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D5D55" w14:textId="6D6166F2" w:rsidR="008C3B4B" w:rsidRDefault="008C3B4B" w:rsidP="00D55F5F">
      <w:pPr>
        <w:spacing w:after="0"/>
        <w:ind w:right="310"/>
        <w:jc w:val="center"/>
        <w:rPr>
          <w:rFonts w:ascii="Times New Roman" w:hAnsi="Times New Roman" w:cs="Times New Roman"/>
          <w:b/>
          <w:sz w:val="24"/>
          <w:szCs w:val="24"/>
        </w:rPr>
      </w:pPr>
    </w:p>
    <w:p w14:paraId="00091266" w14:textId="76835951" w:rsidR="00001FE9" w:rsidRPr="00BA649D" w:rsidRDefault="00712E66" w:rsidP="00D55F5F">
      <w:pPr>
        <w:spacing w:after="0"/>
        <w:ind w:right="310"/>
        <w:jc w:val="center"/>
        <w:rPr>
          <w:rFonts w:ascii="Times New Roman" w:hAnsi="Times New Roman" w:cs="Times New Roman"/>
          <w:b/>
          <w:sz w:val="24"/>
          <w:szCs w:val="24"/>
        </w:rPr>
      </w:pPr>
      <w:r w:rsidRPr="00BA649D">
        <w:rPr>
          <w:rFonts w:ascii="Times New Roman" w:hAnsi="Times New Roman" w:cs="Times New Roman"/>
          <w:b/>
          <w:sz w:val="24"/>
          <w:szCs w:val="24"/>
        </w:rPr>
        <w:t>NEKUSTAMĀ ĪPAŠUMA</w:t>
      </w:r>
    </w:p>
    <w:p w14:paraId="77138135" w14:textId="4AE104C2" w:rsidR="00C938FE" w:rsidRPr="00BA649D" w:rsidRDefault="0026399B" w:rsidP="00C938FE">
      <w:pPr>
        <w:spacing w:after="0"/>
        <w:ind w:right="310"/>
        <w:jc w:val="center"/>
        <w:rPr>
          <w:rFonts w:ascii="Times New Roman" w:hAnsi="Times New Roman" w:cs="Times New Roman"/>
          <w:b/>
          <w:sz w:val="24"/>
          <w:szCs w:val="24"/>
        </w:rPr>
      </w:pPr>
      <w:r>
        <w:rPr>
          <w:rFonts w:ascii="Times New Roman" w:hAnsi="Times New Roman" w:cs="Times New Roman"/>
          <w:b/>
          <w:sz w:val="24"/>
          <w:szCs w:val="24"/>
        </w:rPr>
        <w:t>JŪRAS IELĀ 61, JŪRMALĀ</w:t>
      </w:r>
    </w:p>
    <w:p w14:paraId="4250CA43" w14:textId="54472AB7" w:rsidR="00712E66" w:rsidRPr="00BA649D" w:rsidRDefault="00712E66" w:rsidP="00D55F5F">
      <w:pPr>
        <w:spacing w:after="0"/>
        <w:ind w:right="310"/>
        <w:jc w:val="center"/>
        <w:rPr>
          <w:rFonts w:ascii="Times New Roman" w:hAnsi="Times New Roman" w:cs="Times New Roman"/>
          <w:b/>
          <w:sz w:val="24"/>
          <w:szCs w:val="24"/>
        </w:rPr>
      </w:pPr>
      <w:r w:rsidRPr="00BA649D">
        <w:rPr>
          <w:rFonts w:ascii="Times New Roman" w:hAnsi="Times New Roman" w:cs="Times New Roman"/>
          <w:b/>
          <w:sz w:val="24"/>
          <w:szCs w:val="24"/>
        </w:rPr>
        <w:t>NOMAS LĪGUMS</w:t>
      </w:r>
    </w:p>
    <w:p w14:paraId="306C4522" w14:textId="77777777" w:rsidR="00712E66" w:rsidRPr="00BA649D" w:rsidRDefault="00712E66" w:rsidP="00D55F5F">
      <w:pPr>
        <w:pStyle w:val="Title"/>
        <w:ind w:right="310"/>
        <w:jc w:val="left"/>
        <w:rPr>
          <w:b w:val="0"/>
          <w:bCs w:val="0"/>
          <w:sz w:val="20"/>
        </w:rPr>
      </w:pPr>
    </w:p>
    <w:p w14:paraId="44A4E632" w14:textId="33CB6009" w:rsidR="00712E66" w:rsidRDefault="00712E66" w:rsidP="00D55F5F">
      <w:pPr>
        <w:spacing w:after="0"/>
        <w:ind w:right="310"/>
        <w:rPr>
          <w:rFonts w:ascii="Times New Roman" w:hAnsi="Times New Roman" w:cs="Times New Roman"/>
          <w:sz w:val="20"/>
          <w:szCs w:val="20"/>
        </w:rPr>
      </w:pPr>
      <w:r w:rsidRPr="00BA649D">
        <w:rPr>
          <w:rFonts w:ascii="Times New Roman" w:hAnsi="Times New Roman" w:cs="Times New Roman"/>
          <w:sz w:val="20"/>
          <w:szCs w:val="20"/>
        </w:rPr>
        <w:t xml:space="preserve">Rīgā </w:t>
      </w:r>
      <w:r w:rsidR="00C541A7">
        <w:rPr>
          <w:rFonts w:ascii="Times New Roman" w:hAnsi="Times New Roman" w:cs="Times New Roman"/>
          <w:sz w:val="20"/>
          <w:szCs w:val="20"/>
        </w:rPr>
        <w:tab/>
      </w:r>
      <w:r w:rsidR="00C541A7">
        <w:rPr>
          <w:rFonts w:ascii="Times New Roman" w:hAnsi="Times New Roman" w:cs="Times New Roman"/>
          <w:sz w:val="20"/>
          <w:szCs w:val="20"/>
        </w:rPr>
        <w:tab/>
      </w:r>
      <w:r w:rsidR="00C541A7">
        <w:rPr>
          <w:rFonts w:ascii="Times New Roman" w:hAnsi="Times New Roman" w:cs="Times New Roman"/>
          <w:sz w:val="20"/>
          <w:szCs w:val="20"/>
        </w:rPr>
        <w:tab/>
      </w:r>
      <w:r w:rsidR="00C541A7">
        <w:rPr>
          <w:rFonts w:ascii="Times New Roman" w:hAnsi="Times New Roman" w:cs="Times New Roman"/>
          <w:sz w:val="20"/>
          <w:szCs w:val="20"/>
        </w:rPr>
        <w:tab/>
      </w:r>
      <w:r w:rsidR="00C541A7">
        <w:rPr>
          <w:rFonts w:ascii="Times New Roman" w:hAnsi="Times New Roman" w:cs="Times New Roman"/>
          <w:sz w:val="20"/>
          <w:szCs w:val="20"/>
        </w:rPr>
        <w:tab/>
      </w:r>
      <w:r w:rsidR="00C541A7">
        <w:rPr>
          <w:rFonts w:ascii="Times New Roman" w:hAnsi="Times New Roman" w:cs="Times New Roman"/>
          <w:sz w:val="20"/>
          <w:szCs w:val="20"/>
        </w:rPr>
        <w:tab/>
      </w:r>
      <w:r w:rsidR="00C541A7">
        <w:rPr>
          <w:rFonts w:ascii="Times New Roman" w:hAnsi="Times New Roman" w:cs="Times New Roman"/>
          <w:sz w:val="20"/>
          <w:szCs w:val="20"/>
        </w:rPr>
        <w:tab/>
      </w:r>
      <w:r w:rsidR="00C541A7">
        <w:rPr>
          <w:rFonts w:ascii="Times New Roman" w:hAnsi="Times New Roman" w:cs="Times New Roman"/>
          <w:sz w:val="20"/>
          <w:szCs w:val="20"/>
        </w:rPr>
        <w:tab/>
      </w:r>
      <w:r w:rsidR="00C541A7">
        <w:rPr>
          <w:rFonts w:ascii="Times New Roman" w:hAnsi="Times New Roman" w:cs="Times New Roman"/>
          <w:sz w:val="20"/>
          <w:szCs w:val="20"/>
        </w:rPr>
        <w:tab/>
      </w:r>
      <w:r w:rsidR="00C541A7">
        <w:rPr>
          <w:rFonts w:ascii="Times New Roman" w:hAnsi="Times New Roman" w:cs="Times New Roman"/>
          <w:sz w:val="20"/>
          <w:szCs w:val="20"/>
        </w:rPr>
        <w:tab/>
      </w:r>
      <w:r w:rsidR="00E70E93">
        <w:rPr>
          <w:rFonts w:ascii="Times New Roman" w:hAnsi="Times New Roman" w:cs="Times New Roman"/>
          <w:sz w:val="20"/>
          <w:szCs w:val="20"/>
        </w:rPr>
        <w:t xml:space="preserve">20__. _________________ </w:t>
      </w:r>
    </w:p>
    <w:p w14:paraId="0565E958" w14:textId="77777777" w:rsidR="00E70E93" w:rsidRPr="00FD06AD" w:rsidRDefault="00E70E93" w:rsidP="00E70E93">
      <w:pPr>
        <w:spacing w:after="0"/>
        <w:ind w:right="310"/>
        <w:jc w:val="right"/>
        <w:rPr>
          <w:rFonts w:ascii="Times New Roman" w:hAnsi="Times New Roman" w:cs="Times New Roman"/>
          <w:bCs/>
          <w:sz w:val="20"/>
          <w:szCs w:val="20"/>
        </w:rPr>
      </w:pPr>
      <w:bookmarkStart w:id="0" w:name="_Hlk25679724"/>
      <w:r w:rsidRPr="00FD06AD">
        <w:rPr>
          <w:rFonts w:ascii="Times New Roman" w:hAnsi="Times New Roman" w:cs="Times New Roman"/>
          <w:bCs/>
          <w:sz w:val="20"/>
          <w:szCs w:val="20"/>
        </w:rPr>
        <w:t xml:space="preserve">(ja dokuments tiek parakstīts elektroniski) Dokumenta datums ir tā </w:t>
      </w:r>
    </w:p>
    <w:p w14:paraId="051FD287" w14:textId="065D03A0" w:rsidR="00712E66" w:rsidRPr="00FD06AD" w:rsidRDefault="00E70E93" w:rsidP="00341B6A">
      <w:pPr>
        <w:spacing w:after="0"/>
        <w:ind w:right="310"/>
        <w:jc w:val="right"/>
        <w:rPr>
          <w:rFonts w:ascii="Times New Roman" w:hAnsi="Times New Roman" w:cs="Times New Roman"/>
          <w:bCs/>
          <w:sz w:val="20"/>
          <w:szCs w:val="20"/>
        </w:rPr>
      </w:pPr>
      <w:r w:rsidRPr="00FD06AD">
        <w:rPr>
          <w:rFonts w:ascii="Times New Roman" w:hAnsi="Times New Roman" w:cs="Times New Roman"/>
          <w:bCs/>
          <w:sz w:val="20"/>
          <w:szCs w:val="20"/>
        </w:rPr>
        <w:t xml:space="preserve">                                                                                       elektroniskās parakstīšanas datums</w:t>
      </w:r>
      <w:bookmarkEnd w:id="0"/>
    </w:p>
    <w:p w14:paraId="08EA5517" w14:textId="14C81D0D" w:rsidR="00712E66" w:rsidRDefault="00712E66" w:rsidP="00C541A7">
      <w:pPr>
        <w:spacing w:after="0"/>
        <w:ind w:right="310"/>
        <w:jc w:val="center"/>
        <w:rPr>
          <w:rFonts w:ascii="Times New Roman" w:hAnsi="Times New Roman" w:cs="Times New Roman"/>
          <w:b/>
          <w:sz w:val="24"/>
          <w:szCs w:val="24"/>
        </w:rPr>
      </w:pPr>
      <w:r w:rsidRPr="00FD06AD">
        <w:rPr>
          <w:rFonts w:ascii="Times New Roman" w:hAnsi="Times New Roman" w:cs="Times New Roman"/>
          <w:b/>
          <w:sz w:val="24"/>
          <w:szCs w:val="24"/>
        </w:rPr>
        <w:t>I Speciālie noteikumi</w:t>
      </w:r>
    </w:p>
    <w:p w14:paraId="5C0F4826" w14:textId="77777777" w:rsidR="00C541A7" w:rsidRPr="00C541A7" w:rsidRDefault="00C541A7" w:rsidP="00C541A7">
      <w:pPr>
        <w:spacing w:after="0"/>
        <w:ind w:right="310"/>
        <w:jc w:val="center"/>
        <w:rPr>
          <w:rFonts w:ascii="Times New Roman" w:hAnsi="Times New Roman" w:cs="Times New Roman"/>
          <w:b/>
          <w:sz w:val="24"/>
          <w:szCs w:val="24"/>
        </w:rPr>
      </w:pPr>
    </w:p>
    <w:tbl>
      <w:tblPr>
        <w:tblStyle w:val="TableGrid"/>
        <w:tblW w:w="9879" w:type="dxa"/>
        <w:tblLayout w:type="fixed"/>
        <w:tblLook w:val="04A0" w:firstRow="1" w:lastRow="0" w:firstColumn="1" w:lastColumn="0" w:noHBand="0" w:noVBand="1"/>
      </w:tblPr>
      <w:tblGrid>
        <w:gridCol w:w="775"/>
        <w:gridCol w:w="236"/>
        <w:gridCol w:w="1799"/>
        <w:gridCol w:w="162"/>
        <w:gridCol w:w="3408"/>
        <w:gridCol w:w="3499"/>
      </w:tblGrid>
      <w:tr w:rsidR="00170590" w:rsidRPr="00BA649D" w14:paraId="4FD18F8F" w14:textId="77777777" w:rsidTr="00FF4BF3">
        <w:tc>
          <w:tcPr>
            <w:tcW w:w="775" w:type="dxa"/>
            <w:tcBorders>
              <w:top w:val="single" w:sz="4" w:space="0" w:color="auto"/>
              <w:left w:val="single" w:sz="4" w:space="0" w:color="auto"/>
              <w:bottom w:val="nil"/>
              <w:right w:val="nil"/>
            </w:tcBorders>
          </w:tcPr>
          <w:p w14:paraId="20CF0CE7" w14:textId="77777777" w:rsidR="008F17FC" w:rsidRPr="00BA649D" w:rsidRDefault="008F17FC" w:rsidP="00D55F5F">
            <w:pPr>
              <w:ind w:right="310"/>
              <w:rPr>
                <w:rFonts w:ascii="Times New Roman" w:hAnsi="Times New Roman" w:cs="Times New Roman"/>
                <w:b/>
                <w:sz w:val="20"/>
                <w:szCs w:val="20"/>
              </w:rPr>
            </w:pPr>
            <w:r w:rsidRPr="00BA649D">
              <w:rPr>
                <w:rFonts w:ascii="Times New Roman" w:hAnsi="Times New Roman" w:cs="Times New Roman"/>
                <w:b/>
                <w:sz w:val="20"/>
                <w:szCs w:val="20"/>
              </w:rPr>
              <w:t>1.</w:t>
            </w:r>
          </w:p>
        </w:tc>
        <w:tc>
          <w:tcPr>
            <w:tcW w:w="236" w:type="dxa"/>
            <w:tcBorders>
              <w:top w:val="single" w:sz="4" w:space="0" w:color="auto"/>
              <w:left w:val="single" w:sz="4" w:space="0" w:color="auto"/>
              <w:bottom w:val="nil"/>
              <w:right w:val="nil"/>
            </w:tcBorders>
          </w:tcPr>
          <w:p w14:paraId="422EC093" w14:textId="77777777" w:rsidR="008F17FC" w:rsidRPr="00BA649D" w:rsidRDefault="008F17FC" w:rsidP="00D55F5F">
            <w:pPr>
              <w:ind w:right="310"/>
              <w:jc w:val="center"/>
              <w:rPr>
                <w:rFonts w:ascii="Times New Roman" w:hAnsi="Times New Roman" w:cs="Times New Roman"/>
                <w:b/>
                <w:sz w:val="20"/>
                <w:szCs w:val="20"/>
              </w:rPr>
            </w:pPr>
          </w:p>
        </w:tc>
        <w:tc>
          <w:tcPr>
            <w:tcW w:w="1961" w:type="dxa"/>
            <w:gridSpan w:val="2"/>
            <w:tcBorders>
              <w:top w:val="single" w:sz="4" w:space="0" w:color="auto"/>
              <w:left w:val="nil"/>
              <w:bottom w:val="nil"/>
              <w:right w:val="single" w:sz="4" w:space="0" w:color="auto"/>
            </w:tcBorders>
          </w:tcPr>
          <w:p w14:paraId="169EAC42" w14:textId="77777777" w:rsidR="008F17FC" w:rsidRPr="00BA649D" w:rsidRDefault="008F17FC" w:rsidP="00D55F5F">
            <w:pPr>
              <w:ind w:left="-169" w:right="310" w:firstLine="169"/>
              <w:jc w:val="center"/>
              <w:rPr>
                <w:rFonts w:ascii="Times New Roman" w:hAnsi="Times New Roman" w:cs="Times New Roman"/>
                <w:b/>
                <w:sz w:val="20"/>
                <w:szCs w:val="20"/>
              </w:rPr>
            </w:pPr>
            <w:r w:rsidRPr="00BA649D">
              <w:rPr>
                <w:rFonts w:ascii="Times New Roman" w:hAnsi="Times New Roman" w:cs="Times New Roman"/>
                <w:b/>
                <w:sz w:val="20"/>
                <w:szCs w:val="20"/>
              </w:rPr>
              <w:t>IZNOMĀTĀJS</w:t>
            </w:r>
          </w:p>
        </w:tc>
        <w:tc>
          <w:tcPr>
            <w:tcW w:w="3408" w:type="dxa"/>
            <w:tcBorders>
              <w:left w:val="single" w:sz="4" w:space="0" w:color="auto"/>
            </w:tcBorders>
          </w:tcPr>
          <w:p w14:paraId="6043262F" w14:textId="77777777" w:rsidR="008F17FC" w:rsidRPr="00BA649D" w:rsidRDefault="008F17FC" w:rsidP="00D55F5F">
            <w:pPr>
              <w:tabs>
                <w:tab w:val="left" w:pos="780"/>
                <w:tab w:val="center" w:pos="3314"/>
              </w:tabs>
              <w:ind w:right="310"/>
              <w:jc w:val="center"/>
              <w:outlineLvl w:val="0"/>
              <w:rPr>
                <w:rFonts w:ascii="Times New Roman" w:hAnsi="Times New Roman" w:cs="Times New Roman"/>
                <w:b/>
                <w:bCs/>
                <w:sz w:val="20"/>
                <w:szCs w:val="20"/>
              </w:rPr>
            </w:pPr>
            <w:r w:rsidRPr="00BA649D">
              <w:rPr>
                <w:rFonts w:ascii="Times New Roman" w:hAnsi="Times New Roman" w:cs="Times New Roman"/>
                <w:b/>
                <w:bCs/>
                <w:sz w:val="20"/>
                <w:szCs w:val="20"/>
              </w:rPr>
              <w:t>VAS “Valsts nekustamie īpašumi”</w:t>
            </w:r>
          </w:p>
        </w:tc>
        <w:tc>
          <w:tcPr>
            <w:tcW w:w="3499" w:type="dxa"/>
            <w:tcBorders>
              <w:bottom w:val="single" w:sz="4" w:space="0" w:color="auto"/>
            </w:tcBorders>
          </w:tcPr>
          <w:p w14:paraId="0B1CBA7C" w14:textId="77777777" w:rsidR="008F17FC" w:rsidRPr="00BA649D" w:rsidRDefault="008F17FC" w:rsidP="00D55F5F">
            <w:pPr>
              <w:pStyle w:val="Title"/>
              <w:ind w:right="310"/>
              <w:rPr>
                <w:b w:val="0"/>
                <w:sz w:val="20"/>
              </w:rPr>
            </w:pPr>
            <w:r w:rsidRPr="00BA649D">
              <w:rPr>
                <w:b w:val="0"/>
                <w:bCs w:val="0"/>
                <w:sz w:val="20"/>
              </w:rPr>
              <w:t>Reģistrācijas numurs</w:t>
            </w:r>
          </w:p>
          <w:p w14:paraId="682ADF9E" w14:textId="77777777" w:rsidR="008F17FC" w:rsidRPr="00BA649D" w:rsidRDefault="008F17FC" w:rsidP="00D55F5F">
            <w:pPr>
              <w:pStyle w:val="Title"/>
              <w:ind w:right="310"/>
              <w:rPr>
                <w:b w:val="0"/>
                <w:bCs w:val="0"/>
                <w:sz w:val="20"/>
              </w:rPr>
            </w:pPr>
            <w:r w:rsidRPr="00BA649D">
              <w:rPr>
                <w:b w:val="0"/>
                <w:bCs w:val="0"/>
                <w:sz w:val="20"/>
              </w:rPr>
              <w:t>40003294758</w:t>
            </w:r>
          </w:p>
        </w:tc>
      </w:tr>
      <w:tr w:rsidR="00170590" w:rsidRPr="00BA649D" w14:paraId="3B549C52" w14:textId="77777777" w:rsidTr="00FF4BF3">
        <w:trPr>
          <w:trHeight w:val="976"/>
        </w:trPr>
        <w:tc>
          <w:tcPr>
            <w:tcW w:w="775" w:type="dxa"/>
            <w:tcBorders>
              <w:top w:val="nil"/>
              <w:left w:val="single" w:sz="4" w:space="0" w:color="auto"/>
              <w:bottom w:val="nil"/>
              <w:right w:val="nil"/>
            </w:tcBorders>
          </w:tcPr>
          <w:p w14:paraId="357D2EA7" w14:textId="77777777" w:rsidR="008F17FC" w:rsidRPr="00BA649D" w:rsidRDefault="008F17FC" w:rsidP="00D55F5F">
            <w:pPr>
              <w:ind w:right="310"/>
              <w:rPr>
                <w:rFonts w:ascii="Times New Roman" w:hAnsi="Times New Roman" w:cs="Times New Roman"/>
                <w:b/>
                <w:sz w:val="20"/>
                <w:szCs w:val="20"/>
              </w:rPr>
            </w:pPr>
          </w:p>
        </w:tc>
        <w:tc>
          <w:tcPr>
            <w:tcW w:w="236" w:type="dxa"/>
            <w:tcBorders>
              <w:top w:val="nil"/>
              <w:left w:val="single" w:sz="4" w:space="0" w:color="auto"/>
              <w:bottom w:val="nil"/>
              <w:right w:val="nil"/>
            </w:tcBorders>
          </w:tcPr>
          <w:p w14:paraId="1E737E02" w14:textId="77777777" w:rsidR="008F17FC" w:rsidRPr="00BA649D" w:rsidRDefault="008F17FC" w:rsidP="00D55F5F">
            <w:pPr>
              <w:ind w:right="310"/>
              <w:rPr>
                <w:rFonts w:ascii="Times New Roman" w:hAnsi="Times New Roman" w:cs="Times New Roman"/>
                <w:b/>
                <w:sz w:val="20"/>
                <w:szCs w:val="20"/>
              </w:rPr>
            </w:pPr>
          </w:p>
        </w:tc>
        <w:tc>
          <w:tcPr>
            <w:tcW w:w="1961" w:type="dxa"/>
            <w:gridSpan w:val="2"/>
            <w:tcBorders>
              <w:top w:val="nil"/>
              <w:left w:val="nil"/>
              <w:bottom w:val="nil"/>
              <w:right w:val="single" w:sz="4" w:space="0" w:color="auto"/>
            </w:tcBorders>
          </w:tcPr>
          <w:p w14:paraId="4FB5D530" w14:textId="77777777" w:rsidR="008F17FC" w:rsidRPr="00BA649D" w:rsidRDefault="008F17FC" w:rsidP="00D55F5F">
            <w:pPr>
              <w:ind w:right="310"/>
              <w:rPr>
                <w:rFonts w:ascii="Times New Roman" w:hAnsi="Times New Roman" w:cs="Times New Roman"/>
                <w:b/>
                <w:sz w:val="20"/>
                <w:szCs w:val="20"/>
              </w:rPr>
            </w:pPr>
          </w:p>
        </w:tc>
        <w:tc>
          <w:tcPr>
            <w:tcW w:w="3408" w:type="dxa"/>
            <w:tcBorders>
              <w:left w:val="single" w:sz="4" w:space="0" w:color="auto"/>
              <w:right w:val="single" w:sz="4" w:space="0" w:color="auto"/>
            </w:tcBorders>
          </w:tcPr>
          <w:p w14:paraId="0DC070B3" w14:textId="77777777" w:rsidR="008F17FC" w:rsidRPr="00BA649D" w:rsidRDefault="008F17FC" w:rsidP="00D55F5F">
            <w:pPr>
              <w:pStyle w:val="Title"/>
              <w:ind w:right="310"/>
              <w:rPr>
                <w:b w:val="0"/>
                <w:bCs w:val="0"/>
                <w:sz w:val="20"/>
              </w:rPr>
            </w:pPr>
          </w:p>
          <w:p w14:paraId="2AB049D6" w14:textId="2B75BF07" w:rsidR="008F17FC" w:rsidRDefault="008F17FC" w:rsidP="00A54413">
            <w:pPr>
              <w:pStyle w:val="Title"/>
              <w:ind w:right="310"/>
              <w:jc w:val="both"/>
              <w:rPr>
                <w:b w:val="0"/>
                <w:sz w:val="20"/>
              </w:rPr>
            </w:pPr>
            <w:r w:rsidRPr="00A54413">
              <w:rPr>
                <w:bCs w:val="0"/>
                <w:sz w:val="20"/>
              </w:rPr>
              <w:t>Juridiskā adrese</w:t>
            </w:r>
            <w:r w:rsidR="009E5AE4" w:rsidRPr="00A54413">
              <w:rPr>
                <w:bCs w:val="0"/>
                <w:sz w:val="20"/>
              </w:rPr>
              <w:t>:</w:t>
            </w:r>
            <w:r w:rsidRPr="00A54413">
              <w:rPr>
                <w:bCs w:val="0"/>
                <w:sz w:val="20"/>
              </w:rPr>
              <w:t xml:space="preserve"> </w:t>
            </w:r>
            <w:r w:rsidR="00A54413">
              <w:rPr>
                <w:bCs w:val="0"/>
                <w:i/>
                <w:sz w:val="20"/>
              </w:rPr>
              <w:t xml:space="preserve"> </w:t>
            </w:r>
            <w:r w:rsidR="00A51D57">
              <w:rPr>
                <w:b w:val="0"/>
                <w:sz w:val="20"/>
              </w:rPr>
              <w:t>Talejas iela 1</w:t>
            </w:r>
            <w:r w:rsidRPr="00BA649D">
              <w:rPr>
                <w:b w:val="0"/>
                <w:sz w:val="20"/>
              </w:rPr>
              <w:t>, Rīga, LV-1</w:t>
            </w:r>
            <w:r w:rsidR="00A51D57">
              <w:rPr>
                <w:b w:val="0"/>
                <w:sz w:val="20"/>
              </w:rPr>
              <w:t>026</w:t>
            </w:r>
            <w:r w:rsidRPr="00BA649D">
              <w:rPr>
                <w:b w:val="0"/>
                <w:sz w:val="20"/>
              </w:rPr>
              <w:t>, Latvija</w:t>
            </w:r>
          </w:p>
          <w:p w14:paraId="480D632B" w14:textId="77777777" w:rsidR="00A54413" w:rsidRPr="00BA649D" w:rsidRDefault="00A54413" w:rsidP="00A54413">
            <w:pPr>
              <w:tabs>
                <w:tab w:val="left" w:pos="0"/>
              </w:tabs>
              <w:ind w:right="310"/>
              <w:jc w:val="both"/>
              <w:rPr>
                <w:rFonts w:ascii="Times New Roman" w:hAnsi="Times New Roman" w:cs="Times New Roman"/>
                <w:sz w:val="20"/>
                <w:szCs w:val="20"/>
              </w:rPr>
            </w:pPr>
            <w:r w:rsidRPr="00A54413">
              <w:rPr>
                <w:rFonts w:ascii="Times New Roman" w:hAnsi="Times New Roman" w:cs="Times New Roman"/>
                <w:b/>
                <w:sz w:val="20"/>
                <w:szCs w:val="20"/>
              </w:rPr>
              <w:t>Tālrunis:</w:t>
            </w:r>
            <w:r w:rsidRPr="00BA649D">
              <w:rPr>
                <w:rFonts w:ascii="Times New Roman" w:hAnsi="Times New Roman" w:cs="Times New Roman"/>
                <w:sz w:val="20"/>
                <w:szCs w:val="20"/>
              </w:rPr>
              <w:t>80002000</w:t>
            </w:r>
          </w:p>
          <w:p w14:paraId="36D7C237" w14:textId="72E23886" w:rsidR="008F17FC" w:rsidRPr="00C541A7" w:rsidRDefault="00A54413" w:rsidP="00C541A7">
            <w:pPr>
              <w:tabs>
                <w:tab w:val="left" w:pos="0"/>
              </w:tabs>
              <w:ind w:right="310"/>
              <w:jc w:val="both"/>
              <w:rPr>
                <w:rFonts w:ascii="Times New Roman" w:hAnsi="Times New Roman" w:cs="Times New Roman"/>
                <w:sz w:val="20"/>
                <w:szCs w:val="20"/>
              </w:rPr>
            </w:pPr>
            <w:r w:rsidRPr="00A54413">
              <w:rPr>
                <w:rFonts w:ascii="Times New Roman" w:hAnsi="Times New Roman" w:cs="Times New Roman"/>
                <w:b/>
                <w:sz w:val="20"/>
                <w:szCs w:val="20"/>
              </w:rPr>
              <w:t>E-pasts:</w:t>
            </w:r>
            <w:r>
              <w:rPr>
                <w:rFonts w:ascii="Times New Roman" w:hAnsi="Times New Roman" w:cs="Times New Roman"/>
                <w:sz w:val="20"/>
                <w:szCs w:val="20"/>
              </w:rPr>
              <w:t xml:space="preserve"> </w:t>
            </w:r>
            <w:hyperlink r:id="rId11" w:history="1">
              <w:r w:rsidR="00C541A7" w:rsidRPr="00E7439C">
                <w:rPr>
                  <w:rStyle w:val="Hyperlink"/>
                  <w:rFonts w:ascii="Times New Roman" w:hAnsi="Times New Roman" w:cs="Times New Roman"/>
                  <w:sz w:val="20"/>
                  <w:szCs w:val="20"/>
                </w:rPr>
                <w:t>vni@vni.lv</w:t>
              </w:r>
            </w:hyperlink>
          </w:p>
        </w:tc>
        <w:tc>
          <w:tcPr>
            <w:tcW w:w="3499" w:type="dxa"/>
            <w:tcBorders>
              <w:top w:val="single" w:sz="4" w:space="0" w:color="auto"/>
              <w:left w:val="single" w:sz="4" w:space="0" w:color="auto"/>
              <w:bottom w:val="nil"/>
              <w:right w:val="single" w:sz="4" w:space="0" w:color="auto"/>
            </w:tcBorders>
          </w:tcPr>
          <w:p w14:paraId="0E42944C" w14:textId="77777777" w:rsidR="00A54413" w:rsidRDefault="00A54413" w:rsidP="00A54413">
            <w:pPr>
              <w:pStyle w:val="Title"/>
              <w:ind w:right="310"/>
              <w:jc w:val="both"/>
              <w:rPr>
                <w:b w:val="0"/>
                <w:bCs w:val="0"/>
                <w:sz w:val="20"/>
              </w:rPr>
            </w:pPr>
          </w:p>
          <w:p w14:paraId="2B3FD2B2" w14:textId="77777777" w:rsidR="008F17FC" w:rsidRPr="00BA649D" w:rsidRDefault="008F17FC" w:rsidP="00FF4BF3">
            <w:pPr>
              <w:pStyle w:val="Title"/>
              <w:ind w:right="310"/>
              <w:jc w:val="both"/>
              <w:rPr>
                <w:sz w:val="20"/>
              </w:rPr>
            </w:pPr>
            <w:r w:rsidRPr="00A54413">
              <w:rPr>
                <w:bCs w:val="0"/>
                <w:sz w:val="20"/>
              </w:rPr>
              <w:t>Banka</w:t>
            </w:r>
            <w:r w:rsidR="00FF4BF3">
              <w:rPr>
                <w:b w:val="0"/>
                <w:bCs w:val="0"/>
                <w:sz w:val="20"/>
              </w:rPr>
              <w:t>:</w:t>
            </w:r>
            <w:r w:rsidRPr="00BA649D">
              <w:rPr>
                <w:b w:val="0"/>
                <w:bCs w:val="0"/>
                <w:sz w:val="20"/>
              </w:rPr>
              <w:t xml:space="preserve"> </w:t>
            </w:r>
            <w:r w:rsidR="00FF4BF3">
              <w:rPr>
                <w:b w:val="0"/>
                <w:bCs w:val="0"/>
                <w:sz w:val="20"/>
              </w:rPr>
              <w:t xml:space="preserve"> </w:t>
            </w:r>
            <w:r w:rsidRPr="00FF4BF3">
              <w:rPr>
                <w:b w:val="0"/>
                <w:sz w:val="20"/>
                <w:lang w:eastAsia="x-none"/>
              </w:rPr>
              <w:t>AS „SEB banka”</w:t>
            </w:r>
          </w:p>
          <w:p w14:paraId="4A82BB26" w14:textId="77777777" w:rsidR="008F17FC" w:rsidRPr="00BA649D" w:rsidRDefault="008F17FC" w:rsidP="00A54413">
            <w:pPr>
              <w:spacing w:line="280" w:lineRule="atLeast"/>
              <w:ind w:right="310"/>
              <w:jc w:val="both"/>
              <w:rPr>
                <w:rFonts w:ascii="Times New Roman" w:hAnsi="Times New Roman" w:cs="Times New Roman"/>
                <w:sz w:val="20"/>
                <w:szCs w:val="20"/>
                <w:lang w:eastAsia="x-none"/>
              </w:rPr>
            </w:pPr>
            <w:r w:rsidRPr="00FF4BF3">
              <w:rPr>
                <w:rFonts w:ascii="Times New Roman" w:hAnsi="Times New Roman" w:cs="Times New Roman"/>
                <w:b/>
                <w:sz w:val="20"/>
                <w:szCs w:val="20"/>
                <w:lang w:eastAsia="x-none"/>
              </w:rPr>
              <w:t>Bankas kods:</w:t>
            </w:r>
            <w:r w:rsidRPr="00BA649D">
              <w:rPr>
                <w:rFonts w:ascii="Times New Roman" w:hAnsi="Times New Roman" w:cs="Times New Roman"/>
                <w:sz w:val="20"/>
                <w:szCs w:val="20"/>
                <w:lang w:eastAsia="x-none"/>
              </w:rPr>
              <w:t xml:space="preserve"> UNLALV2X</w:t>
            </w:r>
          </w:p>
          <w:p w14:paraId="14527B65" w14:textId="77777777" w:rsidR="008F17FC" w:rsidRPr="00BA649D" w:rsidRDefault="008F17FC" w:rsidP="00FF4BF3">
            <w:pPr>
              <w:pStyle w:val="Title"/>
              <w:ind w:right="-105"/>
              <w:jc w:val="both"/>
              <w:rPr>
                <w:b w:val="0"/>
                <w:bCs w:val="0"/>
                <w:sz w:val="20"/>
              </w:rPr>
            </w:pPr>
            <w:r w:rsidRPr="00FF4BF3">
              <w:rPr>
                <w:sz w:val="20"/>
                <w:lang w:eastAsia="x-none"/>
              </w:rPr>
              <w:t>Konta Nr.</w:t>
            </w:r>
            <w:r w:rsidR="00FF4BF3" w:rsidRPr="00FF4BF3">
              <w:rPr>
                <w:sz w:val="20"/>
                <w:lang w:eastAsia="x-none"/>
              </w:rPr>
              <w:t>:</w:t>
            </w:r>
            <w:r w:rsidRPr="00BA649D">
              <w:rPr>
                <w:b w:val="0"/>
                <w:sz w:val="20"/>
                <w:lang w:eastAsia="x-none"/>
              </w:rPr>
              <w:t xml:space="preserve"> LV22UNLA0002200609436</w:t>
            </w:r>
          </w:p>
        </w:tc>
      </w:tr>
      <w:tr w:rsidR="00E70E93" w:rsidRPr="00BA649D" w14:paraId="5F63182C" w14:textId="77777777" w:rsidTr="00A51D57">
        <w:tc>
          <w:tcPr>
            <w:tcW w:w="775" w:type="dxa"/>
            <w:tcBorders>
              <w:top w:val="nil"/>
              <w:left w:val="single" w:sz="4" w:space="0" w:color="auto"/>
              <w:bottom w:val="single" w:sz="4" w:space="0" w:color="auto"/>
              <w:right w:val="nil"/>
            </w:tcBorders>
          </w:tcPr>
          <w:p w14:paraId="37FDCC55" w14:textId="77777777" w:rsidR="00E70E93" w:rsidRPr="00BA649D" w:rsidRDefault="00E70E93" w:rsidP="00E70E93">
            <w:pPr>
              <w:ind w:right="310"/>
              <w:rPr>
                <w:rFonts w:ascii="Times New Roman" w:hAnsi="Times New Roman" w:cs="Times New Roman"/>
                <w:b/>
                <w:sz w:val="20"/>
                <w:szCs w:val="20"/>
              </w:rPr>
            </w:pPr>
          </w:p>
        </w:tc>
        <w:tc>
          <w:tcPr>
            <w:tcW w:w="236" w:type="dxa"/>
            <w:tcBorders>
              <w:top w:val="nil"/>
              <w:left w:val="single" w:sz="4" w:space="0" w:color="auto"/>
              <w:bottom w:val="single" w:sz="4" w:space="0" w:color="auto"/>
              <w:right w:val="nil"/>
            </w:tcBorders>
          </w:tcPr>
          <w:p w14:paraId="1E94AADA" w14:textId="77777777" w:rsidR="00E70E93" w:rsidRPr="00BA649D" w:rsidRDefault="00E70E93" w:rsidP="00E70E93">
            <w:pPr>
              <w:ind w:right="310"/>
              <w:rPr>
                <w:rFonts w:ascii="Times New Roman" w:hAnsi="Times New Roman" w:cs="Times New Roman"/>
                <w:b/>
                <w:sz w:val="20"/>
                <w:szCs w:val="20"/>
              </w:rPr>
            </w:pPr>
          </w:p>
        </w:tc>
        <w:tc>
          <w:tcPr>
            <w:tcW w:w="1961" w:type="dxa"/>
            <w:gridSpan w:val="2"/>
            <w:tcBorders>
              <w:top w:val="nil"/>
              <w:left w:val="nil"/>
              <w:bottom w:val="single" w:sz="4" w:space="0" w:color="auto"/>
              <w:right w:val="single" w:sz="4" w:space="0" w:color="auto"/>
            </w:tcBorders>
          </w:tcPr>
          <w:p w14:paraId="486B3C18" w14:textId="77777777" w:rsidR="00E70E93" w:rsidRPr="00BA649D" w:rsidRDefault="00E70E93" w:rsidP="00E70E93">
            <w:pPr>
              <w:ind w:right="310"/>
              <w:rPr>
                <w:rFonts w:ascii="Times New Roman" w:hAnsi="Times New Roman" w:cs="Times New Roman"/>
                <w:b/>
                <w:sz w:val="20"/>
                <w:szCs w:val="20"/>
              </w:rPr>
            </w:pPr>
          </w:p>
        </w:tc>
        <w:tc>
          <w:tcPr>
            <w:tcW w:w="6907" w:type="dxa"/>
            <w:gridSpan w:val="2"/>
            <w:tcBorders>
              <w:left w:val="single" w:sz="4" w:space="0" w:color="auto"/>
              <w:right w:val="single" w:sz="4" w:space="0" w:color="auto"/>
            </w:tcBorders>
          </w:tcPr>
          <w:p w14:paraId="4A8321B7" w14:textId="37278D13" w:rsidR="00E70E93" w:rsidRDefault="00E70E93" w:rsidP="00E70E93">
            <w:pPr>
              <w:pStyle w:val="Title"/>
              <w:ind w:right="310"/>
              <w:jc w:val="both"/>
              <w:rPr>
                <w:b w:val="0"/>
                <w:bCs w:val="0"/>
                <w:sz w:val="20"/>
              </w:rPr>
            </w:pPr>
            <w:r w:rsidRPr="000C0073">
              <w:rPr>
                <w:b w:val="0"/>
                <w:bCs w:val="0"/>
                <w:sz w:val="20"/>
              </w:rPr>
              <w:t>Pārstāvis, amats un pārstāvības pamats</w:t>
            </w:r>
            <w:r w:rsidR="00883029">
              <w:rPr>
                <w:b w:val="0"/>
                <w:bCs w:val="0"/>
                <w:sz w:val="20"/>
              </w:rPr>
              <w:t>:</w:t>
            </w:r>
            <w:r w:rsidRPr="000C0073">
              <w:rPr>
                <w:b w:val="0"/>
                <w:bCs w:val="0"/>
                <w:sz w:val="20"/>
              </w:rPr>
              <w:t xml:space="preserve"> </w:t>
            </w:r>
          </w:p>
          <w:p w14:paraId="23B1523B" w14:textId="77777777" w:rsidR="00E70E93" w:rsidRDefault="00E70E93" w:rsidP="00E70E93">
            <w:pPr>
              <w:pStyle w:val="Title"/>
              <w:ind w:right="310"/>
              <w:jc w:val="both"/>
              <w:rPr>
                <w:b w:val="0"/>
                <w:bCs w:val="0"/>
                <w:sz w:val="20"/>
                <w:highlight w:val="yellow"/>
              </w:rPr>
            </w:pPr>
          </w:p>
          <w:p w14:paraId="64AC78B9" w14:textId="7F5F6F5B" w:rsidR="00E70E93" w:rsidRPr="006722A7" w:rsidRDefault="00883029" w:rsidP="00E70E93">
            <w:pPr>
              <w:pStyle w:val="Title"/>
              <w:ind w:right="310"/>
              <w:jc w:val="both"/>
              <w:rPr>
                <w:b w:val="0"/>
                <w:bCs w:val="0"/>
                <w:sz w:val="20"/>
              </w:rPr>
            </w:pPr>
            <w:r>
              <w:rPr>
                <w:b w:val="0"/>
                <w:bCs w:val="0"/>
                <w:sz w:val="20"/>
              </w:rPr>
              <w:t xml:space="preserve">Saskaņā ar 02.05.2022. pilnvaru </w:t>
            </w:r>
            <w:proofErr w:type="spellStart"/>
            <w:r>
              <w:rPr>
                <w:b w:val="0"/>
                <w:bCs w:val="0"/>
                <w:sz w:val="20"/>
              </w:rPr>
              <w:t>Nr.PILNV</w:t>
            </w:r>
            <w:proofErr w:type="spellEnd"/>
            <w:r>
              <w:rPr>
                <w:b w:val="0"/>
                <w:bCs w:val="0"/>
                <w:sz w:val="20"/>
              </w:rPr>
              <w:t xml:space="preserve">/2022/44 pārstāv </w:t>
            </w:r>
            <w:r w:rsidR="00E70E93" w:rsidRPr="006722A7">
              <w:rPr>
                <w:b w:val="0"/>
                <w:bCs w:val="0"/>
                <w:sz w:val="20"/>
              </w:rPr>
              <w:t>___________________________________</w:t>
            </w:r>
          </w:p>
          <w:p w14:paraId="26A9E92D" w14:textId="58A3EBD4" w:rsidR="00E70E93" w:rsidRPr="00FF4BF3" w:rsidRDefault="00E70E93" w:rsidP="00E70E93">
            <w:pPr>
              <w:pStyle w:val="Title"/>
              <w:ind w:right="310"/>
              <w:jc w:val="both"/>
              <w:rPr>
                <w:b w:val="0"/>
                <w:bCs w:val="0"/>
                <w:sz w:val="20"/>
                <w:highlight w:val="yellow"/>
              </w:rPr>
            </w:pPr>
          </w:p>
        </w:tc>
      </w:tr>
      <w:tr w:rsidR="00E70E93" w:rsidRPr="00BA649D" w14:paraId="06AB12F9" w14:textId="77777777" w:rsidTr="00FF4BF3">
        <w:tc>
          <w:tcPr>
            <w:tcW w:w="775" w:type="dxa"/>
            <w:tcBorders>
              <w:top w:val="single" w:sz="4" w:space="0" w:color="auto"/>
              <w:left w:val="single" w:sz="4" w:space="0" w:color="auto"/>
              <w:bottom w:val="nil"/>
              <w:right w:val="nil"/>
            </w:tcBorders>
          </w:tcPr>
          <w:p w14:paraId="77A32BFE" w14:textId="77777777" w:rsidR="00E70E93" w:rsidRPr="00BA649D" w:rsidRDefault="00E70E93" w:rsidP="00E70E93">
            <w:pPr>
              <w:ind w:right="310"/>
              <w:rPr>
                <w:rFonts w:ascii="Times New Roman" w:hAnsi="Times New Roman" w:cs="Times New Roman"/>
                <w:b/>
                <w:sz w:val="20"/>
                <w:szCs w:val="20"/>
              </w:rPr>
            </w:pPr>
            <w:r w:rsidRPr="00BA649D">
              <w:rPr>
                <w:rFonts w:ascii="Times New Roman" w:hAnsi="Times New Roman" w:cs="Times New Roman"/>
                <w:b/>
                <w:sz w:val="20"/>
                <w:szCs w:val="20"/>
              </w:rPr>
              <w:t xml:space="preserve">2. </w:t>
            </w:r>
          </w:p>
        </w:tc>
        <w:tc>
          <w:tcPr>
            <w:tcW w:w="236" w:type="dxa"/>
            <w:tcBorders>
              <w:top w:val="single" w:sz="4" w:space="0" w:color="auto"/>
              <w:left w:val="single" w:sz="4" w:space="0" w:color="auto"/>
              <w:bottom w:val="nil"/>
              <w:right w:val="nil"/>
            </w:tcBorders>
          </w:tcPr>
          <w:p w14:paraId="49DBB193" w14:textId="77777777" w:rsidR="00E70E93" w:rsidRPr="00BA649D" w:rsidRDefault="00E70E93" w:rsidP="00E70E93">
            <w:pPr>
              <w:ind w:right="310"/>
              <w:rPr>
                <w:rFonts w:ascii="Times New Roman" w:hAnsi="Times New Roman" w:cs="Times New Roman"/>
                <w:b/>
                <w:sz w:val="20"/>
                <w:szCs w:val="20"/>
              </w:rPr>
            </w:pPr>
          </w:p>
        </w:tc>
        <w:tc>
          <w:tcPr>
            <w:tcW w:w="1961" w:type="dxa"/>
            <w:gridSpan w:val="2"/>
            <w:tcBorders>
              <w:top w:val="single" w:sz="4" w:space="0" w:color="auto"/>
              <w:left w:val="nil"/>
              <w:bottom w:val="nil"/>
              <w:right w:val="single" w:sz="4" w:space="0" w:color="auto"/>
            </w:tcBorders>
          </w:tcPr>
          <w:p w14:paraId="0C382973" w14:textId="77777777" w:rsidR="00E70E93" w:rsidRPr="00BA649D" w:rsidRDefault="00E70E93" w:rsidP="00E70E93">
            <w:pPr>
              <w:ind w:right="310"/>
              <w:rPr>
                <w:rFonts w:ascii="Times New Roman" w:hAnsi="Times New Roman" w:cs="Times New Roman"/>
                <w:b/>
                <w:sz w:val="20"/>
                <w:szCs w:val="20"/>
              </w:rPr>
            </w:pPr>
            <w:r w:rsidRPr="00BA649D">
              <w:rPr>
                <w:rFonts w:ascii="Times New Roman" w:hAnsi="Times New Roman" w:cs="Times New Roman"/>
                <w:b/>
                <w:sz w:val="20"/>
                <w:szCs w:val="20"/>
              </w:rPr>
              <w:t>NOMNIEKS</w:t>
            </w:r>
          </w:p>
        </w:tc>
        <w:tc>
          <w:tcPr>
            <w:tcW w:w="3408" w:type="dxa"/>
            <w:tcBorders>
              <w:left w:val="single" w:sz="4" w:space="0" w:color="auto"/>
            </w:tcBorders>
          </w:tcPr>
          <w:p w14:paraId="01E79265" w14:textId="20653F08" w:rsidR="00E70E93" w:rsidRPr="00E70E93" w:rsidRDefault="00A51D57" w:rsidP="00E70E93">
            <w:pPr>
              <w:pStyle w:val="Title"/>
              <w:ind w:right="310"/>
              <w:rPr>
                <w:bCs w:val="0"/>
                <w:sz w:val="20"/>
              </w:rPr>
            </w:pPr>
            <w:r>
              <w:rPr>
                <w:bCs w:val="0"/>
                <w:sz w:val="20"/>
              </w:rPr>
              <w:t>_____________</w:t>
            </w:r>
          </w:p>
        </w:tc>
        <w:tc>
          <w:tcPr>
            <w:tcW w:w="3499" w:type="dxa"/>
            <w:tcBorders>
              <w:top w:val="single" w:sz="4" w:space="0" w:color="auto"/>
            </w:tcBorders>
          </w:tcPr>
          <w:p w14:paraId="327821CE" w14:textId="7218132A" w:rsidR="00A51D57" w:rsidRDefault="00A51D57" w:rsidP="00A51D57">
            <w:pPr>
              <w:pStyle w:val="Title"/>
              <w:ind w:right="310"/>
              <w:rPr>
                <w:b w:val="0"/>
                <w:bCs w:val="0"/>
                <w:sz w:val="20"/>
              </w:rPr>
            </w:pPr>
            <w:r w:rsidRPr="00BA649D">
              <w:rPr>
                <w:b w:val="0"/>
                <w:bCs w:val="0"/>
                <w:sz w:val="20"/>
              </w:rPr>
              <w:t xml:space="preserve">Reģistrācijas </w:t>
            </w:r>
            <w:r w:rsidR="007D23CE">
              <w:rPr>
                <w:b w:val="0"/>
                <w:bCs w:val="0"/>
                <w:sz w:val="20"/>
              </w:rPr>
              <w:t>Nr.</w:t>
            </w:r>
          </w:p>
          <w:p w14:paraId="20A435D6" w14:textId="41AEB278" w:rsidR="00220303" w:rsidRPr="00BA649D" w:rsidRDefault="00220303" w:rsidP="00A51D57">
            <w:pPr>
              <w:pStyle w:val="Title"/>
              <w:ind w:right="310"/>
              <w:rPr>
                <w:b w:val="0"/>
                <w:sz w:val="20"/>
              </w:rPr>
            </w:pPr>
            <w:r>
              <w:rPr>
                <w:b w:val="0"/>
                <w:bCs w:val="0"/>
                <w:sz w:val="20"/>
              </w:rPr>
              <w:t>/Personas kods:</w:t>
            </w:r>
          </w:p>
          <w:p w14:paraId="02B8CD5D" w14:textId="3E2BBED3" w:rsidR="00E70E93" w:rsidRPr="00E70E93" w:rsidRDefault="00E70E93" w:rsidP="00E70E93">
            <w:pPr>
              <w:pStyle w:val="Title"/>
              <w:ind w:right="310"/>
              <w:rPr>
                <w:b w:val="0"/>
                <w:bCs w:val="0"/>
                <w:sz w:val="20"/>
              </w:rPr>
            </w:pPr>
          </w:p>
        </w:tc>
      </w:tr>
      <w:tr w:rsidR="00E70E93" w:rsidRPr="00BA649D" w14:paraId="132B7C11" w14:textId="77777777" w:rsidTr="00A51D57">
        <w:tc>
          <w:tcPr>
            <w:tcW w:w="775" w:type="dxa"/>
            <w:tcBorders>
              <w:top w:val="nil"/>
              <w:left w:val="single" w:sz="4" w:space="0" w:color="auto"/>
              <w:bottom w:val="nil"/>
              <w:right w:val="nil"/>
            </w:tcBorders>
          </w:tcPr>
          <w:p w14:paraId="6C03980C" w14:textId="77777777" w:rsidR="00E70E93" w:rsidRPr="00BA649D" w:rsidRDefault="00E70E93" w:rsidP="00E70E93">
            <w:pPr>
              <w:ind w:right="310"/>
              <w:rPr>
                <w:rFonts w:ascii="Times New Roman" w:hAnsi="Times New Roman" w:cs="Times New Roman"/>
                <w:b/>
                <w:sz w:val="20"/>
                <w:szCs w:val="20"/>
              </w:rPr>
            </w:pPr>
          </w:p>
        </w:tc>
        <w:tc>
          <w:tcPr>
            <w:tcW w:w="236" w:type="dxa"/>
            <w:tcBorders>
              <w:top w:val="nil"/>
              <w:left w:val="single" w:sz="4" w:space="0" w:color="auto"/>
              <w:bottom w:val="single" w:sz="4" w:space="0" w:color="auto"/>
              <w:right w:val="nil"/>
            </w:tcBorders>
          </w:tcPr>
          <w:p w14:paraId="60ED0107" w14:textId="77777777" w:rsidR="00E70E93" w:rsidRPr="00BA649D" w:rsidRDefault="00E70E93" w:rsidP="00E70E93">
            <w:pPr>
              <w:ind w:right="310"/>
              <w:rPr>
                <w:rFonts w:ascii="Times New Roman" w:hAnsi="Times New Roman" w:cs="Times New Roman"/>
                <w:b/>
                <w:sz w:val="20"/>
                <w:szCs w:val="20"/>
              </w:rPr>
            </w:pPr>
          </w:p>
        </w:tc>
        <w:tc>
          <w:tcPr>
            <w:tcW w:w="1961" w:type="dxa"/>
            <w:gridSpan w:val="2"/>
            <w:tcBorders>
              <w:top w:val="nil"/>
              <w:left w:val="nil"/>
              <w:bottom w:val="nil"/>
              <w:right w:val="single" w:sz="4" w:space="0" w:color="auto"/>
            </w:tcBorders>
          </w:tcPr>
          <w:p w14:paraId="7F4D6432" w14:textId="77777777" w:rsidR="00E70E93" w:rsidRPr="00BA649D" w:rsidRDefault="00E70E93" w:rsidP="00E70E93">
            <w:pPr>
              <w:ind w:right="310"/>
              <w:rPr>
                <w:rFonts w:ascii="Times New Roman" w:hAnsi="Times New Roman" w:cs="Times New Roman"/>
                <w:b/>
                <w:sz w:val="20"/>
                <w:szCs w:val="20"/>
              </w:rPr>
            </w:pPr>
          </w:p>
        </w:tc>
        <w:tc>
          <w:tcPr>
            <w:tcW w:w="3408" w:type="dxa"/>
            <w:tcBorders>
              <w:left w:val="single" w:sz="4" w:space="0" w:color="auto"/>
              <w:bottom w:val="single" w:sz="4" w:space="0" w:color="auto"/>
            </w:tcBorders>
          </w:tcPr>
          <w:p w14:paraId="4839E069" w14:textId="77777777" w:rsidR="00E70E93" w:rsidRPr="00E70E93" w:rsidRDefault="00E70E93" w:rsidP="00E70E93">
            <w:pPr>
              <w:tabs>
                <w:tab w:val="left" w:pos="0"/>
              </w:tabs>
              <w:ind w:right="310"/>
              <w:jc w:val="both"/>
              <w:rPr>
                <w:rFonts w:ascii="Times New Roman" w:hAnsi="Times New Roman" w:cs="Times New Roman"/>
                <w:b/>
                <w:bCs/>
                <w:sz w:val="20"/>
              </w:rPr>
            </w:pPr>
            <w:r w:rsidRPr="00E70E93">
              <w:rPr>
                <w:rFonts w:ascii="Times New Roman" w:hAnsi="Times New Roman" w:cs="Times New Roman"/>
                <w:b/>
                <w:bCs/>
                <w:sz w:val="20"/>
              </w:rPr>
              <w:t xml:space="preserve">Adrese: </w:t>
            </w:r>
          </w:p>
          <w:p w14:paraId="6F63050B" w14:textId="77777777" w:rsidR="00E70E93" w:rsidRPr="00E70E93" w:rsidRDefault="00E70E93" w:rsidP="00E70E93">
            <w:pPr>
              <w:tabs>
                <w:tab w:val="left" w:pos="0"/>
              </w:tabs>
              <w:ind w:right="310"/>
              <w:jc w:val="both"/>
              <w:rPr>
                <w:rFonts w:ascii="Times New Roman" w:hAnsi="Times New Roman" w:cs="Times New Roman"/>
                <w:b/>
                <w:bCs/>
                <w:sz w:val="20"/>
              </w:rPr>
            </w:pPr>
            <w:r w:rsidRPr="00E70E93">
              <w:rPr>
                <w:rFonts w:ascii="Times New Roman" w:hAnsi="Times New Roman" w:cs="Times New Roman"/>
                <w:b/>
                <w:bCs/>
                <w:sz w:val="20"/>
              </w:rPr>
              <w:t xml:space="preserve">Tālrunis: </w:t>
            </w:r>
          </w:p>
          <w:p w14:paraId="2038F459" w14:textId="77777777" w:rsidR="00E70E93" w:rsidRDefault="00E70E93" w:rsidP="00E70E93">
            <w:pPr>
              <w:pStyle w:val="Title"/>
              <w:ind w:right="310"/>
              <w:jc w:val="left"/>
              <w:rPr>
                <w:sz w:val="20"/>
              </w:rPr>
            </w:pPr>
            <w:r w:rsidRPr="00E70E93">
              <w:rPr>
                <w:sz w:val="20"/>
              </w:rPr>
              <w:t>E-pasts:</w:t>
            </w:r>
          </w:p>
          <w:p w14:paraId="108BE058" w14:textId="104E2047" w:rsidR="00A51D57" w:rsidRPr="00E70E93" w:rsidRDefault="00A51D57" w:rsidP="00E70E93">
            <w:pPr>
              <w:pStyle w:val="Title"/>
              <w:ind w:right="310"/>
              <w:jc w:val="left"/>
              <w:rPr>
                <w:b w:val="0"/>
                <w:bCs w:val="0"/>
                <w:sz w:val="20"/>
                <w:highlight w:val="yellow"/>
              </w:rPr>
            </w:pPr>
          </w:p>
        </w:tc>
        <w:tc>
          <w:tcPr>
            <w:tcW w:w="3499" w:type="dxa"/>
            <w:tcBorders>
              <w:bottom w:val="single" w:sz="4" w:space="0" w:color="auto"/>
            </w:tcBorders>
          </w:tcPr>
          <w:p w14:paraId="78EAC225" w14:textId="77777777" w:rsidR="00E70E93" w:rsidRPr="00E70E93" w:rsidRDefault="00E70E93" w:rsidP="00E70E93">
            <w:pPr>
              <w:pStyle w:val="Title"/>
              <w:ind w:right="310"/>
              <w:jc w:val="both"/>
              <w:rPr>
                <w:bCs w:val="0"/>
                <w:sz w:val="20"/>
              </w:rPr>
            </w:pPr>
            <w:r w:rsidRPr="00E70E93">
              <w:rPr>
                <w:bCs w:val="0"/>
                <w:sz w:val="20"/>
              </w:rPr>
              <w:t xml:space="preserve">Banka: </w:t>
            </w:r>
          </w:p>
          <w:p w14:paraId="6127087D" w14:textId="77777777" w:rsidR="00E70E93" w:rsidRPr="00E70E93" w:rsidRDefault="00E70E93" w:rsidP="00E70E93">
            <w:pPr>
              <w:pStyle w:val="Title"/>
              <w:ind w:right="310"/>
              <w:jc w:val="both"/>
              <w:rPr>
                <w:bCs w:val="0"/>
                <w:sz w:val="20"/>
              </w:rPr>
            </w:pPr>
            <w:r w:rsidRPr="00E70E93">
              <w:rPr>
                <w:bCs w:val="0"/>
                <w:sz w:val="20"/>
              </w:rPr>
              <w:t>Bankas kods:</w:t>
            </w:r>
          </w:p>
          <w:p w14:paraId="317D97C6" w14:textId="5F2E29C3" w:rsidR="00E70E93" w:rsidRDefault="00E70E93" w:rsidP="00E70E93">
            <w:pPr>
              <w:pStyle w:val="Title"/>
              <w:ind w:right="310"/>
              <w:jc w:val="both"/>
              <w:rPr>
                <w:bCs w:val="0"/>
                <w:sz w:val="20"/>
              </w:rPr>
            </w:pPr>
            <w:r w:rsidRPr="00E70E93">
              <w:rPr>
                <w:bCs w:val="0"/>
                <w:sz w:val="20"/>
              </w:rPr>
              <w:t>Konta Nr.</w:t>
            </w:r>
          </w:p>
          <w:p w14:paraId="0904FCDA" w14:textId="134D1C94" w:rsidR="00A51D57" w:rsidRPr="00E70E93" w:rsidRDefault="00A51D57" w:rsidP="00E70E93">
            <w:pPr>
              <w:pStyle w:val="Title"/>
              <w:ind w:right="310"/>
              <w:jc w:val="both"/>
              <w:rPr>
                <w:bCs w:val="0"/>
                <w:sz w:val="20"/>
              </w:rPr>
            </w:pPr>
            <w:r>
              <w:rPr>
                <w:bCs w:val="0"/>
                <w:sz w:val="20"/>
              </w:rPr>
              <w:t>PVN Nr.</w:t>
            </w:r>
          </w:p>
          <w:p w14:paraId="5BB3936C" w14:textId="02294C74" w:rsidR="00E70E93" w:rsidRPr="00FF4BF3" w:rsidRDefault="00E70E93" w:rsidP="00E70E93">
            <w:pPr>
              <w:pStyle w:val="Title"/>
              <w:ind w:right="-143"/>
              <w:jc w:val="left"/>
              <w:rPr>
                <w:b w:val="0"/>
                <w:bCs w:val="0"/>
                <w:sz w:val="20"/>
                <w:highlight w:val="yellow"/>
              </w:rPr>
            </w:pPr>
          </w:p>
        </w:tc>
      </w:tr>
      <w:tr w:rsidR="00A51D57" w:rsidRPr="00BA649D" w14:paraId="6B77783A" w14:textId="77777777" w:rsidTr="00D869F5">
        <w:tc>
          <w:tcPr>
            <w:tcW w:w="775" w:type="dxa"/>
            <w:tcBorders>
              <w:top w:val="nil"/>
              <w:left w:val="single" w:sz="4" w:space="0" w:color="auto"/>
              <w:bottom w:val="single" w:sz="4" w:space="0" w:color="auto"/>
              <w:right w:val="nil"/>
            </w:tcBorders>
          </w:tcPr>
          <w:p w14:paraId="4CFB0EF6" w14:textId="77777777" w:rsidR="00A51D57" w:rsidRPr="00BA649D" w:rsidRDefault="00A51D57" w:rsidP="00E70E93">
            <w:pPr>
              <w:ind w:right="310"/>
              <w:rPr>
                <w:rFonts w:ascii="Times New Roman" w:hAnsi="Times New Roman" w:cs="Times New Roman"/>
                <w:b/>
                <w:sz w:val="20"/>
                <w:szCs w:val="20"/>
              </w:rPr>
            </w:pPr>
          </w:p>
        </w:tc>
        <w:tc>
          <w:tcPr>
            <w:tcW w:w="236" w:type="dxa"/>
            <w:tcBorders>
              <w:top w:val="nil"/>
              <w:left w:val="single" w:sz="4" w:space="0" w:color="auto"/>
              <w:bottom w:val="single" w:sz="4" w:space="0" w:color="auto"/>
              <w:right w:val="nil"/>
            </w:tcBorders>
          </w:tcPr>
          <w:p w14:paraId="5679E15C" w14:textId="77777777" w:rsidR="00A51D57" w:rsidRPr="00BA649D" w:rsidRDefault="00A51D57" w:rsidP="00E70E93">
            <w:pPr>
              <w:ind w:right="310"/>
              <w:rPr>
                <w:rFonts w:ascii="Times New Roman" w:hAnsi="Times New Roman" w:cs="Times New Roman"/>
                <w:b/>
                <w:sz w:val="20"/>
                <w:szCs w:val="20"/>
              </w:rPr>
            </w:pPr>
          </w:p>
        </w:tc>
        <w:tc>
          <w:tcPr>
            <w:tcW w:w="1961" w:type="dxa"/>
            <w:gridSpan w:val="2"/>
            <w:tcBorders>
              <w:top w:val="nil"/>
              <w:left w:val="nil"/>
              <w:bottom w:val="single" w:sz="4" w:space="0" w:color="auto"/>
              <w:right w:val="single" w:sz="4" w:space="0" w:color="auto"/>
            </w:tcBorders>
          </w:tcPr>
          <w:p w14:paraId="41CA0C0C" w14:textId="77777777" w:rsidR="00A51D57" w:rsidRDefault="00A51D57" w:rsidP="00E70E93">
            <w:pPr>
              <w:ind w:right="310"/>
              <w:rPr>
                <w:rFonts w:ascii="Times New Roman" w:hAnsi="Times New Roman" w:cs="Times New Roman"/>
                <w:b/>
                <w:sz w:val="20"/>
                <w:szCs w:val="20"/>
              </w:rPr>
            </w:pPr>
          </w:p>
          <w:p w14:paraId="601A6C43" w14:textId="77777777" w:rsidR="00A51D57" w:rsidRDefault="00A51D57" w:rsidP="00E70E93">
            <w:pPr>
              <w:ind w:right="310"/>
              <w:rPr>
                <w:rFonts w:ascii="Times New Roman" w:hAnsi="Times New Roman" w:cs="Times New Roman"/>
                <w:b/>
                <w:sz w:val="20"/>
                <w:szCs w:val="20"/>
              </w:rPr>
            </w:pPr>
          </w:p>
          <w:p w14:paraId="1CC77924" w14:textId="7F3CF1EF" w:rsidR="00A51D57" w:rsidRPr="00BA649D" w:rsidRDefault="00A51D57" w:rsidP="00E70E93">
            <w:pPr>
              <w:ind w:right="310"/>
              <w:rPr>
                <w:rFonts w:ascii="Times New Roman" w:hAnsi="Times New Roman" w:cs="Times New Roman"/>
                <w:b/>
                <w:sz w:val="20"/>
                <w:szCs w:val="20"/>
              </w:rPr>
            </w:pPr>
          </w:p>
        </w:tc>
        <w:tc>
          <w:tcPr>
            <w:tcW w:w="6907" w:type="dxa"/>
            <w:gridSpan w:val="2"/>
            <w:tcBorders>
              <w:left w:val="single" w:sz="4" w:space="0" w:color="auto"/>
              <w:bottom w:val="single" w:sz="4" w:space="0" w:color="auto"/>
            </w:tcBorders>
          </w:tcPr>
          <w:p w14:paraId="04B4742B" w14:textId="18892BAF" w:rsidR="00A51D57" w:rsidRDefault="00A51D57" w:rsidP="00A51D57">
            <w:pPr>
              <w:pStyle w:val="Title"/>
              <w:ind w:right="310"/>
              <w:jc w:val="both"/>
              <w:rPr>
                <w:b w:val="0"/>
                <w:bCs w:val="0"/>
                <w:sz w:val="20"/>
              </w:rPr>
            </w:pPr>
            <w:r w:rsidRPr="000C0073">
              <w:rPr>
                <w:b w:val="0"/>
                <w:bCs w:val="0"/>
                <w:sz w:val="20"/>
              </w:rPr>
              <w:t xml:space="preserve">Pārstāvis, amats un pārstāvības pamats </w:t>
            </w:r>
            <w:r w:rsidR="00220303">
              <w:rPr>
                <w:b w:val="0"/>
                <w:bCs w:val="0"/>
                <w:sz w:val="20"/>
              </w:rPr>
              <w:t>(</w:t>
            </w:r>
            <w:proofErr w:type="spellStart"/>
            <w:r w:rsidR="00220303">
              <w:rPr>
                <w:b w:val="0"/>
                <w:bCs w:val="0"/>
                <w:sz w:val="20"/>
              </w:rPr>
              <w:t>jur.pers</w:t>
            </w:r>
            <w:proofErr w:type="spellEnd"/>
            <w:r w:rsidR="00220303">
              <w:rPr>
                <w:b w:val="0"/>
                <w:bCs w:val="0"/>
                <w:sz w:val="20"/>
              </w:rPr>
              <w:t>.)</w:t>
            </w:r>
          </w:p>
          <w:p w14:paraId="19D93F82" w14:textId="77777777" w:rsidR="00A51D57" w:rsidRDefault="00A51D57" w:rsidP="00A51D57">
            <w:pPr>
              <w:pStyle w:val="Title"/>
              <w:ind w:right="310"/>
              <w:jc w:val="both"/>
              <w:rPr>
                <w:b w:val="0"/>
                <w:bCs w:val="0"/>
                <w:sz w:val="20"/>
                <w:highlight w:val="yellow"/>
              </w:rPr>
            </w:pPr>
          </w:p>
          <w:p w14:paraId="3E66264F" w14:textId="77777777" w:rsidR="00A51D57" w:rsidRPr="006722A7" w:rsidRDefault="00A51D57" w:rsidP="00A51D57">
            <w:pPr>
              <w:pStyle w:val="Title"/>
              <w:ind w:right="310"/>
              <w:jc w:val="both"/>
              <w:rPr>
                <w:b w:val="0"/>
                <w:bCs w:val="0"/>
                <w:sz w:val="20"/>
              </w:rPr>
            </w:pPr>
            <w:r w:rsidRPr="006722A7">
              <w:rPr>
                <w:b w:val="0"/>
                <w:bCs w:val="0"/>
                <w:sz w:val="20"/>
              </w:rPr>
              <w:t>______________________________________________</w:t>
            </w:r>
          </w:p>
          <w:p w14:paraId="44BEEC2E" w14:textId="77777777" w:rsidR="00A51D57" w:rsidRPr="00E70E93" w:rsidRDefault="00A51D57" w:rsidP="00E70E93">
            <w:pPr>
              <w:pStyle w:val="Title"/>
              <w:ind w:right="310"/>
              <w:jc w:val="both"/>
              <w:rPr>
                <w:bCs w:val="0"/>
                <w:sz w:val="20"/>
              </w:rPr>
            </w:pPr>
          </w:p>
        </w:tc>
      </w:tr>
      <w:tr w:rsidR="00E70E93" w:rsidRPr="00AA2229" w14:paraId="42B47BB3" w14:textId="77777777" w:rsidTr="00A51D57">
        <w:tc>
          <w:tcPr>
            <w:tcW w:w="775" w:type="dxa"/>
            <w:tcBorders>
              <w:top w:val="nil"/>
              <w:left w:val="single" w:sz="4" w:space="0" w:color="auto"/>
              <w:bottom w:val="single" w:sz="4" w:space="0" w:color="auto"/>
              <w:right w:val="nil"/>
            </w:tcBorders>
          </w:tcPr>
          <w:p w14:paraId="064345E3" w14:textId="77777777" w:rsidR="00E70E93" w:rsidRPr="00BA649D" w:rsidRDefault="00E70E93" w:rsidP="00E70E93">
            <w:pPr>
              <w:ind w:right="310"/>
              <w:rPr>
                <w:rFonts w:ascii="Times New Roman" w:hAnsi="Times New Roman" w:cs="Times New Roman"/>
                <w:b/>
                <w:sz w:val="20"/>
                <w:szCs w:val="20"/>
              </w:rPr>
            </w:pPr>
            <w:r>
              <w:rPr>
                <w:rFonts w:ascii="Times New Roman" w:hAnsi="Times New Roman" w:cs="Times New Roman"/>
                <w:b/>
                <w:sz w:val="20"/>
                <w:szCs w:val="20"/>
              </w:rPr>
              <w:t>3</w:t>
            </w:r>
          </w:p>
        </w:tc>
        <w:tc>
          <w:tcPr>
            <w:tcW w:w="236" w:type="dxa"/>
            <w:tcBorders>
              <w:top w:val="nil"/>
              <w:left w:val="single" w:sz="4" w:space="0" w:color="auto"/>
              <w:bottom w:val="single" w:sz="4" w:space="0" w:color="auto"/>
              <w:right w:val="nil"/>
            </w:tcBorders>
          </w:tcPr>
          <w:p w14:paraId="5DDCC14C" w14:textId="77777777" w:rsidR="00E70E93" w:rsidRPr="00AA2229" w:rsidRDefault="00E70E93" w:rsidP="00E70E93">
            <w:pPr>
              <w:ind w:right="310"/>
              <w:rPr>
                <w:rFonts w:ascii="Times New Roman" w:hAnsi="Times New Roman" w:cs="Times New Roman"/>
                <w:b/>
                <w:sz w:val="20"/>
                <w:szCs w:val="20"/>
              </w:rPr>
            </w:pPr>
          </w:p>
        </w:tc>
        <w:tc>
          <w:tcPr>
            <w:tcW w:w="1961" w:type="dxa"/>
            <w:gridSpan w:val="2"/>
            <w:tcBorders>
              <w:top w:val="single" w:sz="4" w:space="0" w:color="auto"/>
              <w:left w:val="nil"/>
              <w:bottom w:val="single" w:sz="4" w:space="0" w:color="auto"/>
              <w:right w:val="single" w:sz="4" w:space="0" w:color="auto"/>
            </w:tcBorders>
          </w:tcPr>
          <w:p w14:paraId="78F06469" w14:textId="77777777" w:rsidR="00E70E93" w:rsidRPr="00AA2229" w:rsidRDefault="00E70E93" w:rsidP="00E70E93">
            <w:pPr>
              <w:ind w:right="310"/>
              <w:rPr>
                <w:rFonts w:ascii="Times New Roman" w:hAnsi="Times New Roman" w:cs="Times New Roman"/>
                <w:b/>
                <w:sz w:val="20"/>
                <w:szCs w:val="20"/>
              </w:rPr>
            </w:pPr>
            <w:r w:rsidRPr="00AA2229">
              <w:rPr>
                <w:rFonts w:ascii="Times New Roman" w:hAnsi="Times New Roman" w:cs="Times New Roman"/>
                <w:b/>
                <w:sz w:val="20"/>
                <w:szCs w:val="20"/>
              </w:rPr>
              <w:t xml:space="preserve">Informācija par lēmumu </w:t>
            </w:r>
          </w:p>
        </w:tc>
        <w:tc>
          <w:tcPr>
            <w:tcW w:w="6907" w:type="dxa"/>
            <w:gridSpan w:val="2"/>
            <w:tcBorders>
              <w:left w:val="single" w:sz="4" w:space="0" w:color="auto"/>
              <w:bottom w:val="single" w:sz="4" w:space="0" w:color="auto"/>
            </w:tcBorders>
          </w:tcPr>
          <w:p w14:paraId="39490E40" w14:textId="27BE4ED3" w:rsidR="00E70E93" w:rsidRPr="00AA2229" w:rsidRDefault="00E70E93" w:rsidP="00E70E93">
            <w:pPr>
              <w:pStyle w:val="Title"/>
              <w:ind w:right="310"/>
              <w:jc w:val="both"/>
              <w:rPr>
                <w:bCs w:val="0"/>
                <w:sz w:val="20"/>
              </w:rPr>
            </w:pPr>
            <w:r w:rsidRPr="00AA2229">
              <w:rPr>
                <w:b w:val="0"/>
                <w:bCs w:val="0"/>
                <w:sz w:val="20"/>
              </w:rPr>
              <w:softHyphen/>
            </w:r>
            <w:r w:rsidRPr="00AA2229">
              <w:rPr>
                <w:b w:val="0"/>
                <w:bCs w:val="0"/>
                <w:sz w:val="20"/>
              </w:rPr>
              <w:softHyphen/>
            </w:r>
            <w:r w:rsidRPr="00AA2229">
              <w:rPr>
                <w:b w:val="0"/>
                <w:bCs w:val="0"/>
                <w:sz w:val="20"/>
              </w:rPr>
              <w:softHyphen/>
            </w:r>
            <w:r w:rsidRPr="00AA2229">
              <w:rPr>
                <w:b w:val="0"/>
                <w:bCs w:val="0"/>
                <w:sz w:val="20"/>
              </w:rPr>
              <w:softHyphen/>
            </w:r>
            <w:r w:rsidRPr="00AA2229">
              <w:rPr>
                <w:b w:val="0"/>
                <w:bCs w:val="0"/>
                <w:sz w:val="20"/>
              </w:rPr>
              <w:softHyphen/>
            </w:r>
            <w:r w:rsidRPr="00AA2229">
              <w:rPr>
                <w:b w:val="0"/>
                <w:bCs w:val="0"/>
                <w:sz w:val="20"/>
              </w:rPr>
              <w:softHyphen/>
            </w:r>
            <w:r w:rsidRPr="00AA2229">
              <w:rPr>
                <w:b w:val="0"/>
                <w:bCs w:val="0"/>
                <w:sz w:val="20"/>
              </w:rPr>
              <w:softHyphen/>
            </w:r>
            <w:r w:rsidRPr="00AA2229">
              <w:rPr>
                <w:b w:val="0"/>
                <w:bCs w:val="0"/>
                <w:sz w:val="20"/>
              </w:rPr>
              <w:softHyphen/>
            </w:r>
            <w:r w:rsidRPr="00AA2229">
              <w:rPr>
                <w:b w:val="0"/>
                <w:bCs w:val="0"/>
                <w:sz w:val="20"/>
              </w:rPr>
              <w:softHyphen/>
            </w:r>
            <w:r w:rsidRPr="00AA2229">
              <w:rPr>
                <w:b w:val="0"/>
                <w:bCs w:val="0"/>
                <w:sz w:val="20"/>
              </w:rPr>
              <w:softHyphen/>
            </w:r>
            <w:r w:rsidRPr="00AA2229">
              <w:rPr>
                <w:b w:val="0"/>
                <w:bCs w:val="0"/>
                <w:sz w:val="20"/>
              </w:rPr>
              <w:softHyphen/>
              <w:t>IZNOMĀTĀJA Īpašumu iznomāšanas komisijas</w:t>
            </w:r>
            <w:r>
              <w:rPr>
                <w:b w:val="0"/>
                <w:bCs w:val="0"/>
                <w:sz w:val="20"/>
              </w:rPr>
              <w:t xml:space="preserve"> ____________ sēdes lēmumu (protokols </w:t>
            </w:r>
            <w:proofErr w:type="spellStart"/>
            <w:r>
              <w:rPr>
                <w:b w:val="0"/>
                <w:bCs w:val="0"/>
                <w:sz w:val="20"/>
              </w:rPr>
              <w:t>Nr.INKP</w:t>
            </w:r>
            <w:proofErr w:type="spellEnd"/>
            <w:r>
              <w:rPr>
                <w:b w:val="0"/>
                <w:bCs w:val="0"/>
                <w:sz w:val="20"/>
              </w:rPr>
              <w:t>-___).</w:t>
            </w:r>
          </w:p>
        </w:tc>
      </w:tr>
      <w:tr w:rsidR="00E70E93" w:rsidRPr="00AA2229" w14:paraId="40A8B98D" w14:textId="77777777" w:rsidTr="00FF4BF3">
        <w:tc>
          <w:tcPr>
            <w:tcW w:w="9879" w:type="dxa"/>
            <w:gridSpan w:val="6"/>
          </w:tcPr>
          <w:p w14:paraId="20FA62B0" w14:textId="77777777" w:rsidR="00E70E93" w:rsidRPr="00AA2229" w:rsidRDefault="00E70E93" w:rsidP="00E70E93">
            <w:pPr>
              <w:pStyle w:val="Title"/>
              <w:ind w:left="2576" w:right="310"/>
              <w:jc w:val="both"/>
              <w:rPr>
                <w:b w:val="0"/>
                <w:bCs w:val="0"/>
                <w:sz w:val="20"/>
              </w:rPr>
            </w:pPr>
            <w:r w:rsidRPr="00AA2229">
              <w:rPr>
                <w:b w:val="0"/>
                <w:bCs w:val="0"/>
                <w:sz w:val="20"/>
              </w:rPr>
              <w:t xml:space="preserve"> NOMNIEKS no vienas puses un IZNOMĀTĀJS no otras puses, kopā saukti – Puses, katrs atsevišķi – Puse, izsakot savu brīvi radušos gribu, bez maldības un viltus, noslēdza Pusēm un to tiesību un saistību pārņēmējiem saistošu līgumu (turpmāk – Līgums)  par  turpmāk minēto:</w:t>
            </w:r>
          </w:p>
        </w:tc>
      </w:tr>
      <w:tr w:rsidR="00E70E93" w:rsidRPr="00AA2229" w14:paraId="182657C4" w14:textId="77777777" w:rsidTr="00FF4BF3">
        <w:tc>
          <w:tcPr>
            <w:tcW w:w="775" w:type="dxa"/>
          </w:tcPr>
          <w:p w14:paraId="23E3383B" w14:textId="77777777" w:rsidR="00E70E93" w:rsidRPr="00BA649D" w:rsidRDefault="00E70E93" w:rsidP="00E70E93">
            <w:pPr>
              <w:ind w:right="310"/>
              <w:rPr>
                <w:rFonts w:ascii="Times New Roman" w:hAnsi="Times New Roman" w:cs="Times New Roman"/>
                <w:b/>
                <w:sz w:val="20"/>
                <w:szCs w:val="20"/>
              </w:rPr>
            </w:pPr>
            <w:r>
              <w:rPr>
                <w:rFonts w:ascii="Times New Roman" w:hAnsi="Times New Roman" w:cs="Times New Roman"/>
                <w:b/>
                <w:sz w:val="20"/>
                <w:szCs w:val="20"/>
              </w:rPr>
              <w:t xml:space="preserve">4. </w:t>
            </w:r>
          </w:p>
        </w:tc>
        <w:tc>
          <w:tcPr>
            <w:tcW w:w="2035" w:type="dxa"/>
            <w:gridSpan w:val="2"/>
          </w:tcPr>
          <w:p w14:paraId="5EF0F963" w14:textId="77777777" w:rsidR="00E70E93" w:rsidRPr="00AA2229" w:rsidRDefault="00E70E93" w:rsidP="00E70E93">
            <w:pPr>
              <w:ind w:right="310"/>
              <w:rPr>
                <w:rFonts w:ascii="Times New Roman" w:hAnsi="Times New Roman" w:cs="Times New Roman"/>
                <w:b/>
                <w:sz w:val="20"/>
                <w:szCs w:val="20"/>
              </w:rPr>
            </w:pPr>
            <w:r w:rsidRPr="00AA2229">
              <w:rPr>
                <w:rFonts w:ascii="Times New Roman" w:hAnsi="Times New Roman" w:cs="Times New Roman"/>
                <w:b/>
                <w:sz w:val="20"/>
                <w:szCs w:val="20"/>
              </w:rPr>
              <w:t xml:space="preserve">Nomas objekts: </w:t>
            </w:r>
          </w:p>
        </w:tc>
        <w:tc>
          <w:tcPr>
            <w:tcW w:w="7069" w:type="dxa"/>
            <w:gridSpan w:val="3"/>
          </w:tcPr>
          <w:p w14:paraId="58D19CB2" w14:textId="1B775007" w:rsidR="00E70E93" w:rsidRDefault="00E70E93" w:rsidP="00E70E93">
            <w:pPr>
              <w:jc w:val="both"/>
              <w:rPr>
                <w:rFonts w:ascii="Times New Roman" w:hAnsi="Times New Roman" w:cs="Times New Roman"/>
                <w:sz w:val="20"/>
                <w:szCs w:val="20"/>
              </w:rPr>
            </w:pPr>
            <w:r w:rsidRPr="00B85599">
              <w:rPr>
                <w:rFonts w:ascii="Times New Roman" w:hAnsi="Times New Roman" w:cs="Times New Roman"/>
                <w:b/>
                <w:sz w:val="20"/>
                <w:szCs w:val="20"/>
              </w:rPr>
              <w:t>Īpašums:</w:t>
            </w:r>
            <w:r w:rsidRPr="00B85599">
              <w:rPr>
                <w:rFonts w:ascii="Times New Roman" w:hAnsi="Times New Roman" w:cs="Times New Roman"/>
                <w:sz w:val="20"/>
                <w:szCs w:val="20"/>
              </w:rPr>
              <w:t xml:space="preserve"> Nekustamais</w:t>
            </w:r>
            <w:r>
              <w:rPr>
                <w:rFonts w:ascii="Times New Roman" w:hAnsi="Times New Roman" w:cs="Times New Roman"/>
                <w:sz w:val="20"/>
                <w:szCs w:val="20"/>
              </w:rPr>
              <w:t xml:space="preserve"> īpašums </w:t>
            </w:r>
            <w:r w:rsidR="000A2797" w:rsidRPr="00883029">
              <w:rPr>
                <w:rFonts w:ascii="Times New Roman" w:hAnsi="Times New Roman" w:cs="Times New Roman"/>
                <w:sz w:val="20"/>
                <w:szCs w:val="20"/>
              </w:rPr>
              <w:t>J</w:t>
            </w:r>
            <w:r w:rsidR="000A2797" w:rsidRPr="00883029">
              <w:rPr>
                <w:rFonts w:ascii="Times New Roman" w:hAnsi="Times New Roman" w:cs="Times New Roman" w:hint="eastAsia"/>
                <w:sz w:val="20"/>
                <w:szCs w:val="20"/>
              </w:rPr>
              <w:t>ū</w:t>
            </w:r>
            <w:r w:rsidR="000A2797" w:rsidRPr="00883029">
              <w:rPr>
                <w:rFonts w:ascii="Times New Roman" w:hAnsi="Times New Roman" w:cs="Times New Roman"/>
                <w:sz w:val="20"/>
                <w:szCs w:val="20"/>
              </w:rPr>
              <w:t>ras iel</w:t>
            </w:r>
            <w:r w:rsidR="000A2797" w:rsidRPr="00883029">
              <w:rPr>
                <w:rFonts w:ascii="Times New Roman" w:hAnsi="Times New Roman" w:cs="Times New Roman" w:hint="eastAsia"/>
                <w:sz w:val="20"/>
                <w:szCs w:val="20"/>
              </w:rPr>
              <w:t>ā</w:t>
            </w:r>
            <w:r w:rsidR="000A2797" w:rsidRPr="00883029">
              <w:rPr>
                <w:rFonts w:ascii="Times New Roman" w:hAnsi="Times New Roman" w:cs="Times New Roman"/>
                <w:sz w:val="20"/>
                <w:szCs w:val="20"/>
              </w:rPr>
              <w:t xml:space="preserve"> 61, Jūrmalā, kadastra Nr. 1300 009 1805</w:t>
            </w:r>
            <w:r>
              <w:rPr>
                <w:rFonts w:ascii="Times New Roman" w:hAnsi="Times New Roman" w:cs="Times New Roman"/>
                <w:sz w:val="20"/>
                <w:szCs w:val="20"/>
              </w:rPr>
              <w:t>.</w:t>
            </w:r>
          </w:p>
          <w:p w14:paraId="7AACC9F7" w14:textId="12EC1AFD" w:rsidR="00E70E93" w:rsidRPr="00B85599" w:rsidRDefault="00A51D57" w:rsidP="00E70E93">
            <w:pPr>
              <w:jc w:val="both"/>
              <w:rPr>
                <w:rFonts w:ascii="Times New Roman" w:hAnsi="Times New Roman" w:cs="Times New Roman"/>
                <w:b/>
                <w:sz w:val="20"/>
                <w:szCs w:val="20"/>
              </w:rPr>
            </w:pPr>
            <w:r w:rsidRPr="00A51D57">
              <w:rPr>
                <w:rFonts w:ascii="Times New Roman" w:hAnsi="Times New Roman" w:cs="Times New Roman"/>
                <w:b/>
                <w:bCs/>
                <w:sz w:val="20"/>
                <w:szCs w:val="20"/>
              </w:rPr>
              <w:t>Zemesgabals</w:t>
            </w:r>
            <w:r w:rsidR="00E70E93" w:rsidRPr="00B85599">
              <w:rPr>
                <w:rFonts w:ascii="Times New Roman" w:hAnsi="Times New Roman" w:cs="Times New Roman"/>
                <w:b/>
                <w:sz w:val="20"/>
                <w:szCs w:val="20"/>
              </w:rPr>
              <w:t xml:space="preserve">: </w:t>
            </w:r>
            <w:r w:rsidR="00E70E93" w:rsidRPr="00B85599">
              <w:rPr>
                <w:rFonts w:ascii="Times New Roman" w:hAnsi="Times New Roman" w:cs="Times New Roman"/>
                <w:sz w:val="20"/>
                <w:szCs w:val="20"/>
              </w:rPr>
              <w:t xml:space="preserve">Īpašuma sastāvā esošā zemes </w:t>
            </w:r>
            <w:r w:rsidR="00E70E93">
              <w:rPr>
                <w:rFonts w:ascii="Times New Roman" w:hAnsi="Times New Roman" w:cs="Times New Roman"/>
                <w:sz w:val="20"/>
                <w:szCs w:val="20"/>
              </w:rPr>
              <w:t>vienība</w:t>
            </w:r>
            <w:r w:rsidR="00E70E93" w:rsidRPr="00B85599">
              <w:rPr>
                <w:rFonts w:ascii="Times New Roman" w:hAnsi="Times New Roman" w:cs="Times New Roman"/>
                <w:sz w:val="20"/>
                <w:szCs w:val="20"/>
              </w:rPr>
              <w:t xml:space="preserve">, kadastra </w:t>
            </w:r>
            <w:r w:rsidR="00E70E93" w:rsidRPr="00E70E93">
              <w:rPr>
                <w:rFonts w:ascii="Times New Roman" w:hAnsi="Times New Roman" w:cs="Times New Roman"/>
                <w:sz w:val="20"/>
                <w:szCs w:val="20"/>
              </w:rPr>
              <w:t>apzīmējums</w:t>
            </w:r>
            <w:r w:rsidR="002D3998">
              <w:rPr>
                <w:rFonts w:ascii="Times New Roman" w:hAnsi="Times New Roman" w:cs="Times New Roman"/>
                <w:sz w:val="20"/>
                <w:szCs w:val="20"/>
              </w:rPr>
              <w:t xml:space="preserve"> </w:t>
            </w:r>
            <w:r w:rsidR="002D3998" w:rsidRPr="00883029">
              <w:rPr>
                <w:rFonts w:ascii="Times New Roman" w:hAnsi="Times New Roman" w:cs="Times New Roman"/>
                <w:sz w:val="20"/>
                <w:szCs w:val="20"/>
              </w:rPr>
              <w:t>1300 009 1805</w:t>
            </w:r>
            <w:r w:rsidR="002D3998">
              <w:rPr>
                <w:rFonts w:ascii="Times New Roman" w:hAnsi="Times New Roman" w:cs="Times New Roman"/>
                <w:sz w:val="20"/>
                <w:szCs w:val="20"/>
              </w:rPr>
              <w:t>,</w:t>
            </w:r>
            <w:r w:rsidR="00E70E93" w:rsidRPr="00E70E93">
              <w:rPr>
                <w:rFonts w:ascii="Times New Roman" w:hAnsi="Times New Roman" w:cs="Times New Roman"/>
                <w:sz w:val="20"/>
                <w:szCs w:val="20"/>
              </w:rPr>
              <w:t xml:space="preserve"> ar kopējo platību </w:t>
            </w:r>
            <w:r w:rsidR="002D3998" w:rsidRPr="00A3249D">
              <w:rPr>
                <w:rFonts w:ascii="Times New Roman" w:hAnsi="Times New Roman"/>
                <w:szCs w:val="24"/>
              </w:rPr>
              <w:t xml:space="preserve">2983 </w:t>
            </w:r>
            <w:proofErr w:type="spellStart"/>
            <w:r w:rsidR="00E70E93" w:rsidRPr="00E70E93">
              <w:rPr>
                <w:rFonts w:ascii="Times New Roman" w:hAnsi="Times New Roman" w:cs="Times New Roman"/>
                <w:sz w:val="20"/>
                <w:szCs w:val="20"/>
              </w:rPr>
              <w:t>kv.m</w:t>
            </w:r>
            <w:proofErr w:type="spellEnd"/>
            <w:r w:rsidR="00E70E93" w:rsidRPr="00E70E93">
              <w:rPr>
                <w:rFonts w:ascii="Times New Roman" w:hAnsi="Times New Roman" w:cs="Times New Roman"/>
                <w:sz w:val="20"/>
                <w:szCs w:val="20"/>
              </w:rPr>
              <w:t>.</w:t>
            </w:r>
            <w:r w:rsidR="00E70E93" w:rsidRPr="00B85599">
              <w:rPr>
                <w:rFonts w:ascii="Times New Roman" w:hAnsi="Times New Roman" w:cs="Times New Roman"/>
                <w:b/>
                <w:sz w:val="20"/>
                <w:szCs w:val="20"/>
              </w:rPr>
              <w:t xml:space="preserve"> </w:t>
            </w:r>
          </w:p>
          <w:p w14:paraId="37FFB703" w14:textId="77777777" w:rsidR="00792336" w:rsidRDefault="00E70E93" w:rsidP="00E70E93">
            <w:pPr>
              <w:jc w:val="both"/>
              <w:rPr>
                <w:rFonts w:ascii="Times New Roman" w:hAnsi="Times New Roman" w:cs="Times New Roman"/>
                <w:sz w:val="20"/>
                <w:szCs w:val="20"/>
              </w:rPr>
            </w:pPr>
            <w:r w:rsidRPr="00B85599">
              <w:rPr>
                <w:rFonts w:ascii="Times New Roman" w:hAnsi="Times New Roman" w:cs="Times New Roman"/>
                <w:b/>
                <w:sz w:val="20"/>
                <w:szCs w:val="20"/>
              </w:rPr>
              <w:t>Ēka:</w:t>
            </w:r>
            <w:r w:rsidRPr="00B85599">
              <w:rPr>
                <w:rFonts w:ascii="Times New Roman" w:hAnsi="Times New Roman" w:cs="Times New Roman"/>
                <w:sz w:val="20"/>
                <w:szCs w:val="20"/>
              </w:rPr>
              <w:t xml:space="preserve"> Īpašuma sastāvā</w:t>
            </w:r>
            <w:r>
              <w:rPr>
                <w:rFonts w:ascii="Times New Roman" w:hAnsi="Times New Roman" w:cs="Times New Roman"/>
                <w:sz w:val="20"/>
                <w:szCs w:val="20"/>
              </w:rPr>
              <w:t xml:space="preserve"> esošā</w:t>
            </w:r>
            <w:r w:rsidR="00792336">
              <w:rPr>
                <w:rFonts w:ascii="Times New Roman" w:hAnsi="Times New Roman" w:cs="Times New Roman"/>
                <w:sz w:val="20"/>
                <w:szCs w:val="20"/>
              </w:rPr>
              <w:t>:</w:t>
            </w:r>
          </w:p>
          <w:p w14:paraId="1C114568" w14:textId="349A7249" w:rsidR="00E70E93" w:rsidRDefault="00DD08BB" w:rsidP="00792336">
            <w:pPr>
              <w:pStyle w:val="ListParagraph"/>
              <w:numPr>
                <w:ilvl w:val="0"/>
                <w:numId w:val="13"/>
              </w:numPr>
              <w:jc w:val="both"/>
              <w:rPr>
                <w:rFonts w:ascii="Times New Roman" w:hAnsi="Times New Roman" w:cs="Times New Roman"/>
                <w:sz w:val="20"/>
                <w:szCs w:val="20"/>
              </w:rPr>
            </w:pPr>
            <w:r>
              <w:rPr>
                <w:rFonts w:ascii="Times New Roman" w:hAnsi="Times New Roman" w:cs="Times New Roman"/>
                <w:sz w:val="20"/>
                <w:szCs w:val="20"/>
              </w:rPr>
              <w:t xml:space="preserve">būve - </w:t>
            </w:r>
            <w:r w:rsidR="004E6F83" w:rsidRPr="00792336">
              <w:rPr>
                <w:rFonts w:ascii="Times New Roman" w:hAnsi="Times New Roman" w:cs="Times New Roman"/>
                <w:sz w:val="20"/>
                <w:szCs w:val="20"/>
              </w:rPr>
              <w:t>vasarnīca</w:t>
            </w:r>
            <w:r w:rsidR="00E70E93" w:rsidRPr="00792336">
              <w:rPr>
                <w:rFonts w:ascii="Times New Roman" w:hAnsi="Times New Roman" w:cs="Times New Roman"/>
                <w:sz w:val="20"/>
                <w:szCs w:val="20"/>
              </w:rPr>
              <w:t xml:space="preserve">, kadastra apzīmējums </w:t>
            </w:r>
            <w:r w:rsidR="00E45F5F" w:rsidRPr="00792336">
              <w:rPr>
                <w:rFonts w:ascii="Times New Roman" w:hAnsi="Times New Roman" w:cs="Times New Roman"/>
                <w:sz w:val="20"/>
                <w:szCs w:val="20"/>
              </w:rPr>
              <w:t>13000091805</w:t>
            </w:r>
            <w:r w:rsidR="00D53FF8" w:rsidRPr="00792336">
              <w:rPr>
                <w:rFonts w:ascii="Times New Roman" w:hAnsi="Times New Roman" w:cs="Times New Roman"/>
                <w:sz w:val="20"/>
                <w:szCs w:val="20"/>
              </w:rPr>
              <w:t>001 (</w:t>
            </w:r>
            <w:r w:rsidR="00E70E93" w:rsidRPr="00792336">
              <w:rPr>
                <w:rFonts w:ascii="Times New Roman" w:hAnsi="Times New Roman" w:cs="Times New Roman"/>
                <w:i/>
                <w:iCs/>
                <w:sz w:val="20"/>
                <w:szCs w:val="20"/>
              </w:rPr>
              <w:t>adrese</w:t>
            </w:r>
            <w:r w:rsidR="00D53FF8" w:rsidRPr="00792336">
              <w:rPr>
                <w:rFonts w:ascii="Times New Roman" w:hAnsi="Times New Roman" w:cs="Times New Roman"/>
                <w:i/>
                <w:iCs/>
                <w:sz w:val="20"/>
                <w:szCs w:val="20"/>
              </w:rPr>
              <w:t>: Jūras iela 61 k-1, Jūrmala</w:t>
            </w:r>
            <w:r w:rsidR="00D53FF8" w:rsidRPr="00792336">
              <w:rPr>
                <w:rFonts w:ascii="Times New Roman" w:hAnsi="Times New Roman" w:cs="Times New Roman"/>
                <w:sz w:val="20"/>
                <w:szCs w:val="20"/>
              </w:rPr>
              <w:t>)</w:t>
            </w:r>
            <w:r w:rsidR="00E70E93" w:rsidRPr="00792336">
              <w:rPr>
                <w:rFonts w:ascii="Times New Roman" w:hAnsi="Times New Roman" w:cs="Times New Roman"/>
                <w:sz w:val="20"/>
                <w:szCs w:val="20"/>
              </w:rPr>
              <w:t xml:space="preserve"> ar kopējo platību </w:t>
            </w:r>
            <w:r w:rsidR="003D12A5" w:rsidRPr="00792336">
              <w:rPr>
                <w:rFonts w:ascii="Times New Roman" w:hAnsi="Times New Roman" w:cs="Times New Roman"/>
                <w:sz w:val="20"/>
                <w:szCs w:val="20"/>
              </w:rPr>
              <w:t>540,9</w:t>
            </w:r>
            <w:r w:rsidR="00E70E93" w:rsidRPr="00792336">
              <w:rPr>
                <w:rFonts w:ascii="Times New Roman" w:hAnsi="Times New Roman" w:cs="Times New Roman"/>
                <w:sz w:val="20"/>
                <w:szCs w:val="20"/>
              </w:rPr>
              <w:t xml:space="preserve"> </w:t>
            </w:r>
            <w:proofErr w:type="spellStart"/>
            <w:r w:rsidR="00E70E93" w:rsidRPr="00792336">
              <w:rPr>
                <w:rFonts w:ascii="Times New Roman" w:hAnsi="Times New Roman" w:cs="Times New Roman"/>
                <w:sz w:val="20"/>
                <w:szCs w:val="20"/>
              </w:rPr>
              <w:t>kv.m</w:t>
            </w:r>
            <w:proofErr w:type="spellEnd"/>
            <w:r w:rsidR="00E70E93" w:rsidRPr="00792336">
              <w:rPr>
                <w:rFonts w:ascii="Times New Roman" w:hAnsi="Times New Roman" w:cs="Times New Roman"/>
                <w:sz w:val="20"/>
                <w:szCs w:val="20"/>
              </w:rPr>
              <w:t>.</w:t>
            </w:r>
            <w:r w:rsidR="00792336">
              <w:rPr>
                <w:rFonts w:ascii="Times New Roman" w:hAnsi="Times New Roman" w:cs="Times New Roman"/>
                <w:sz w:val="20"/>
                <w:szCs w:val="20"/>
              </w:rPr>
              <w:t>;</w:t>
            </w:r>
          </w:p>
          <w:p w14:paraId="5ED9D644" w14:textId="23BA559E" w:rsidR="00D801DE" w:rsidRDefault="00D801DE" w:rsidP="00792336">
            <w:pPr>
              <w:pStyle w:val="ListParagraph"/>
              <w:numPr>
                <w:ilvl w:val="0"/>
                <w:numId w:val="13"/>
              </w:numPr>
              <w:jc w:val="both"/>
              <w:rPr>
                <w:rFonts w:ascii="Times New Roman" w:hAnsi="Times New Roman" w:cs="Times New Roman"/>
                <w:sz w:val="20"/>
                <w:szCs w:val="20"/>
              </w:rPr>
            </w:pPr>
            <w:r>
              <w:rPr>
                <w:rFonts w:ascii="Times New Roman" w:hAnsi="Times New Roman" w:cs="Times New Roman"/>
                <w:sz w:val="20"/>
                <w:szCs w:val="20"/>
              </w:rPr>
              <w:t>inženierbūves:</w:t>
            </w:r>
          </w:p>
          <w:p w14:paraId="2C3B658D" w14:textId="7E4C23D1" w:rsidR="00D801DE" w:rsidRPr="00D801DE" w:rsidRDefault="00D801DE" w:rsidP="0093384D">
            <w:pPr>
              <w:pStyle w:val="ListParagraph"/>
              <w:numPr>
                <w:ilvl w:val="0"/>
                <w:numId w:val="14"/>
              </w:numPr>
              <w:jc w:val="both"/>
              <w:rPr>
                <w:rFonts w:ascii="Times New Roman" w:hAnsi="Times New Roman" w:cs="Times New Roman"/>
                <w:sz w:val="20"/>
                <w:szCs w:val="20"/>
              </w:rPr>
            </w:pPr>
            <w:r w:rsidRPr="00D801DE">
              <w:rPr>
                <w:rFonts w:ascii="Times New Roman" w:hAnsi="Times New Roman" w:cs="Times New Roman"/>
                <w:sz w:val="20"/>
                <w:szCs w:val="20"/>
              </w:rPr>
              <w:t>atbalsta siena (</w:t>
            </w:r>
            <w:r w:rsidRPr="00D801DE">
              <w:rPr>
                <w:rFonts w:ascii="Times New Roman" w:hAnsi="Times New Roman" w:cs="Times New Roman" w:hint="eastAsia"/>
                <w:sz w:val="20"/>
                <w:szCs w:val="20"/>
              </w:rPr>
              <w:t>ž</w:t>
            </w:r>
            <w:r w:rsidRPr="00D801DE">
              <w:rPr>
                <w:rFonts w:ascii="Times New Roman" w:hAnsi="Times New Roman" w:cs="Times New Roman"/>
                <w:sz w:val="20"/>
                <w:szCs w:val="20"/>
              </w:rPr>
              <w:t>ogs-1 ), kadastra apz</w:t>
            </w:r>
            <w:r w:rsidRPr="00D801DE">
              <w:rPr>
                <w:rFonts w:ascii="Times New Roman" w:hAnsi="Times New Roman" w:cs="Times New Roman" w:hint="eastAsia"/>
                <w:sz w:val="20"/>
                <w:szCs w:val="20"/>
              </w:rPr>
              <w:t>ī</w:t>
            </w:r>
            <w:r w:rsidRPr="00D801DE">
              <w:rPr>
                <w:rFonts w:ascii="Times New Roman" w:hAnsi="Times New Roman" w:cs="Times New Roman"/>
                <w:sz w:val="20"/>
                <w:szCs w:val="20"/>
              </w:rPr>
              <w:t>m</w:t>
            </w:r>
            <w:r w:rsidRPr="00D801DE">
              <w:rPr>
                <w:rFonts w:ascii="Times New Roman" w:hAnsi="Times New Roman" w:cs="Times New Roman" w:hint="eastAsia"/>
                <w:sz w:val="20"/>
                <w:szCs w:val="20"/>
              </w:rPr>
              <w:t>ē</w:t>
            </w:r>
            <w:r w:rsidRPr="00D801DE">
              <w:rPr>
                <w:rFonts w:ascii="Times New Roman" w:hAnsi="Times New Roman" w:cs="Times New Roman"/>
                <w:sz w:val="20"/>
                <w:szCs w:val="20"/>
              </w:rPr>
              <w:t xml:space="preserve">jums 1300 009 1805 008, objekta platība 10,3  </w:t>
            </w:r>
            <w:proofErr w:type="spellStart"/>
            <w:r w:rsidRPr="00792336">
              <w:rPr>
                <w:rFonts w:ascii="Times New Roman" w:hAnsi="Times New Roman" w:cs="Times New Roman"/>
                <w:sz w:val="20"/>
                <w:szCs w:val="20"/>
              </w:rPr>
              <w:t>kv.m</w:t>
            </w:r>
            <w:proofErr w:type="spellEnd"/>
            <w:r w:rsidRPr="00792336">
              <w:rPr>
                <w:rFonts w:ascii="Times New Roman" w:hAnsi="Times New Roman" w:cs="Times New Roman"/>
                <w:sz w:val="20"/>
                <w:szCs w:val="20"/>
              </w:rPr>
              <w:t>.</w:t>
            </w:r>
            <w:r w:rsidRPr="00D801DE">
              <w:rPr>
                <w:rFonts w:ascii="Times New Roman" w:hAnsi="Times New Roman" w:cs="Times New Roman"/>
                <w:sz w:val="20"/>
                <w:szCs w:val="20"/>
              </w:rPr>
              <w:t xml:space="preserve">; </w:t>
            </w:r>
          </w:p>
          <w:p w14:paraId="7DB3A264" w14:textId="0D268F98" w:rsidR="00D801DE" w:rsidRPr="00D801DE" w:rsidRDefault="00D801DE" w:rsidP="0093384D">
            <w:pPr>
              <w:pStyle w:val="ListParagraph"/>
              <w:numPr>
                <w:ilvl w:val="1"/>
                <w:numId w:val="14"/>
              </w:numPr>
              <w:ind w:left="1440"/>
              <w:jc w:val="both"/>
              <w:rPr>
                <w:rFonts w:ascii="Times New Roman" w:hAnsi="Times New Roman" w:cs="Times New Roman"/>
                <w:sz w:val="20"/>
                <w:szCs w:val="20"/>
              </w:rPr>
            </w:pPr>
            <w:r w:rsidRPr="00D801DE">
              <w:rPr>
                <w:rFonts w:ascii="Times New Roman" w:hAnsi="Times New Roman" w:cs="Times New Roman"/>
                <w:sz w:val="20"/>
                <w:szCs w:val="20"/>
              </w:rPr>
              <w:t>atbalsta siena (</w:t>
            </w:r>
            <w:r w:rsidRPr="00D801DE">
              <w:rPr>
                <w:rFonts w:ascii="Times New Roman" w:hAnsi="Times New Roman" w:cs="Times New Roman" w:hint="eastAsia"/>
                <w:sz w:val="20"/>
                <w:szCs w:val="20"/>
              </w:rPr>
              <w:t>ž</w:t>
            </w:r>
            <w:r w:rsidRPr="00D801DE">
              <w:rPr>
                <w:rFonts w:ascii="Times New Roman" w:hAnsi="Times New Roman" w:cs="Times New Roman"/>
                <w:sz w:val="20"/>
                <w:szCs w:val="20"/>
              </w:rPr>
              <w:t>ogs-2 ), kadastra apz</w:t>
            </w:r>
            <w:r w:rsidRPr="00D801DE">
              <w:rPr>
                <w:rFonts w:ascii="Times New Roman" w:hAnsi="Times New Roman" w:cs="Times New Roman" w:hint="eastAsia"/>
                <w:sz w:val="20"/>
                <w:szCs w:val="20"/>
              </w:rPr>
              <w:t>ī</w:t>
            </w:r>
            <w:r w:rsidRPr="00D801DE">
              <w:rPr>
                <w:rFonts w:ascii="Times New Roman" w:hAnsi="Times New Roman" w:cs="Times New Roman"/>
                <w:sz w:val="20"/>
                <w:szCs w:val="20"/>
              </w:rPr>
              <w:t>m</w:t>
            </w:r>
            <w:r w:rsidRPr="00D801DE">
              <w:rPr>
                <w:rFonts w:ascii="Times New Roman" w:hAnsi="Times New Roman" w:cs="Times New Roman" w:hint="eastAsia"/>
                <w:sz w:val="20"/>
                <w:szCs w:val="20"/>
              </w:rPr>
              <w:t>ē</w:t>
            </w:r>
            <w:r w:rsidRPr="00D801DE">
              <w:rPr>
                <w:rFonts w:ascii="Times New Roman" w:hAnsi="Times New Roman" w:cs="Times New Roman"/>
                <w:sz w:val="20"/>
                <w:szCs w:val="20"/>
              </w:rPr>
              <w:t xml:space="preserve">jums 1300 009 1805 009, objekta platība 4,2  </w:t>
            </w:r>
            <w:proofErr w:type="spellStart"/>
            <w:r w:rsidRPr="00792336">
              <w:rPr>
                <w:rFonts w:ascii="Times New Roman" w:hAnsi="Times New Roman" w:cs="Times New Roman"/>
                <w:sz w:val="20"/>
                <w:szCs w:val="20"/>
              </w:rPr>
              <w:t>kv.m</w:t>
            </w:r>
            <w:proofErr w:type="spellEnd"/>
            <w:r w:rsidRPr="00792336">
              <w:rPr>
                <w:rFonts w:ascii="Times New Roman" w:hAnsi="Times New Roman" w:cs="Times New Roman"/>
                <w:sz w:val="20"/>
                <w:szCs w:val="20"/>
              </w:rPr>
              <w:t>.</w:t>
            </w:r>
            <w:r w:rsidRPr="00D801DE">
              <w:rPr>
                <w:rFonts w:ascii="Times New Roman" w:hAnsi="Times New Roman" w:cs="Times New Roman"/>
                <w:sz w:val="20"/>
                <w:szCs w:val="20"/>
              </w:rPr>
              <w:t>;</w:t>
            </w:r>
          </w:p>
          <w:p w14:paraId="6F69E42A" w14:textId="39531C91" w:rsidR="00D801DE" w:rsidRPr="00D801DE" w:rsidRDefault="00D801DE" w:rsidP="0093384D">
            <w:pPr>
              <w:pStyle w:val="ListParagraph"/>
              <w:numPr>
                <w:ilvl w:val="1"/>
                <w:numId w:val="14"/>
              </w:numPr>
              <w:ind w:left="1440"/>
              <w:jc w:val="both"/>
              <w:rPr>
                <w:rFonts w:ascii="Times New Roman" w:hAnsi="Times New Roman" w:cs="Times New Roman"/>
                <w:sz w:val="20"/>
                <w:szCs w:val="20"/>
              </w:rPr>
            </w:pPr>
            <w:r w:rsidRPr="00D801DE">
              <w:rPr>
                <w:rFonts w:ascii="Times New Roman" w:hAnsi="Times New Roman" w:cs="Times New Roman"/>
                <w:sz w:val="20"/>
                <w:szCs w:val="20"/>
              </w:rPr>
              <w:t>bru</w:t>
            </w:r>
            <w:r w:rsidRPr="00D801DE">
              <w:rPr>
                <w:rFonts w:ascii="Times New Roman" w:hAnsi="Times New Roman" w:cs="Times New Roman" w:hint="eastAsia"/>
                <w:sz w:val="20"/>
                <w:szCs w:val="20"/>
              </w:rPr>
              <w:t>ģē</w:t>
            </w:r>
            <w:r w:rsidRPr="00D801DE">
              <w:rPr>
                <w:rFonts w:ascii="Times New Roman" w:hAnsi="Times New Roman" w:cs="Times New Roman"/>
                <w:sz w:val="20"/>
                <w:szCs w:val="20"/>
              </w:rPr>
              <w:t>ts celi</w:t>
            </w:r>
            <w:r w:rsidRPr="00D801DE">
              <w:rPr>
                <w:rFonts w:ascii="Times New Roman" w:hAnsi="Times New Roman" w:cs="Times New Roman" w:hint="eastAsia"/>
                <w:sz w:val="20"/>
                <w:szCs w:val="20"/>
              </w:rPr>
              <w:t>ņš</w:t>
            </w:r>
            <w:r w:rsidRPr="00D801DE">
              <w:rPr>
                <w:rFonts w:ascii="Times New Roman" w:hAnsi="Times New Roman" w:cs="Times New Roman"/>
                <w:sz w:val="20"/>
                <w:szCs w:val="20"/>
              </w:rPr>
              <w:t>-1, kadastra apz</w:t>
            </w:r>
            <w:r w:rsidRPr="00D801DE">
              <w:rPr>
                <w:rFonts w:ascii="Times New Roman" w:hAnsi="Times New Roman" w:cs="Times New Roman" w:hint="eastAsia"/>
                <w:sz w:val="20"/>
                <w:szCs w:val="20"/>
              </w:rPr>
              <w:t>ī</w:t>
            </w:r>
            <w:r w:rsidRPr="00D801DE">
              <w:rPr>
                <w:rFonts w:ascii="Times New Roman" w:hAnsi="Times New Roman" w:cs="Times New Roman"/>
                <w:sz w:val="20"/>
                <w:szCs w:val="20"/>
              </w:rPr>
              <w:t>m</w:t>
            </w:r>
            <w:r w:rsidRPr="00D801DE">
              <w:rPr>
                <w:rFonts w:ascii="Times New Roman" w:hAnsi="Times New Roman" w:cs="Times New Roman" w:hint="eastAsia"/>
                <w:sz w:val="20"/>
                <w:szCs w:val="20"/>
              </w:rPr>
              <w:t>ē</w:t>
            </w:r>
            <w:r w:rsidRPr="00D801DE">
              <w:rPr>
                <w:rFonts w:ascii="Times New Roman" w:hAnsi="Times New Roman" w:cs="Times New Roman"/>
                <w:sz w:val="20"/>
                <w:szCs w:val="20"/>
              </w:rPr>
              <w:t xml:space="preserve">jums 1300 009 1805 010, objekta platība 306,7 </w:t>
            </w:r>
            <w:proofErr w:type="spellStart"/>
            <w:r w:rsidRPr="00792336">
              <w:rPr>
                <w:rFonts w:ascii="Times New Roman" w:hAnsi="Times New Roman" w:cs="Times New Roman"/>
                <w:sz w:val="20"/>
                <w:szCs w:val="20"/>
              </w:rPr>
              <w:t>kv.m</w:t>
            </w:r>
            <w:proofErr w:type="spellEnd"/>
            <w:r w:rsidRPr="00792336">
              <w:rPr>
                <w:rFonts w:ascii="Times New Roman" w:hAnsi="Times New Roman" w:cs="Times New Roman"/>
                <w:sz w:val="20"/>
                <w:szCs w:val="20"/>
              </w:rPr>
              <w:t>.</w:t>
            </w:r>
            <w:r w:rsidRPr="00D801DE">
              <w:rPr>
                <w:rFonts w:ascii="Times New Roman" w:hAnsi="Times New Roman" w:cs="Times New Roman"/>
                <w:sz w:val="20"/>
                <w:szCs w:val="20"/>
              </w:rPr>
              <w:t>;</w:t>
            </w:r>
          </w:p>
          <w:p w14:paraId="56842436" w14:textId="5C370163" w:rsidR="00792336" w:rsidRPr="006B3335" w:rsidRDefault="00D801DE" w:rsidP="006B3335">
            <w:pPr>
              <w:pStyle w:val="ListParagraph"/>
              <w:numPr>
                <w:ilvl w:val="1"/>
                <w:numId w:val="14"/>
              </w:numPr>
              <w:ind w:left="1440"/>
              <w:jc w:val="both"/>
              <w:rPr>
                <w:rFonts w:ascii="Times New Roman" w:hAnsi="Times New Roman" w:cs="Times New Roman"/>
                <w:sz w:val="20"/>
                <w:szCs w:val="20"/>
              </w:rPr>
            </w:pPr>
            <w:r w:rsidRPr="00D801DE">
              <w:rPr>
                <w:rFonts w:ascii="Times New Roman" w:hAnsi="Times New Roman" w:cs="Times New Roman"/>
                <w:sz w:val="20"/>
                <w:szCs w:val="20"/>
              </w:rPr>
              <w:t>bru</w:t>
            </w:r>
            <w:r w:rsidRPr="00D801DE">
              <w:rPr>
                <w:rFonts w:ascii="Times New Roman" w:hAnsi="Times New Roman" w:cs="Times New Roman" w:hint="eastAsia"/>
                <w:sz w:val="20"/>
                <w:szCs w:val="20"/>
              </w:rPr>
              <w:t>ģē</w:t>
            </w:r>
            <w:r w:rsidRPr="00D801DE">
              <w:rPr>
                <w:rFonts w:ascii="Times New Roman" w:hAnsi="Times New Roman" w:cs="Times New Roman"/>
                <w:sz w:val="20"/>
                <w:szCs w:val="20"/>
              </w:rPr>
              <w:t>ts celi</w:t>
            </w:r>
            <w:r w:rsidRPr="00D801DE">
              <w:rPr>
                <w:rFonts w:ascii="Times New Roman" w:hAnsi="Times New Roman" w:cs="Times New Roman" w:hint="eastAsia"/>
                <w:sz w:val="20"/>
                <w:szCs w:val="20"/>
              </w:rPr>
              <w:t>ņš</w:t>
            </w:r>
            <w:r w:rsidRPr="00D801DE">
              <w:rPr>
                <w:rFonts w:ascii="Times New Roman" w:hAnsi="Times New Roman" w:cs="Times New Roman"/>
                <w:sz w:val="20"/>
                <w:szCs w:val="20"/>
              </w:rPr>
              <w:t>-2, kadastra apz</w:t>
            </w:r>
            <w:r w:rsidRPr="00D801DE">
              <w:rPr>
                <w:rFonts w:ascii="Times New Roman" w:hAnsi="Times New Roman" w:cs="Times New Roman" w:hint="eastAsia"/>
                <w:sz w:val="20"/>
                <w:szCs w:val="20"/>
              </w:rPr>
              <w:t>ī</w:t>
            </w:r>
            <w:r w:rsidRPr="00D801DE">
              <w:rPr>
                <w:rFonts w:ascii="Times New Roman" w:hAnsi="Times New Roman" w:cs="Times New Roman"/>
                <w:sz w:val="20"/>
                <w:szCs w:val="20"/>
              </w:rPr>
              <w:t>m</w:t>
            </w:r>
            <w:r w:rsidRPr="00D801DE">
              <w:rPr>
                <w:rFonts w:ascii="Times New Roman" w:hAnsi="Times New Roman" w:cs="Times New Roman" w:hint="eastAsia"/>
                <w:sz w:val="20"/>
                <w:szCs w:val="20"/>
              </w:rPr>
              <w:t>ē</w:t>
            </w:r>
            <w:r w:rsidRPr="00D801DE">
              <w:rPr>
                <w:rFonts w:ascii="Times New Roman" w:hAnsi="Times New Roman" w:cs="Times New Roman"/>
                <w:sz w:val="20"/>
                <w:szCs w:val="20"/>
              </w:rPr>
              <w:t xml:space="preserve">jums 1300 009 1805 011, objekta platība 6,7 </w:t>
            </w:r>
            <w:proofErr w:type="spellStart"/>
            <w:r w:rsidRPr="00792336">
              <w:rPr>
                <w:rFonts w:ascii="Times New Roman" w:hAnsi="Times New Roman" w:cs="Times New Roman"/>
                <w:sz w:val="20"/>
                <w:szCs w:val="20"/>
              </w:rPr>
              <w:t>kv.m</w:t>
            </w:r>
            <w:proofErr w:type="spellEnd"/>
            <w:r w:rsidRPr="00792336">
              <w:rPr>
                <w:rFonts w:ascii="Times New Roman" w:hAnsi="Times New Roman" w:cs="Times New Roman"/>
                <w:sz w:val="20"/>
                <w:szCs w:val="20"/>
              </w:rPr>
              <w:t>.</w:t>
            </w:r>
          </w:p>
          <w:p w14:paraId="3FD721DA" w14:textId="7C9CAF7C" w:rsidR="00E70E93" w:rsidRDefault="00E70E93" w:rsidP="00E70E93">
            <w:pPr>
              <w:jc w:val="both"/>
              <w:rPr>
                <w:rFonts w:ascii="Times New Roman" w:hAnsi="Times New Roman" w:cs="Times New Roman"/>
                <w:sz w:val="20"/>
                <w:szCs w:val="20"/>
              </w:rPr>
            </w:pPr>
            <w:r w:rsidRPr="00B85599">
              <w:rPr>
                <w:rFonts w:ascii="Times New Roman" w:hAnsi="Times New Roman" w:cs="Times New Roman"/>
                <w:sz w:val="20"/>
                <w:szCs w:val="20"/>
              </w:rPr>
              <w:t>Īpašuma izvietojuma plāns dabā pievienots Līguma 1.pielikumā.</w:t>
            </w:r>
          </w:p>
          <w:p w14:paraId="56655B5D" w14:textId="219459F5" w:rsidR="006B3335" w:rsidRPr="00DC1E79" w:rsidRDefault="00BB6825" w:rsidP="00E70E93">
            <w:pPr>
              <w:jc w:val="both"/>
              <w:rPr>
                <w:rFonts w:ascii="Times New Roman" w:hAnsi="Times New Roman" w:cs="Times New Roman"/>
                <w:sz w:val="20"/>
                <w:szCs w:val="20"/>
              </w:rPr>
            </w:pPr>
            <w:r w:rsidRPr="00DC1E79">
              <w:rPr>
                <w:rFonts w:ascii="Times New Roman" w:hAnsi="Times New Roman" w:cs="Times New Roman"/>
                <w:sz w:val="20"/>
                <w:szCs w:val="20"/>
              </w:rPr>
              <w:t xml:space="preserve">Īpašumā atrodas </w:t>
            </w:r>
            <w:proofErr w:type="spellStart"/>
            <w:r w:rsidRPr="00DC1E79">
              <w:rPr>
                <w:rFonts w:ascii="Times New Roman" w:hAnsi="Times New Roman" w:cs="Times New Roman"/>
                <w:sz w:val="20"/>
                <w:szCs w:val="20"/>
              </w:rPr>
              <w:t>trešai</w:t>
            </w:r>
            <w:proofErr w:type="spellEnd"/>
            <w:r w:rsidRPr="00DC1E79">
              <w:rPr>
                <w:rFonts w:ascii="Times New Roman" w:hAnsi="Times New Roman" w:cs="Times New Roman"/>
                <w:sz w:val="20"/>
                <w:szCs w:val="20"/>
              </w:rPr>
              <w:t xml:space="preserve"> personai piederošs gāzes vads (</w:t>
            </w:r>
            <w:r w:rsidRPr="00DC1E79">
              <w:rPr>
                <w:rFonts w:ascii="Times New Roman" w:hAnsi="Times New Roman" w:cs="Times New Roman"/>
                <w:i/>
                <w:iCs/>
                <w:sz w:val="20"/>
                <w:szCs w:val="20"/>
              </w:rPr>
              <w:t>Sadales sistēmas gāzesvadi ar cauruļu iekšējo diametru līdz 150 mm (ieskaitot))</w:t>
            </w:r>
            <w:r w:rsidR="001E48E3" w:rsidRPr="00DC1E79">
              <w:rPr>
                <w:rFonts w:ascii="Times New Roman" w:hAnsi="Times New Roman" w:cs="Times New Roman"/>
                <w:i/>
                <w:iCs/>
                <w:sz w:val="20"/>
                <w:szCs w:val="20"/>
              </w:rPr>
              <w:t xml:space="preserve"> </w:t>
            </w:r>
            <w:r w:rsidR="001E48E3" w:rsidRPr="00DC1E79">
              <w:rPr>
                <w:rFonts w:ascii="Times New Roman" w:hAnsi="Times New Roman" w:cs="Times New Roman"/>
                <w:sz w:val="20"/>
                <w:szCs w:val="20"/>
              </w:rPr>
              <w:t>101,5 m garumā.</w:t>
            </w:r>
          </w:p>
          <w:p w14:paraId="6C6C7737" w14:textId="2760A7F6" w:rsidR="00E70E93" w:rsidRPr="00AA2229" w:rsidRDefault="00E70E93" w:rsidP="00E70E93">
            <w:pPr>
              <w:jc w:val="both"/>
              <w:rPr>
                <w:rFonts w:ascii="Times New Roman" w:hAnsi="Times New Roman" w:cs="Times New Roman"/>
                <w:sz w:val="20"/>
                <w:szCs w:val="20"/>
              </w:rPr>
            </w:pPr>
            <w:r w:rsidRPr="00B85599">
              <w:rPr>
                <w:rFonts w:ascii="Times New Roman" w:hAnsi="Times New Roman" w:cs="Times New Roman"/>
                <w:sz w:val="20"/>
                <w:szCs w:val="20"/>
              </w:rPr>
              <w:t xml:space="preserve"> </w:t>
            </w:r>
            <w:r w:rsidRPr="00E70E93">
              <w:rPr>
                <w:rFonts w:ascii="Times New Roman" w:hAnsi="Times New Roman" w:cs="Times New Roman"/>
                <w:sz w:val="20"/>
                <w:szCs w:val="20"/>
              </w:rPr>
              <w:t xml:space="preserve">Īpašums </w:t>
            </w:r>
            <w:r>
              <w:rPr>
                <w:rFonts w:ascii="Times New Roman" w:hAnsi="Times New Roman" w:cs="Times New Roman"/>
                <w:sz w:val="20"/>
                <w:szCs w:val="20"/>
              </w:rPr>
              <w:t xml:space="preserve">(Ēka) </w:t>
            </w:r>
            <w:r w:rsidR="00AD0AEB">
              <w:rPr>
                <w:rFonts w:ascii="Times New Roman" w:hAnsi="Times New Roman" w:cs="Times New Roman"/>
                <w:sz w:val="20"/>
                <w:szCs w:val="20"/>
              </w:rPr>
              <w:t xml:space="preserve">ir </w:t>
            </w:r>
            <w:r>
              <w:rPr>
                <w:rFonts w:ascii="Times New Roman" w:hAnsi="Times New Roman" w:cs="Times New Roman"/>
                <w:sz w:val="20"/>
                <w:szCs w:val="20"/>
              </w:rPr>
              <w:t xml:space="preserve"> </w:t>
            </w:r>
            <w:r w:rsidRPr="00E70E93">
              <w:rPr>
                <w:rFonts w:ascii="Times New Roman" w:hAnsi="Times New Roman" w:cs="Times New Roman"/>
                <w:sz w:val="20"/>
                <w:szCs w:val="20"/>
              </w:rPr>
              <w:t>kultūras</w:t>
            </w:r>
            <w:r w:rsidRPr="00B85599">
              <w:rPr>
                <w:rFonts w:ascii="Times New Roman" w:hAnsi="Times New Roman" w:cs="Times New Roman"/>
                <w:sz w:val="20"/>
                <w:szCs w:val="20"/>
              </w:rPr>
              <w:t xml:space="preserve"> piemineklis.</w:t>
            </w:r>
          </w:p>
        </w:tc>
      </w:tr>
      <w:tr w:rsidR="00E70E93" w:rsidRPr="00AA2229" w14:paraId="08C5FB96" w14:textId="77777777" w:rsidTr="00FF4BF3">
        <w:tc>
          <w:tcPr>
            <w:tcW w:w="775" w:type="dxa"/>
          </w:tcPr>
          <w:p w14:paraId="1201CB81" w14:textId="77777777" w:rsidR="00E70E93" w:rsidRPr="00BA649D" w:rsidRDefault="00E70E93" w:rsidP="00E70E93">
            <w:pPr>
              <w:ind w:right="310"/>
              <w:rPr>
                <w:rFonts w:ascii="Times New Roman" w:hAnsi="Times New Roman" w:cs="Times New Roman"/>
                <w:b/>
                <w:sz w:val="20"/>
                <w:szCs w:val="20"/>
              </w:rPr>
            </w:pPr>
            <w:r>
              <w:rPr>
                <w:rFonts w:ascii="Times New Roman" w:hAnsi="Times New Roman" w:cs="Times New Roman"/>
                <w:b/>
                <w:sz w:val="20"/>
                <w:szCs w:val="20"/>
              </w:rPr>
              <w:lastRenderedPageBreak/>
              <w:t>5</w:t>
            </w:r>
            <w:r w:rsidRPr="00BA649D">
              <w:rPr>
                <w:rFonts w:ascii="Times New Roman" w:hAnsi="Times New Roman" w:cs="Times New Roman"/>
                <w:b/>
                <w:sz w:val="20"/>
                <w:szCs w:val="20"/>
              </w:rPr>
              <w:t>.</w:t>
            </w:r>
          </w:p>
        </w:tc>
        <w:tc>
          <w:tcPr>
            <w:tcW w:w="2035" w:type="dxa"/>
            <w:gridSpan w:val="2"/>
          </w:tcPr>
          <w:p w14:paraId="69E8CA69" w14:textId="70441704" w:rsidR="00E70E93" w:rsidRPr="00AA2229" w:rsidRDefault="00E70E93" w:rsidP="00E70E93">
            <w:pPr>
              <w:ind w:right="310"/>
              <w:rPr>
                <w:rFonts w:ascii="Times New Roman" w:hAnsi="Times New Roman" w:cs="Times New Roman"/>
                <w:b/>
                <w:sz w:val="20"/>
                <w:szCs w:val="20"/>
              </w:rPr>
            </w:pPr>
            <w:r w:rsidRPr="00AA2229">
              <w:rPr>
                <w:rFonts w:ascii="Times New Roman" w:hAnsi="Times New Roman" w:cs="Times New Roman"/>
                <w:b/>
                <w:sz w:val="20"/>
                <w:szCs w:val="20"/>
              </w:rPr>
              <w:t>Īpašuma tiesība</w:t>
            </w:r>
            <w:r>
              <w:rPr>
                <w:rFonts w:ascii="Times New Roman" w:hAnsi="Times New Roman" w:cs="Times New Roman"/>
                <w:b/>
                <w:sz w:val="20"/>
                <w:szCs w:val="20"/>
              </w:rPr>
              <w:t xml:space="preserve"> un apgrūtinājumi</w:t>
            </w:r>
          </w:p>
        </w:tc>
        <w:tc>
          <w:tcPr>
            <w:tcW w:w="7069" w:type="dxa"/>
            <w:gridSpan w:val="3"/>
          </w:tcPr>
          <w:p w14:paraId="06F485B4" w14:textId="39A62A2A" w:rsidR="00E70E93" w:rsidRDefault="00E70E93" w:rsidP="00D16FFA">
            <w:pPr>
              <w:jc w:val="both"/>
              <w:rPr>
                <w:rFonts w:ascii="Times New Roman" w:hAnsi="Times New Roman" w:cs="Times New Roman"/>
                <w:sz w:val="20"/>
                <w:szCs w:val="20"/>
              </w:rPr>
            </w:pPr>
            <w:r>
              <w:rPr>
                <w:rFonts w:ascii="Times New Roman" w:hAnsi="Times New Roman" w:cs="Times New Roman"/>
                <w:sz w:val="20"/>
                <w:szCs w:val="20"/>
              </w:rPr>
              <w:t xml:space="preserve">5.1. </w:t>
            </w:r>
            <w:r w:rsidR="00D16FFA" w:rsidRPr="00D16FFA">
              <w:rPr>
                <w:rFonts w:ascii="Times New Roman" w:hAnsi="Times New Roman" w:cs="Times New Roman"/>
                <w:sz w:val="20"/>
                <w:szCs w:val="20"/>
              </w:rPr>
              <w:t xml:space="preserve">Ar Jūrmalas pilsētas tiesas zemesgrāmatu nodaļas </w:t>
            </w:r>
            <w:bookmarkStart w:id="1" w:name="_Hlk15629139"/>
            <w:r w:rsidR="00D16FFA" w:rsidRPr="00D16FFA">
              <w:rPr>
                <w:rFonts w:ascii="Times New Roman" w:hAnsi="Times New Roman" w:cs="Times New Roman"/>
                <w:sz w:val="20"/>
                <w:szCs w:val="20"/>
              </w:rPr>
              <w:t xml:space="preserve">27.01.2004. lēmumu Jūrmalas pilsētas zemesgrāmatu nodalījumā Nr.100000002440 uz Īpašumu nostiprināta īpašuma tiesība </w:t>
            </w:r>
            <w:bookmarkEnd w:id="1"/>
            <w:r w:rsidR="00D16FFA" w:rsidRPr="00D16FFA">
              <w:rPr>
                <w:rFonts w:ascii="Times New Roman" w:hAnsi="Times New Roman" w:cs="Times New Roman"/>
                <w:sz w:val="20"/>
                <w:szCs w:val="20"/>
              </w:rPr>
              <w:t>Latvijas valstij Finanšu ministrijas personā.</w:t>
            </w:r>
          </w:p>
          <w:p w14:paraId="5E328B74" w14:textId="0CF95E03" w:rsidR="00E70E93" w:rsidRDefault="00E70E93" w:rsidP="00E70E93">
            <w:pPr>
              <w:pStyle w:val="ListParagraph"/>
              <w:tabs>
                <w:tab w:val="left" w:pos="0"/>
              </w:tabs>
              <w:ind w:left="0" w:right="13"/>
              <w:jc w:val="both"/>
              <w:rPr>
                <w:rFonts w:ascii="Times New Roman" w:hAnsi="Times New Roman" w:cs="Times New Roman"/>
                <w:sz w:val="20"/>
                <w:szCs w:val="20"/>
              </w:rPr>
            </w:pPr>
            <w:r>
              <w:rPr>
                <w:rFonts w:ascii="Times New Roman" w:hAnsi="Times New Roman" w:cs="Times New Roman"/>
                <w:sz w:val="20"/>
                <w:szCs w:val="20"/>
              </w:rPr>
              <w:t>5.2.</w:t>
            </w:r>
            <w:r w:rsidRPr="008D07F6">
              <w:rPr>
                <w:rFonts w:ascii="Times New Roman" w:hAnsi="Times New Roman" w:cs="Times New Roman"/>
                <w:sz w:val="20"/>
                <w:szCs w:val="20"/>
              </w:rPr>
              <w:t xml:space="preserve"> </w:t>
            </w:r>
            <w:r>
              <w:rPr>
                <w:rFonts w:ascii="Times New Roman" w:hAnsi="Times New Roman" w:cs="Times New Roman"/>
                <w:sz w:val="20"/>
                <w:szCs w:val="20"/>
              </w:rPr>
              <w:t>Īpašuma</w:t>
            </w:r>
            <w:r w:rsidRPr="008D07F6">
              <w:rPr>
                <w:rFonts w:ascii="Times New Roman" w:hAnsi="Times New Roman" w:cs="Times New Roman"/>
                <w:sz w:val="20"/>
                <w:szCs w:val="20"/>
              </w:rPr>
              <w:t xml:space="preserve"> lietošana saskaņā ar ierakstu Kadastra re</w:t>
            </w:r>
            <w:r w:rsidRPr="00E70E93">
              <w:rPr>
                <w:rFonts w:ascii="Times New Roman" w:hAnsi="Times New Roman" w:cs="Times New Roman"/>
                <w:sz w:val="20"/>
                <w:szCs w:val="20"/>
              </w:rPr>
              <w:t>ģistrā apgrūtināta ar:</w:t>
            </w:r>
          </w:p>
          <w:p w14:paraId="4EC9A7D4" w14:textId="77777777" w:rsidR="00247C2B" w:rsidRPr="00247C2B" w:rsidRDefault="00247C2B" w:rsidP="00247C2B">
            <w:pPr>
              <w:pStyle w:val="ListParagraph"/>
              <w:numPr>
                <w:ilvl w:val="0"/>
                <w:numId w:val="15"/>
              </w:numPr>
              <w:ind w:right="141"/>
              <w:jc w:val="both"/>
              <w:rPr>
                <w:rFonts w:ascii="Times New Roman" w:hAnsi="Times New Roman"/>
                <w:color w:val="000000" w:themeColor="text1"/>
                <w:sz w:val="20"/>
                <w:szCs w:val="20"/>
              </w:rPr>
            </w:pPr>
            <w:r w:rsidRPr="00247C2B">
              <w:rPr>
                <w:rFonts w:ascii="Times New Roman" w:hAnsi="Times New Roman"/>
                <w:color w:val="000000" w:themeColor="text1"/>
                <w:sz w:val="20"/>
                <w:szCs w:val="20"/>
              </w:rPr>
              <w:t>arhitekt</w:t>
            </w:r>
            <w:r w:rsidRPr="00247C2B">
              <w:rPr>
                <w:rFonts w:ascii="Times New Roman" w:hAnsi="Times New Roman" w:hint="eastAsia"/>
                <w:color w:val="000000" w:themeColor="text1"/>
                <w:sz w:val="20"/>
                <w:szCs w:val="20"/>
              </w:rPr>
              <w:t>ū</w:t>
            </w:r>
            <w:r w:rsidRPr="00247C2B">
              <w:rPr>
                <w:rFonts w:ascii="Times New Roman" w:hAnsi="Times New Roman"/>
                <w:color w:val="000000" w:themeColor="text1"/>
                <w:sz w:val="20"/>
                <w:szCs w:val="20"/>
              </w:rPr>
              <w:t>ras un pils</w:t>
            </w:r>
            <w:r w:rsidRPr="00247C2B">
              <w:rPr>
                <w:rFonts w:ascii="Times New Roman" w:hAnsi="Times New Roman" w:hint="eastAsia"/>
                <w:color w:val="000000" w:themeColor="text1"/>
                <w:sz w:val="20"/>
                <w:szCs w:val="20"/>
              </w:rPr>
              <w:t>ē</w:t>
            </w:r>
            <w:r w:rsidRPr="00247C2B">
              <w:rPr>
                <w:rFonts w:ascii="Times New Roman" w:hAnsi="Times New Roman"/>
                <w:color w:val="000000" w:themeColor="text1"/>
                <w:sz w:val="20"/>
                <w:szCs w:val="20"/>
              </w:rPr>
              <w:t>tb</w:t>
            </w:r>
            <w:r w:rsidRPr="00247C2B">
              <w:rPr>
                <w:rFonts w:ascii="Times New Roman" w:hAnsi="Times New Roman" w:hint="eastAsia"/>
                <w:color w:val="000000" w:themeColor="text1"/>
                <w:sz w:val="20"/>
                <w:szCs w:val="20"/>
              </w:rPr>
              <w:t>ū</w:t>
            </w:r>
            <w:r w:rsidRPr="00247C2B">
              <w:rPr>
                <w:rFonts w:ascii="Times New Roman" w:hAnsi="Times New Roman"/>
                <w:color w:val="000000" w:themeColor="text1"/>
                <w:sz w:val="20"/>
                <w:szCs w:val="20"/>
              </w:rPr>
              <w:t>vniec</w:t>
            </w:r>
            <w:r w:rsidRPr="00247C2B">
              <w:rPr>
                <w:rFonts w:ascii="Times New Roman" w:hAnsi="Times New Roman" w:hint="eastAsia"/>
                <w:color w:val="000000" w:themeColor="text1"/>
                <w:sz w:val="20"/>
                <w:szCs w:val="20"/>
              </w:rPr>
              <w:t>ī</w:t>
            </w:r>
            <w:r w:rsidRPr="00247C2B">
              <w:rPr>
                <w:rFonts w:ascii="Times New Roman" w:hAnsi="Times New Roman"/>
                <w:color w:val="000000" w:themeColor="text1"/>
                <w:sz w:val="20"/>
                <w:szCs w:val="20"/>
              </w:rPr>
              <w:t>bas pieminek</w:t>
            </w:r>
            <w:r w:rsidRPr="00247C2B">
              <w:rPr>
                <w:rFonts w:ascii="Times New Roman" w:hAnsi="Times New Roman" w:hint="eastAsia"/>
                <w:color w:val="000000" w:themeColor="text1"/>
                <w:sz w:val="20"/>
                <w:szCs w:val="20"/>
              </w:rPr>
              <w:t>ļ</w:t>
            </w:r>
            <w:r w:rsidRPr="00247C2B">
              <w:rPr>
                <w:rFonts w:ascii="Times New Roman" w:hAnsi="Times New Roman"/>
                <w:color w:val="000000" w:themeColor="text1"/>
                <w:sz w:val="20"/>
                <w:szCs w:val="20"/>
              </w:rPr>
              <w:t xml:space="preserve">a teritorija un objekti - 0.2983 ha; </w:t>
            </w:r>
          </w:p>
          <w:p w14:paraId="29385F49" w14:textId="77777777" w:rsidR="00247C2B" w:rsidRPr="00247C2B" w:rsidRDefault="00247C2B" w:rsidP="00247C2B">
            <w:pPr>
              <w:pStyle w:val="ListParagraph"/>
              <w:numPr>
                <w:ilvl w:val="0"/>
                <w:numId w:val="15"/>
              </w:numPr>
              <w:ind w:right="141"/>
              <w:jc w:val="both"/>
              <w:rPr>
                <w:rFonts w:ascii="Times New Roman" w:hAnsi="Times New Roman"/>
                <w:color w:val="000000" w:themeColor="text1"/>
                <w:sz w:val="20"/>
                <w:szCs w:val="20"/>
              </w:rPr>
            </w:pPr>
            <w:r w:rsidRPr="00247C2B">
              <w:rPr>
                <w:rFonts w:ascii="Times New Roman" w:hAnsi="Times New Roman"/>
                <w:color w:val="000000" w:themeColor="text1"/>
                <w:sz w:val="20"/>
                <w:szCs w:val="20"/>
              </w:rPr>
              <w:t>Baltijas j</w:t>
            </w:r>
            <w:r w:rsidRPr="00247C2B">
              <w:rPr>
                <w:rFonts w:ascii="Times New Roman" w:hAnsi="Times New Roman" w:hint="eastAsia"/>
                <w:color w:val="000000" w:themeColor="text1"/>
                <w:sz w:val="20"/>
                <w:szCs w:val="20"/>
              </w:rPr>
              <w:t>ū</w:t>
            </w:r>
            <w:r w:rsidRPr="00247C2B">
              <w:rPr>
                <w:rFonts w:ascii="Times New Roman" w:hAnsi="Times New Roman"/>
                <w:color w:val="000000" w:themeColor="text1"/>
                <w:sz w:val="20"/>
                <w:szCs w:val="20"/>
              </w:rPr>
              <w:t>ras un R</w:t>
            </w:r>
            <w:r w:rsidRPr="00247C2B">
              <w:rPr>
                <w:rFonts w:ascii="Times New Roman" w:hAnsi="Times New Roman" w:hint="eastAsia"/>
                <w:color w:val="000000" w:themeColor="text1"/>
                <w:sz w:val="20"/>
                <w:szCs w:val="20"/>
              </w:rPr>
              <w:t>ī</w:t>
            </w:r>
            <w:r w:rsidRPr="00247C2B">
              <w:rPr>
                <w:rFonts w:ascii="Times New Roman" w:hAnsi="Times New Roman"/>
                <w:color w:val="000000" w:themeColor="text1"/>
                <w:sz w:val="20"/>
                <w:szCs w:val="20"/>
              </w:rPr>
              <w:t>gas j</w:t>
            </w:r>
            <w:r w:rsidRPr="00247C2B">
              <w:rPr>
                <w:rFonts w:ascii="Times New Roman" w:hAnsi="Times New Roman" w:hint="eastAsia"/>
                <w:color w:val="000000" w:themeColor="text1"/>
                <w:sz w:val="20"/>
                <w:szCs w:val="20"/>
              </w:rPr>
              <w:t>ū</w:t>
            </w:r>
            <w:r w:rsidRPr="00247C2B">
              <w:rPr>
                <w:rFonts w:ascii="Times New Roman" w:hAnsi="Times New Roman"/>
                <w:color w:val="000000" w:themeColor="text1"/>
                <w:sz w:val="20"/>
                <w:szCs w:val="20"/>
              </w:rPr>
              <w:t>ras l</w:t>
            </w:r>
            <w:r w:rsidRPr="00247C2B">
              <w:rPr>
                <w:rFonts w:ascii="Times New Roman" w:hAnsi="Times New Roman" w:hint="eastAsia"/>
                <w:color w:val="000000" w:themeColor="text1"/>
                <w:sz w:val="20"/>
                <w:szCs w:val="20"/>
              </w:rPr>
              <w:t>īč</w:t>
            </w:r>
            <w:r w:rsidRPr="00247C2B">
              <w:rPr>
                <w:rFonts w:ascii="Times New Roman" w:hAnsi="Times New Roman"/>
                <w:color w:val="000000" w:themeColor="text1"/>
                <w:sz w:val="20"/>
                <w:szCs w:val="20"/>
              </w:rPr>
              <w:t>a krasta k</w:t>
            </w:r>
            <w:r w:rsidRPr="00247C2B">
              <w:rPr>
                <w:rFonts w:ascii="Times New Roman" w:hAnsi="Times New Roman" w:hint="eastAsia"/>
                <w:color w:val="000000" w:themeColor="text1"/>
                <w:sz w:val="20"/>
                <w:szCs w:val="20"/>
              </w:rPr>
              <w:t>ā</w:t>
            </w:r>
            <w:r w:rsidRPr="00247C2B">
              <w:rPr>
                <w:rFonts w:ascii="Times New Roman" w:hAnsi="Times New Roman"/>
                <w:color w:val="000000" w:themeColor="text1"/>
                <w:sz w:val="20"/>
                <w:szCs w:val="20"/>
              </w:rPr>
              <w:t>pu vides un dabas resursu aizsardz</w:t>
            </w:r>
            <w:r w:rsidRPr="00247C2B">
              <w:rPr>
                <w:rFonts w:ascii="Times New Roman" w:hAnsi="Times New Roman" w:hint="eastAsia"/>
                <w:color w:val="000000" w:themeColor="text1"/>
                <w:sz w:val="20"/>
                <w:szCs w:val="20"/>
              </w:rPr>
              <w:t>ī</w:t>
            </w:r>
            <w:r w:rsidRPr="00247C2B">
              <w:rPr>
                <w:rFonts w:ascii="Times New Roman" w:hAnsi="Times New Roman"/>
                <w:color w:val="000000" w:themeColor="text1"/>
                <w:sz w:val="20"/>
                <w:szCs w:val="20"/>
              </w:rPr>
              <w:t xml:space="preserve">bas aizsargjoslas teritorija - 0.2983 ha; </w:t>
            </w:r>
          </w:p>
          <w:p w14:paraId="72AC433E" w14:textId="77777777" w:rsidR="00247C2B" w:rsidRPr="00247C2B" w:rsidRDefault="00247C2B" w:rsidP="00247C2B">
            <w:pPr>
              <w:pStyle w:val="ListParagraph"/>
              <w:numPr>
                <w:ilvl w:val="0"/>
                <w:numId w:val="15"/>
              </w:numPr>
              <w:ind w:right="141"/>
              <w:jc w:val="both"/>
              <w:rPr>
                <w:rFonts w:ascii="Times New Roman" w:hAnsi="Times New Roman"/>
                <w:color w:val="000000" w:themeColor="text1"/>
                <w:sz w:val="20"/>
                <w:szCs w:val="20"/>
              </w:rPr>
            </w:pPr>
            <w:r w:rsidRPr="00247C2B">
              <w:rPr>
                <w:rFonts w:ascii="Times New Roman" w:hAnsi="Times New Roman"/>
                <w:color w:val="000000" w:themeColor="text1"/>
                <w:sz w:val="20"/>
                <w:szCs w:val="20"/>
              </w:rPr>
              <w:t>arhitekt</w:t>
            </w:r>
            <w:r w:rsidRPr="00247C2B">
              <w:rPr>
                <w:rFonts w:ascii="Times New Roman" w:hAnsi="Times New Roman" w:hint="eastAsia"/>
                <w:color w:val="000000" w:themeColor="text1"/>
                <w:sz w:val="20"/>
                <w:szCs w:val="20"/>
              </w:rPr>
              <w:t>ū</w:t>
            </w:r>
            <w:r w:rsidRPr="00247C2B">
              <w:rPr>
                <w:rFonts w:ascii="Times New Roman" w:hAnsi="Times New Roman"/>
                <w:color w:val="000000" w:themeColor="text1"/>
                <w:sz w:val="20"/>
                <w:szCs w:val="20"/>
              </w:rPr>
              <w:t>ras un pils</w:t>
            </w:r>
            <w:r w:rsidRPr="00247C2B">
              <w:rPr>
                <w:rFonts w:ascii="Times New Roman" w:hAnsi="Times New Roman" w:hint="eastAsia"/>
                <w:color w:val="000000" w:themeColor="text1"/>
                <w:sz w:val="20"/>
                <w:szCs w:val="20"/>
              </w:rPr>
              <w:t>ē</w:t>
            </w:r>
            <w:r w:rsidRPr="00247C2B">
              <w:rPr>
                <w:rFonts w:ascii="Times New Roman" w:hAnsi="Times New Roman"/>
                <w:color w:val="000000" w:themeColor="text1"/>
                <w:sz w:val="20"/>
                <w:szCs w:val="20"/>
              </w:rPr>
              <w:t>tb</w:t>
            </w:r>
            <w:r w:rsidRPr="00247C2B">
              <w:rPr>
                <w:rFonts w:ascii="Times New Roman" w:hAnsi="Times New Roman" w:hint="eastAsia"/>
                <w:color w:val="000000" w:themeColor="text1"/>
                <w:sz w:val="20"/>
                <w:szCs w:val="20"/>
              </w:rPr>
              <w:t>ū</w:t>
            </w:r>
            <w:r w:rsidRPr="00247C2B">
              <w:rPr>
                <w:rFonts w:ascii="Times New Roman" w:hAnsi="Times New Roman"/>
                <w:color w:val="000000" w:themeColor="text1"/>
                <w:sz w:val="20"/>
                <w:szCs w:val="20"/>
              </w:rPr>
              <w:t>vniec</w:t>
            </w:r>
            <w:r w:rsidRPr="00247C2B">
              <w:rPr>
                <w:rFonts w:ascii="Times New Roman" w:hAnsi="Times New Roman" w:hint="eastAsia"/>
                <w:color w:val="000000" w:themeColor="text1"/>
                <w:sz w:val="20"/>
                <w:szCs w:val="20"/>
              </w:rPr>
              <w:t>ī</w:t>
            </w:r>
            <w:r w:rsidRPr="00247C2B">
              <w:rPr>
                <w:rFonts w:ascii="Times New Roman" w:hAnsi="Times New Roman"/>
                <w:color w:val="000000" w:themeColor="text1"/>
                <w:sz w:val="20"/>
                <w:szCs w:val="20"/>
              </w:rPr>
              <w:t>bas pieminek</w:t>
            </w:r>
            <w:r w:rsidRPr="00247C2B">
              <w:rPr>
                <w:rFonts w:ascii="Times New Roman" w:hAnsi="Times New Roman" w:hint="eastAsia"/>
                <w:color w:val="000000" w:themeColor="text1"/>
                <w:sz w:val="20"/>
                <w:szCs w:val="20"/>
              </w:rPr>
              <w:t>ļ</w:t>
            </w:r>
            <w:r w:rsidRPr="00247C2B">
              <w:rPr>
                <w:rFonts w:ascii="Times New Roman" w:hAnsi="Times New Roman"/>
                <w:color w:val="000000" w:themeColor="text1"/>
                <w:sz w:val="20"/>
                <w:szCs w:val="20"/>
              </w:rPr>
              <w:t xml:space="preserve">a teritorija un objekti; </w:t>
            </w:r>
          </w:p>
          <w:p w14:paraId="559C858D" w14:textId="77777777" w:rsidR="00247C2B" w:rsidRPr="00247C2B" w:rsidRDefault="00247C2B" w:rsidP="00247C2B">
            <w:pPr>
              <w:pStyle w:val="ListParagraph"/>
              <w:numPr>
                <w:ilvl w:val="0"/>
                <w:numId w:val="15"/>
              </w:numPr>
              <w:ind w:right="141"/>
              <w:jc w:val="both"/>
              <w:rPr>
                <w:rFonts w:ascii="Times New Roman" w:hAnsi="Times New Roman"/>
                <w:color w:val="000000" w:themeColor="text1"/>
                <w:sz w:val="20"/>
                <w:szCs w:val="20"/>
              </w:rPr>
            </w:pPr>
            <w:r w:rsidRPr="00247C2B">
              <w:rPr>
                <w:rFonts w:ascii="Times New Roman" w:hAnsi="Times New Roman"/>
                <w:color w:val="000000" w:themeColor="text1"/>
                <w:sz w:val="20"/>
                <w:szCs w:val="20"/>
              </w:rPr>
              <w:t>atbild</w:t>
            </w:r>
            <w:r w:rsidRPr="00247C2B">
              <w:rPr>
                <w:rFonts w:ascii="Times New Roman" w:hAnsi="Times New Roman" w:hint="eastAsia"/>
                <w:color w:val="000000" w:themeColor="text1"/>
                <w:sz w:val="20"/>
                <w:szCs w:val="20"/>
              </w:rPr>
              <w:t>ē</w:t>
            </w:r>
            <w:r w:rsidRPr="00247C2B">
              <w:rPr>
                <w:rFonts w:ascii="Times New Roman" w:hAnsi="Times New Roman"/>
                <w:color w:val="000000" w:themeColor="text1"/>
                <w:sz w:val="20"/>
                <w:szCs w:val="20"/>
              </w:rPr>
              <w:t>t par visu pazemes un virszemes in</w:t>
            </w:r>
            <w:r w:rsidRPr="00247C2B">
              <w:rPr>
                <w:rFonts w:ascii="Times New Roman" w:hAnsi="Times New Roman" w:hint="eastAsia"/>
                <w:color w:val="000000" w:themeColor="text1"/>
                <w:sz w:val="20"/>
                <w:szCs w:val="20"/>
              </w:rPr>
              <w:t>ž</w:t>
            </w:r>
            <w:r w:rsidRPr="00247C2B">
              <w:rPr>
                <w:rFonts w:ascii="Times New Roman" w:hAnsi="Times New Roman"/>
                <w:color w:val="000000" w:themeColor="text1"/>
                <w:sz w:val="20"/>
                <w:szCs w:val="20"/>
              </w:rPr>
              <w:t>eniert</w:t>
            </w:r>
            <w:r w:rsidRPr="00247C2B">
              <w:rPr>
                <w:rFonts w:ascii="Times New Roman" w:hAnsi="Times New Roman" w:hint="eastAsia"/>
                <w:color w:val="000000" w:themeColor="text1"/>
                <w:sz w:val="20"/>
                <w:szCs w:val="20"/>
              </w:rPr>
              <w:t>ī</w:t>
            </w:r>
            <w:r w:rsidRPr="00247C2B">
              <w:rPr>
                <w:rFonts w:ascii="Times New Roman" w:hAnsi="Times New Roman"/>
                <w:color w:val="000000" w:themeColor="text1"/>
                <w:sz w:val="20"/>
                <w:szCs w:val="20"/>
              </w:rPr>
              <w:t>klu saglab</w:t>
            </w:r>
            <w:r w:rsidRPr="00247C2B">
              <w:rPr>
                <w:rFonts w:ascii="Times New Roman" w:hAnsi="Times New Roman" w:hint="eastAsia"/>
                <w:color w:val="000000" w:themeColor="text1"/>
                <w:sz w:val="20"/>
                <w:szCs w:val="20"/>
              </w:rPr>
              <w:t>āš</w:t>
            </w:r>
            <w:r w:rsidRPr="00247C2B">
              <w:rPr>
                <w:rFonts w:ascii="Times New Roman" w:hAnsi="Times New Roman"/>
                <w:color w:val="000000" w:themeColor="text1"/>
                <w:sz w:val="20"/>
                <w:szCs w:val="20"/>
              </w:rPr>
              <w:t>anu, kas atrodas zemesgabala teritorij</w:t>
            </w:r>
            <w:r w:rsidRPr="00247C2B">
              <w:rPr>
                <w:rFonts w:ascii="Times New Roman" w:hAnsi="Times New Roman" w:hint="eastAsia"/>
                <w:color w:val="000000" w:themeColor="text1"/>
                <w:sz w:val="20"/>
                <w:szCs w:val="20"/>
              </w:rPr>
              <w:t>ā</w:t>
            </w:r>
            <w:r w:rsidRPr="00247C2B">
              <w:rPr>
                <w:rFonts w:ascii="Times New Roman" w:hAnsi="Times New Roman"/>
                <w:color w:val="000000" w:themeColor="text1"/>
                <w:sz w:val="20"/>
                <w:szCs w:val="20"/>
              </w:rPr>
              <w:t xml:space="preserve">; </w:t>
            </w:r>
          </w:p>
          <w:p w14:paraId="70BC5EF1" w14:textId="77777777" w:rsidR="00247C2B" w:rsidRPr="00247C2B" w:rsidRDefault="00247C2B" w:rsidP="00247C2B">
            <w:pPr>
              <w:pStyle w:val="ListParagraph"/>
              <w:numPr>
                <w:ilvl w:val="0"/>
                <w:numId w:val="15"/>
              </w:numPr>
              <w:ind w:right="141"/>
              <w:jc w:val="both"/>
              <w:rPr>
                <w:rFonts w:ascii="Times New Roman" w:hAnsi="Times New Roman"/>
                <w:color w:val="000000" w:themeColor="text1"/>
                <w:sz w:val="20"/>
                <w:szCs w:val="20"/>
              </w:rPr>
            </w:pPr>
            <w:r w:rsidRPr="00247C2B">
              <w:rPr>
                <w:rFonts w:ascii="Times New Roman" w:hAnsi="Times New Roman"/>
                <w:color w:val="000000" w:themeColor="text1"/>
                <w:sz w:val="20"/>
                <w:szCs w:val="20"/>
              </w:rPr>
              <w:t xml:space="preserve"> ekspluat</w:t>
            </w:r>
            <w:r w:rsidRPr="00247C2B">
              <w:rPr>
                <w:rFonts w:ascii="Times New Roman" w:hAnsi="Times New Roman" w:hint="eastAsia"/>
                <w:color w:val="000000" w:themeColor="text1"/>
                <w:sz w:val="20"/>
                <w:szCs w:val="20"/>
              </w:rPr>
              <w:t>ā</w:t>
            </w:r>
            <w:r w:rsidRPr="00247C2B">
              <w:rPr>
                <w:rFonts w:ascii="Times New Roman" w:hAnsi="Times New Roman"/>
                <w:color w:val="000000" w:themeColor="text1"/>
                <w:sz w:val="20"/>
                <w:szCs w:val="20"/>
              </w:rPr>
              <w:t>cijas aizsargjoslas teritorija gar ielu vai ce</w:t>
            </w:r>
            <w:r w:rsidRPr="00247C2B">
              <w:rPr>
                <w:rFonts w:ascii="Times New Roman" w:hAnsi="Times New Roman" w:hint="eastAsia"/>
                <w:color w:val="000000" w:themeColor="text1"/>
                <w:sz w:val="20"/>
                <w:szCs w:val="20"/>
              </w:rPr>
              <w:t>ļ</w:t>
            </w:r>
            <w:r w:rsidRPr="00247C2B">
              <w:rPr>
                <w:rFonts w:ascii="Times New Roman" w:hAnsi="Times New Roman"/>
                <w:color w:val="000000" w:themeColor="text1"/>
                <w:sz w:val="20"/>
                <w:szCs w:val="20"/>
              </w:rPr>
              <w:t>u - sarkan</w:t>
            </w:r>
            <w:r w:rsidRPr="00247C2B">
              <w:rPr>
                <w:rFonts w:ascii="Times New Roman" w:hAnsi="Times New Roman" w:hint="eastAsia"/>
                <w:color w:val="000000" w:themeColor="text1"/>
                <w:sz w:val="20"/>
                <w:szCs w:val="20"/>
              </w:rPr>
              <w:t>ā</w:t>
            </w:r>
            <w:r w:rsidRPr="00247C2B">
              <w:rPr>
                <w:rFonts w:ascii="Times New Roman" w:hAnsi="Times New Roman"/>
                <w:color w:val="000000" w:themeColor="text1"/>
                <w:sz w:val="20"/>
                <w:szCs w:val="20"/>
              </w:rPr>
              <w:t xml:space="preserve"> l</w:t>
            </w:r>
            <w:r w:rsidRPr="00247C2B">
              <w:rPr>
                <w:rFonts w:ascii="Times New Roman" w:hAnsi="Times New Roman" w:hint="eastAsia"/>
                <w:color w:val="000000" w:themeColor="text1"/>
                <w:sz w:val="20"/>
                <w:szCs w:val="20"/>
              </w:rPr>
              <w:t>ī</w:t>
            </w:r>
            <w:r w:rsidRPr="00247C2B">
              <w:rPr>
                <w:rFonts w:ascii="Times New Roman" w:hAnsi="Times New Roman"/>
                <w:color w:val="000000" w:themeColor="text1"/>
                <w:sz w:val="20"/>
                <w:szCs w:val="20"/>
              </w:rPr>
              <w:t>nija - 0.0291 ha.</w:t>
            </w:r>
          </w:p>
          <w:p w14:paraId="55984CDD" w14:textId="4C7F0A97" w:rsidR="00247C2B" w:rsidRPr="00DF0075" w:rsidRDefault="00247C2B" w:rsidP="00DF0075">
            <w:pPr>
              <w:pStyle w:val="ListParagraph"/>
              <w:numPr>
                <w:ilvl w:val="0"/>
                <w:numId w:val="15"/>
              </w:numPr>
              <w:ind w:right="141"/>
              <w:jc w:val="both"/>
              <w:rPr>
                <w:rFonts w:ascii="Times New Roman" w:hAnsi="Times New Roman"/>
                <w:color w:val="000000" w:themeColor="text1"/>
                <w:sz w:val="20"/>
                <w:szCs w:val="20"/>
              </w:rPr>
            </w:pPr>
            <w:r w:rsidRPr="00247C2B">
              <w:rPr>
                <w:rFonts w:ascii="Times New Roman" w:hAnsi="Times New Roman"/>
                <w:color w:val="000000" w:themeColor="text1"/>
                <w:sz w:val="20"/>
                <w:szCs w:val="20"/>
              </w:rPr>
              <w:t>J</w:t>
            </w:r>
            <w:r w:rsidRPr="00247C2B">
              <w:rPr>
                <w:rFonts w:ascii="Times New Roman" w:hAnsi="Times New Roman" w:hint="eastAsia"/>
                <w:color w:val="000000" w:themeColor="text1"/>
                <w:sz w:val="20"/>
                <w:szCs w:val="20"/>
              </w:rPr>
              <w:t>ū</w:t>
            </w:r>
            <w:r w:rsidRPr="00247C2B">
              <w:rPr>
                <w:rFonts w:ascii="Times New Roman" w:hAnsi="Times New Roman"/>
                <w:color w:val="000000" w:themeColor="text1"/>
                <w:sz w:val="20"/>
                <w:szCs w:val="20"/>
              </w:rPr>
              <w:t>ras ielas 20 m un Turaidas ielas 20 m aizsargjosla - 0.0291 ha</w:t>
            </w:r>
            <w:r w:rsidR="00DF0075">
              <w:rPr>
                <w:rFonts w:ascii="Times New Roman" w:hAnsi="Times New Roman"/>
                <w:color w:val="000000" w:themeColor="text1"/>
                <w:sz w:val="20"/>
                <w:szCs w:val="20"/>
              </w:rPr>
              <w:t>.</w:t>
            </w:r>
          </w:p>
          <w:p w14:paraId="0DB58BEF" w14:textId="1A1A0B2B" w:rsidR="00E70E93" w:rsidRPr="00E70E93" w:rsidRDefault="00E70E93" w:rsidP="00E70E93">
            <w:pPr>
              <w:jc w:val="both"/>
              <w:rPr>
                <w:rFonts w:ascii="Times New Roman" w:hAnsi="Times New Roman" w:cs="Times New Roman"/>
                <w:i/>
                <w:iCs/>
                <w:sz w:val="20"/>
                <w:szCs w:val="20"/>
              </w:rPr>
            </w:pPr>
          </w:p>
        </w:tc>
      </w:tr>
      <w:tr w:rsidR="00E70E93" w:rsidRPr="00AA2229" w14:paraId="114ABAEF" w14:textId="77777777" w:rsidTr="00FF4BF3">
        <w:tc>
          <w:tcPr>
            <w:tcW w:w="775" w:type="dxa"/>
          </w:tcPr>
          <w:p w14:paraId="2E515FF7" w14:textId="77777777" w:rsidR="00E70E93" w:rsidRPr="00BA649D" w:rsidRDefault="00E70E93" w:rsidP="00E70E93">
            <w:pPr>
              <w:ind w:right="310"/>
              <w:rPr>
                <w:rFonts w:ascii="Times New Roman" w:hAnsi="Times New Roman" w:cs="Times New Roman"/>
                <w:b/>
                <w:sz w:val="20"/>
                <w:szCs w:val="20"/>
              </w:rPr>
            </w:pPr>
            <w:r>
              <w:rPr>
                <w:rFonts w:ascii="Times New Roman" w:hAnsi="Times New Roman" w:cs="Times New Roman"/>
                <w:b/>
                <w:sz w:val="20"/>
                <w:szCs w:val="20"/>
              </w:rPr>
              <w:t>6</w:t>
            </w:r>
            <w:r w:rsidRPr="00BA649D">
              <w:rPr>
                <w:rFonts w:ascii="Times New Roman" w:hAnsi="Times New Roman" w:cs="Times New Roman"/>
                <w:b/>
                <w:sz w:val="20"/>
                <w:szCs w:val="20"/>
              </w:rPr>
              <w:t>.</w:t>
            </w:r>
          </w:p>
        </w:tc>
        <w:tc>
          <w:tcPr>
            <w:tcW w:w="2035" w:type="dxa"/>
            <w:gridSpan w:val="2"/>
          </w:tcPr>
          <w:p w14:paraId="02DB6299" w14:textId="791F1982" w:rsidR="00E70E93" w:rsidRPr="00AA2229" w:rsidRDefault="00E70E93" w:rsidP="00E70E93">
            <w:pPr>
              <w:rPr>
                <w:rFonts w:ascii="Times New Roman" w:hAnsi="Times New Roman" w:cs="Times New Roman"/>
                <w:b/>
                <w:sz w:val="20"/>
                <w:szCs w:val="20"/>
              </w:rPr>
            </w:pPr>
            <w:r>
              <w:rPr>
                <w:rFonts w:ascii="Times New Roman" w:hAnsi="Times New Roman" w:cs="Times New Roman"/>
                <w:b/>
                <w:sz w:val="20"/>
                <w:szCs w:val="20"/>
              </w:rPr>
              <w:t>Īpašuma</w:t>
            </w:r>
            <w:r w:rsidRPr="00AA2229">
              <w:rPr>
                <w:rFonts w:ascii="Times New Roman" w:hAnsi="Times New Roman" w:cs="Times New Roman"/>
                <w:b/>
                <w:sz w:val="20"/>
                <w:szCs w:val="20"/>
              </w:rPr>
              <w:t xml:space="preserve"> izmantošanas mērķis</w:t>
            </w:r>
          </w:p>
        </w:tc>
        <w:tc>
          <w:tcPr>
            <w:tcW w:w="7069" w:type="dxa"/>
            <w:gridSpan w:val="3"/>
          </w:tcPr>
          <w:p w14:paraId="35622F38" w14:textId="290C536E" w:rsidR="00E70E93" w:rsidRPr="00AA2229" w:rsidRDefault="00E70E93" w:rsidP="00E70E93">
            <w:pPr>
              <w:tabs>
                <w:tab w:val="left" w:pos="0"/>
              </w:tabs>
              <w:jc w:val="both"/>
              <w:rPr>
                <w:sz w:val="20"/>
                <w:szCs w:val="20"/>
              </w:rPr>
            </w:pPr>
            <w:r w:rsidRPr="00AA2229">
              <w:rPr>
                <w:rFonts w:ascii="Times New Roman" w:hAnsi="Times New Roman" w:cs="Times New Roman"/>
                <w:sz w:val="20"/>
                <w:szCs w:val="20"/>
              </w:rPr>
              <w:t xml:space="preserve">NOMNIEKS </w:t>
            </w:r>
            <w:r>
              <w:rPr>
                <w:rFonts w:ascii="Times New Roman" w:hAnsi="Times New Roman" w:cs="Times New Roman"/>
                <w:sz w:val="20"/>
                <w:szCs w:val="20"/>
              </w:rPr>
              <w:t>Īpašumu</w:t>
            </w:r>
            <w:r w:rsidRPr="00AA2229">
              <w:rPr>
                <w:rFonts w:ascii="Times New Roman" w:hAnsi="Times New Roman" w:cs="Times New Roman"/>
                <w:sz w:val="20"/>
                <w:szCs w:val="20"/>
              </w:rPr>
              <w:t xml:space="preserve"> izmantos tikai</w:t>
            </w:r>
            <w:r>
              <w:rPr>
                <w:rFonts w:ascii="Times New Roman" w:hAnsi="Times New Roman" w:cs="Times New Roman"/>
                <w:sz w:val="20"/>
                <w:szCs w:val="20"/>
              </w:rPr>
              <w:t xml:space="preserve"> __________vajadzībām.</w:t>
            </w:r>
          </w:p>
          <w:p w14:paraId="12BA548F" w14:textId="77777777" w:rsidR="00E70E93" w:rsidRPr="00AA2229" w:rsidRDefault="00E70E93" w:rsidP="00E70E93">
            <w:pPr>
              <w:ind w:right="310"/>
              <w:rPr>
                <w:rFonts w:ascii="Times New Roman" w:hAnsi="Times New Roman" w:cs="Times New Roman"/>
                <w:b/>
                <w:sz w:val="20"/>
                <w:szCs w:val="20"/>
              </w:rPr>
            </w:pPr>
          </w:p>
        </w:tc>
      </w:tr>
      <w:tr w:rsidR="00E70E93" w:rsidRPr="00AA2229" w14:paraId="5145AA96" w14:textId="77777777" w:rsidTr="00FF4BF3">
        <w:tc>
          <w:tcPr>
            <w:tcW w:w="775" w:type="dxa"/>
          </w:tcPr>
          <w:p w14:paraId="7AF21326" w14:textId="77777777" w:rsidR="00E70E93" w:rsidRPr="00BA649D" w:rsidRDefault="00E70E93" w:rsidP="00E70E93">
            <w:pPr>
              <w:ind w:right="310"/>
              <w:rPr>
                <w:rFonts w:ascii="Times New Roman" w:hAnsi="Times New Roman" w:cs="Times New Roman"/>
                <w:b/>
                <w:sz w:val="20"/>
                <w:szCs w:val="20"/>
              </w:rPr>
            </w:pPr>
            <w:r>
              <w:rPr>
                <w:rFonts w:ascii="Times New Roman" w:hAnsi="Times New Roman" w:cs="Times New Roman"/>
                <w:b/>
                <w:sz w:val="20"/>
                <w:szCs w:val="20"/>
              </w:rPr>
              <w:t>7</w:t>
            </w:r>
            <w:r w:rsidRPr="00BA649D">
              <w:rPr>
                <w:rFonts w:ascii="Times New Roman" w:hAnsi="Times New Roman" w:cs="Times New Roman"/>
                <w:b/>
                <w:sz w:val="20"/>
                <w:szCs w:val="20"/>
              </w:rPr>
              <w:t>.</w:t>
            </w:r>
          </w:p>
        </w:tc>
        <w:tc>
          <w:tcPr>
            <w:tcW w:w="2035" w:type="dxa"/>
            <w:gridSpan w:val="2"/>
          </w:tcPr>
          <w:p w14:paraId="33D59F14" w14:textId="1966A79E" w:rsidR="00E70E93" w:rsidRPr="00AA2229" w:rsidRDefault="00E70E93" w:rsidP="00E70E93">
            <w:pPr>
              <w:ind w:right="310"/>
              <w:rPr>
                <w:rFonts w:ascii="Times New Roman" w:hAnsi="Times New Roman" w:cs="Times New Roman"/>
                <w:b/>
                <w:sz w:val="20"/>
                <w:szCs w:val="20"/>
              </w:rPr>
            </w:pPr>
            <w:r>
              <w:rPr>
                <w:rFonts w:ascii="Times New Roman" w:hAnsi="Times New Roman" w:cs="Times New Roman"/>
                <w:b/>
                <w:sz w:val="20"/>
                <w:szCs w:val="20"/>
              </w:rPr>
              <w:t>Īpašuma</w:t>
            </w:r>
            <w:r w:rsidRPr="00AA2229">
              <w:rPr>
                <w:rFonts w:ascii="Times New Roman" w:hAnsi="Times New Roman" w:cs="Times New Roman"/>
                <w:b/>
                <w:sz w:val="20"/>
                <w:szCs w:val="20"/>
              </w:rPr>
              <w:t xml:space="preserve"> nomas termiņš un Līguma noteikumi</w:t>
            </w:r>
          </w:p>
        </w:tc>
        <w:tc>
          <w:tcPr>
            <w:tcW w:w="7069" w:type="dxa"/>
            <w:gridSpan w:val="3"/>
          </w:tcPr>
          <w:p w14:paraId="7BB603E9" w14:textId="7B696DE8" w:rsidR="00E70E93" w:rsidRPr="00E70E93" w:rsidRDefault="00E70E93" w:rsidP="00E70E93">
            <w:pPr>
              <w:jc w:val="both"/>
              <w:rPr>
                <w:rFonts w:ascii="Times New Roman" w:hAnsi="Times New Roman" w:cs="Times New Roman"/>
                <w:bCs/>
                <w:i/>
                <w:iCs/>
                <w:color w:val="000000" w:themeColor="text1"/>
                <w:sz w:val="20"/>
                <w:szCs w:val="20"/>
              </w:rPr>
            </w:pPr>
            <w:r w:rsidRPr="00AA2229">
              <w:rPr>
                <w:rFonts w:ascii="Times New Roman" w:hAnsi="Times New Roman" w:cs="Times New Roman"/>
                <w:sz w:val="20"/>
                <w:szCs w:val="20"/>
              </w:rPr>
              <w:t>7.1.No</w:t>
            </w:r>
            <w:r w:rsidR="001C52CC">
              <w:rPr>
                <w:rFonts w:ascii="Times New Roman" w:hAnsi="Times New Roman" w:cs="Times New Roman"/>
                <w:sz w:val="20"/>
                <w:szCs w:val="20"/>
              </w:rPr>
              <w:t xml:space="preserve"> Īpašuma nodošanas un pieņemšanas akta parakstīšanas dienas uz 30 (trīsdesmit) gadiem</w:t>
            </w:r>
            <w:r w:rsidRPr="00AA2229">
              <w:rPr>
                <w:rFonts w:ascii="Times New Roman" w:hAnsi="Times New Roman" w:cs="Times New Roman"/>
                <w:sz w:val="20"/>
                <w:szCs w:val="20"/>
              </w:rPr>
              <w:t>.</w:t>
            </w:r>
          </w:p>
          <w:p w14:paraId="548FAF47" w14:textId="6B3121AE" w:rsidR="00E70E93" w:rsidRPr="00AA2229" w:rsidRDefault="00E70E93" w:rsidP="00E70E93">
            <w:pPr>
              <w:jc w:val="both"/>
              <w:rPr>
                <w:rFonts w:ascii="Times New Roman" w:hAnsi="Times New Roman" w:cs="Times New Roman"/>
                <w:sz w:val="20"/>
                <w:szCs w:val="20"/>
              </w:rPr>
            </w:pPr>
            <w:r w:rsidRPr="00AA2229">
              <w:rPr>
                <w:rFonts w:ascii="Times New Roman" w:hAnsi="Times New Roman" w:cs="Times New Roman"/>
                <w:sz w:val="20"/>
                <w:szCs w:val="20"/>
              </w:rPr>
              <w:t xml:space="preserve">7.2. Līguma Vispārīgo noteikumu 16.sadaļas noteikumi attiecībā uz </w:t>
            </w:r>
            <w:r>
              <w:rPr>
                <w:rFonts w:ascii="Times New Roman" w:hAnsi="Times New Roman" w:cs="Times New Roman"/>
                <w:sz w:val="20"/>
                <w:szCs w:val="20"/>
              </w:rPr>
              <w:t>Īpašuma</w:t>
            </w:r>
            <w:r w:rsidRPr="00AA2229">
              <w:rPr>
                <w:rFonts w:ascii="Times New Roman" w:hAnsi="Times New Roman" w:cs="Times New Roman"/>
                <w:sz w:val="20"/>
                <w:szCs w:val="20"/>
              </w:rPr>
              <w:t xml:space="preserve"> atbrīvošanu paliek spēkā pēc Līguma spēka zaudēšanas līdz to pilnīgai izpildei.</w:t>
            </w:r>
          </w:p>
          <w:p w14:paraId="27440B77" w14:textId="77777777" w:rsidR="00E70E93" w:rsidRPr="00AA2229" w:rsidRDefault="00E70E93" w:rsidP="00E70E93">
            <w:pPr>
              <w:jc w:val="both"/>
              <w:rPr>
                <w:rFonts w:ascii="Times New Roman" w:hAnsi="Times New Roman" w:cs="Times New Roman"/>
                <w:sz w:val="20"/>
                <w:szCs w:val="20"/>
              </w:rPr>
            </w:pPr>
            <w:r w:rsidRPr="00AA2229">
              <w:rPr>
                <w:rFonts w:ascii="Times New Roman" w:hAnsi="Times New Roman" w:cs="Times New Roman"/>
                <w:sz w:val="20"/>
                <w:szCs w:val="20"/>
              </w:rPr>
              <w:t>7.3. Jebkādi kavējumi, par kuriem var būt atbildīgs NOMNIEKS, tā pārstāvji, darbinieki, neietekmē Nomas sākumu.</w:t>
            </w:r>
          </w:p>
          <w:p w14:paraId="254488ED" w14:textId="78789172" w:rsidR="00E70E93" w:rsidRPr="00AA2229" w:rsidRDefault="00E70E93" w:rsidP="00E70E93">
            <w:pPr>
              <w:jc w:val="both"/>
              <w:rPr>
                <w:rFonts w:ascii="Times New Roman" w:hAnsi="Times New Roman" w:cs="Times New Roman"/>
                <w:color w:val="00B050"/>
                <w:sz w:val="20"/>
                <w:szCs w:val="20"/>
              </w:rPr>
            </w:pPr>
            <w:r w:rsidRPr="00AA2229">
              <w:rPr>
                <w:rFonts w:ascii="Times New Roman" w:hAnsi="Times New Roman" w:cs="Times New Roman"/>
                <w:sz w:val="20"/>
                <w:szCs w:val="20"/>
              </w:rPr>
              <w:t>7.4. Visos tajos gadījumos, kad jebkurš Līgumā noteiktais pienākums vai tiesība ir atkarīga no noteiktā termiņa, kas iestājas konkrētā datumā vai dienā, un šāds datums vai diena ir Latvijas Republikā noteikta brīvdiena vai svētku diena, tad pienākums vai tiesība ir izlietojama nākošajā darba dienā pēc brīvdienas vai svētku dienas.</w:t>
            </w:r>
          </w:p>
        </w:tc>
      </w:tr>
      <w:tr w:rsidR="00E70E93" w:rsidRPr="00AA2229" w14:paraId="1F7422C7" w14:textId="77777777" w:rsidTr="00FF4BF3">
        <w:tc>
          <w:tcPr>
            <w:tcW w:w="775" w:type="dxa"/>
          </w:tcPr>
          <w:p w14:paraId="78AE290F" w14:textId="77777777" w:rsidR="00E70E93" w:rsidRPr="00BA649D" w:rsidRDefault="00E70E93" w:rsidP="00E70E93">
            <w:pPr>
              <w:ind w:right="310"/>
              <w:rPr>
                <w:rFonts w:ascii="Times New Roman" w:hAnsi="Times New Roman" w:cs="Times New Roman"/>
                <w:b/>
                <w:sz w:val="20"/>
                <w:szCs w:val="20"/>
              </w:rPr>
            </w:pPr>
            <w:r>
              <w:rPr>
                <w:rFonts w:ascii="Times New Roman" w:hAnsi="Times New Roman" w:cs="Times New Roman"/>
                <w:b/>
                <w:sz w:val="20"/>
                <w:szCs w:val="20"/>
              </w:rPr>
              <w:t>8</w:t>
            </w:r>
            <w:r w:rsidRPr="00BA649D">
              <w:rPr>
                <w:rFonts w:ascii="Times New Roman" w:hAnsi="Times New Roman" w:cs="Times New Roman"/>
                <w:b/>
                <w:sz w:val="20"/>
                <w:szCs w:val="20"/>
              </w:rPr>
              <w:t>.</w:t>
            </w:r>
          </w:p>
        </w:tc>
        <w:tc>
          <w:tcPr>
            <w:tcW w:w="2035" w:type="dxa"/>
            <w:gridSpan w:val="2"/>
          </w:tcPr>
          <w:p w14:paraId="4C6A2C38" w14:textId="039FFE3D" w:rsidR="00E70E93" w:rsidRPr="00AA2229" w:rsidRDefault="00E70E93" w:rsidP="00E70E93">
            <w:pPr>
              <w:ind w:right="310"/>
              <w:rPr>
                <w:rFonts w:ascii="Times New Roman" w:hAnsi="Times New Roman" w:cs="Times New Roman"/>
                <w:b/>
                <w:sz w:val="20"/>
                <w:szCs w:val="20"/>
              </w:rPr>
            </w:pPr>
            <w:r w:rsidRPr="00AA2229">
              <w:rPr>
                <w:rFonts w:ascii="Times New Roman" w:hAnsi="Times New Roman" w:cs="Times New Roman"/>
                <w:b/>
                <w:sz w:val="20"/>
                <w:szCs w:val="20"/>
              </w:rPr>
              <w:t>Nomas maksa un Papildu maksājumi</w:t>
            </w:r>
          </w:p>
        </w:tc>
        <w:tc>
          <w:tcPr>
            <w:tcW w:w="7069" w:type="dxa"/>
            <w:gridSpan w:val="3"/>
          </w:tcPr>
          <w:p w14:paraId="69C4137F" w14:textId="77777777" w:rsidR="00E70E93" w:rsidRPr="00E70E93" w:rsidRDefault="00E70E93" w:rsidP="00E70E93">
            <w:pPr>
              <w:autoSpaceDE w:val="0"/>
              <w:autoSpaceDN w:val="0"/>
              <w:adjustRightInd w:val="0"/>
              <w:jc w:val="both"/>
              <w:rPr>
                <w:rFonts w:ascii="Times New Roman" w:hAnsi="Times New Roman" w:cs="Times New Roman"/>
                <w:sz w:val="20"/>
                <w:szCs w:val="20"/>
              </w:rPr>
            </w:pPr>
            <w:r w:rsidRPr="00D86FEA">
              <w:rPr>
                <w:rFonts w:ascii="Times New Roman" w:hAnsi="Times New Roman" w:cs="Times New Roman"/>
                <w:color w:val="FF0000"/>
                <w:sz w:val="20"/>
                <w:szCs w:val="20"/>
              </w:rPr>
              <w:t xml:space="preserve"> </w:t>
            </w:r>
            <w:r w:rsidRPr="00E70E93">
              <w:rPr>
                <w:rFonts w:ascii="Times New Roman" w:hAnsi="Times New Roman" w:cs="Times New Roman"/>
                <w:sz w:val="20"/>
                <w:szCs w:val="20"/>
              </w:rPr>
              <w:t>8.1. NOMNIEKS maksā IZNOMĀTĀJAM:</w:t>
            </w:r>
          </w:p>
          <w:p w14:paraId="222CEA05" w14:textId="6E756105" w:rsidR="00E70E93" w:rsidRPr="00324BD4" w:rsidRDefault="00E70E93" w:rsidP="00E70E93">
            <w:pPr>
              <w:autoSpaceDE w:val="0"/>
              <w:autoSpaceDN w:val="0"/>
              <w:adjustRightInd w:val="0"/>
              <w:jc w:val="both"/>
              <w:rPr>
                <w:rFonts w:ascii="Times New Roman" w:hAnsi="Times New Roman" w:cs="Times New Roman"/>
                <w:i/>
                <w:iCs/>
                <w:sz w:val="20"/>
                <w:szCs w:val="20"/>
              </w:rPr>
            </w:pPr>
            <w:r w:rsidRPr="00E70E93">
              <w:rPr>
                <w:rFonts w:ascii="Times New Roman" w:hAnsi="Times New Roman" w:cs="Times New Roman"/>
                <w:sz w:val="20"/>
                <w:szCs w:val="20"/>
              </w:rPr>
              <w:t>8.1.1. Nomas maksu (bez PVN) ___EUR (___eiro un __ centi) mēnesī</w:t>
            </w:r>
            <w:r w:rsidR="00DF0075">
              <w:rPr>
                <w:rFonts w:ascii="Times New Roman" w:hAnsi="Times New Roman" w:cs="Times New Roman"/>
                <w:sz w:val="20"/>
                <w:szCs w:val="20"/>
              </w:rPr>
              <w:t>;</w:t>
            </w:r>
          </w:p>
          <w:p w14:paraId="0E1ECCC8" w14:textId="77777777" w:rsidR="00E70E93" w:rsidRPr="00E70E93" w:rsidRDefault="00E70E93" w:rsidP="00E70E93">
            <w:pPr>
              <w:autoSpaceDE w:val="0"/>
              <w:autoSpaceDN w:val="0"/>
              <w:adjustRightInd w:val="0"/>
              <w:jc w:val="both"/>
              <w:rPr>
                <w:rFonts w:ascii="Times New Roman" w:hAnsi="Times New Roman" w:cs="Times New Roman"/>
                <w:sz w:val="20"/>
                <w:szCs w:val="20"/>
              </w:rPr>
            </w:pPr>
            <w:r w:rsidRPr="00E70E93">
              <w:rPr>
                <w:rFonts w:ascii="Times New Roman" w:hAnsi="Times New Roman" w:cs="Times New Roman"/>
                <w:sz w:val="20"/>
                <w:szCs w:val="20"/>
              </w:rPr>
              <w:t>8.1.2. Papildu maksājumus, t.sk.:</w:t>
            </w:r>
          </w:p>
          <w:p w14:paraId="4EA2CA01" w14:textId="74C4E243" w:rsidR="00E70E93" w:rsidRPr="00E70E93" w:rsidRDefault="00E70E93" w:rsidP="00E70E93">
            <w:pPr>
              <w:autoSpaceDE w:val="0"/>
              <w:autoSpaceDN w:val="0"/>
              <w:adjustRightInd w:val="0"/>
              <w:jc w:val="both"/>
              <w:rPr>
                <w:rFonts w:ascii="Times New Roman" w:hAnsi="Times New Roman" w:cs="Times New Roman"/>
                <w:sz w:val="20"/>
                <w:szCs w:val="20"/>
              </w:rPr>
            </w:pPr>
            <w:r w:rsidRPr="00E70E93">
              <w:rPr>
                <w:rFonts w:ascii="Times New Roman" w:hAnsi="Times New Roman" w:cs="Times New Roman"/>
                <w:sz w:val="20"/>
                <w:szCs w:val="20"/>
              </w:rPr>
              <w:t>8.1.2.1. uz NOMNIEKU attiecināmo maksu par Īpašuma apsaimniekošanu (t.sk. apsaimniekošanas pakalpojumiem saskaņā ar Nekustamā īpašuma apsaimniekošanas pasākumu plānu (turpmāk - Apsaimniekošanas programma) (Līguma 3.pielikums), atbilstoši IZNOMĀTĀJA faktiskajām izmaksām IZNOMĀTĀJA rēķinā norādītajā apmērā, kas uz Līguma spēkā stāšanās dienu ir</w:t>
            </w:r>
            <w:r>
              <w:rPr>
                <w:rFonts w:ascii="Times New Roman" w:hAnsi="Times New Roman" w:cs="Times New Roman"/>
                <w:sz w:val="20"/>
                <w:szCs w:val="20"/>
              </w:rPr>
              <w:t xml:space="preserve"> ___EUR (__eiro un __ centi)</w:t>
            </w:r>
            <w:r w:rsidRPr="00E70E93">
              <w:rPr>
                <w:rFonts w:ascii="Times New Roman" w:hAnsi="Times New Roman" w:cs="Times New Roman"/>
                <w:sz w:val="20"/>
                <w:szCs w:val="20"/>
              </w:rPr>
              <w:t xml:space="preserve"> mēnesī;</w:t>
            </w:r>
          </w:p>
          <w:p w14:paraId="46E79628" w14:textId="7715A825" w:rsidR="00E70E93" w:rsidRPr="00E70E93" w:rsidRDefault="00E70E93" w:rsidP="00E70E93">
            <w:pPr>
              <w:autoSpaceDE w:val="0"/>
              <w:autoSpaceDN w:val="0"/>
              <w:adjustRightInd w:val="0"/>
              <w:jc w:val="both"/>
              <w:rPr>
                <w:rFonts w:ascii="Times New Roman" w:hAnsi="Times New Roman" w:cs="Times New Roman"/>
                <w:sz w:val="20"/>
                <w:szCs w:val="20"/>
              </w:rPr>
            </w:pPr>
            <w:r w:rsidRPr="00E70E93">
              <w:rPr>
                <w:rFonts w:ascii="Times New Roman" w:hAnsi="Times New Roman" w:cs="Times New Roman"/>
                <w:sz w:val="20"/>
                <w:szCs w:val="20"/>
              </w:rPr>
              <w:t>8.1.2.2.  uz NOMNIEKU attiecināmās maksas par Īpašuma apdrošināšanu, atbilstoši IZNOMĀTĀJA faktiskajām izmaksām IZNOMĀTĀJA rēķinā norādītā apmērā, kas uz Līguma spēkā stāšanās dienu ir</w:t>
            </w:r>
            <w:r>
              <w:rPr>
                <w:rFonts w:ascii="Times New Roman" w:hAnsi="Times New Roman" w:cs="Times New Roman"/>
                <w:sz w:val="20"/>
                <w:szCs w:val="20"/>
              </w:rPr>
              <w:t xml:space="preserve">  ___EUR (__eiro un __ centi)</w:t>
            </w:r>
            <w:r w:rsidRPr="00E70E93">
              <w:rPr>
                <w:rFonts w:ascii="Times New Roman" w:hAnsi="Times New Roman" w:cs="Times New Roman"/>
                <w:sz w:val="20"/>
                <w:szCs w:val="20"/>
              </w:rPr>
              <w:t xml:space="preserve"> mēnesī;</w:t>
            </w:r>
          </w:p>
          <w:p w14:paraId="2F1FB587" w14:textId="77777777" w:rsidR="00DF0075" w:rsidRDefault="00E70E93" w:rsidP="00E70E93">
            <w:pPr>
              <w:autoSpaceDE w:val="0"/>
              <w:autoSpaceDN w:val="0"/>
              <w:adjustRightInd w:val="0"/>
              <w:jc w:val="both"/>
              <w:rPr>
                <w:rFonts w:ascii="Times New Roman" w:hAnsi="Times New Roman" w:cs="Times New Roman"/>
                <w:sz w:val="20"/>
                <w:szCs w:val="20"/>
              </w:rPr>
            </w:pPr>
            <w:r w:rsidRPr="003253A3">
              <w:rPr>
                <w:rFonts w:ascii="Times New Roman" w:hAnsi="Times New Roman" w:cs="Times New Roman"/>
                <w:sz w:val="20"/>
                <w:szCs w:val="20"/>
              </w:rPr>
              <w:t>8.1.2.</w:t>
            </w:r>
            <w:r w:rsidR="003253A3" w:rsidRPr="003253A3">
              <w:rPr>
                <w:rFonts w:ascii="Times New Roman" w:hAnsi="Times New Roman" w:cs="Times New Roman"/>
                <w:sz w:val="20"/>
                <w:szCs w:val="20"/>
              </w:rPr>
              <w:t>3</w:t>
            </w:r>
            <w:r w:rsidRPr="003253A3">
              <w:rPr>
                <w:rFonts w:ascii="Times New Roman" w:hAnsi="Times New Roman" w:cs="Times New Roman"/>
                <w:sz w:val="20"/>
                <w:szCs w:val="20"/>
              </w:rPr>
              <w:t>.  uz NOMNIEKU attiecināmais nekustamā īpašuma nodoklis</w:t>
            </w:r>
            <w:r w:rsidR="003253A3" w:rsidRPr="003253A3">
              <w:rPr>
                <w:rFonts w:ascii="Times New Roman" w:hAnsi="Times New Roman" w:cs="Times New Roman"/>
                <w:sz w:val="20"/>
                <w:szCs w:val="20"/>
              </w:rPr>
              <w:t xml:space="preserve"> </w:t>
            </w:r>
            <w:r w:rsidR="00DF0075">
              <w:rPr>
                <w:rFonts w:ascii="Times New Roman" w:hAnsi="Times New Roman" w:cs="Times New Roman"/>
                <w:sz w:val="20"/>
                <w:szCs w:val="20"/>
              </w:rPr>
              <w:t xml:space="preserve">(par Ēku un Zemesgabalu) </w:t>
            </w:r>
            <w:r w:rsidR="003253A3" w:rsidRPr="00AA5A52">
              <w:rPr>
                <w:rFonts w:ascii="Times New Roman" w:hAnsi="Times New Roman" w:cs="Times New Roman"/>
                <w:sz w:val="20"/>
                <w:szCs w:val="20"/>
              </w:rPr>
              <w:t>atbilstoši IZNOMĀTĀJA faktiskajām izmaksām IZNOMĀTĀJA rēķinā norādītā apmērā, kas uz Līguma spēkā stāšanās dienu ir</w:t>
            </w:r>
            <w:r w:rsidR="003253A3">
              <w:rPr>
                <w:rFonts w:ascii="Times New Roman" w:hAnsi="Times New Roman" w:cs="Times New Roman"/>
                <w:sz w:val="20"/>
                <w:szCs w:val="20"/>
              </w:rPr>
              <w:t xml:space="preserve">  </w:t>
            </w:r>
            <w:r w:rsidR="003253A3" w:rsidRPr="00C74E12">
              <w:rPr>
                <w:rFonts w:ascii="Times New Roman" w:hAnsi="Times New Roman" w:cs="Times New Roman"/>
                <w:sz w:val="20"/>
                <w:szCs w:val="20"/>
              </w:rPr>
              <w:t>_________EUR (__eiro un __centi)</w:t>
            </w:r>
            <w:r w:rsidR="003253A3">
              <w:rPr>
                <w:rFonts w:ascii="Times New Roman" w:hAnsi="Times New Roman" w:cs="Times New Roman"/>
                <w:sz w:val="20"/>
                <w:szCs w:val="20"/>
              </w:rPr>
              <w:t xml:space="preserve"> mēnesī</w:t>
            </w:r>
            <w:r w:rsidR="00DF0075">
              <w:rPr>
                <w:rFonts w:ascii="Times New Roman" w:hAnsi="Times New Roman" w:cs="Times New Roman"/>
                <w:sz w:val="20"/>
                <w:szCs w:val="20"/>
              </w:rPr>
              <w:t>;</w:t>
            </w:r>
          </w:p>
          <w:p w14:paraId="70A6645F" w14:textId="6921A919" w:rsidR="00EF7158" w:rsidRPr="00036F4B" w:rsidRDefault="00DF0075" w:rsidP="00EF7158">
            <w:pPr>
              <w:autoSpaceDE w:val="0"/>
              <w:autoSpaceDN w:val="0"/>
              <w:adjustRightInd w:val="0"/>
              <w:ind w:right="36"/>
              <w:jc w:val="both"/>
              <w:rPr>
                <w:rFonts w:ascii="Times New Roman" w:hAnsi="Times New Roman" w:cs="Times New Roman"/>
                <w:sz w:val="20"/>
              </w:rPr>
            </w:pPr>
            <w:r>
              <w:rPr>
                <w:rFonts w:ascii="Times New Roman" w:hAnsi="Times New Roman" w:cs="Times New Roman"/>
                <w:sz w:val="20"/>
                <w:szCs w:val="20"/>
              </w:rPr>
              <w:t xml:space="preserve">8.1.2.4. </w:t>
            </w:r>
            <w:r w:rsidR="00EF7158" w:rsidRPr="00036F4B">
              <w:rPr>
                <w:rFonts w:ascii="Times New Roman" w:hAnsi="Times New Roman" w:cs="Times New Roman"/>
                <w:sz w:val="20"/>
              </w:rPr>
              <w:t xml:space="preserve">nomas maksa par Zemesgabalu </w:t>
            </w:r>
            <w:r w:rsidR="00EF7158">
              <w:rPr>
                <w:rFonts w:ascii="Times New Roman" w:hAnsi="Times New Roman" w:cs="Times New Roman"/>
                <w:sz w:val="20"/>
              </w:rPr>
              <w:t>____</w:t>
            </w:r>
            <w:r w:rsidR="00EF7158" w:rsidRPr="00036F4B">
              <w:rPr>
                <w:rFonts w:ascii="Times New Roman" w:hAnsi="Times New Roman" w:cs="Times New Roman"/>
                <w:sz w:val="20"/>
              </w:rPr>
              <w:t xml:space="preserve"> no kadastrālās vērtības gadā, kas uz </w:t>
            </w:r>
            <w:r w:rsidR="00EF7158">
              <w:rPr>
                <w:rFonts w:ascii="Times New Roman" w:hAnsi="Times New Roman" w:cs="Times New Roman"/>
                <w:sz w:val="20"/>
              </w:rPr>
              <w:t>Līguma</w:t>
            </w:r>
            <w:r w:rsidR="00EF7158" w:rsidRPr="00036F4B">
              <w:rPr>
                <w:rFonts w:ascii="Times New Roman" w:hAnsi="Times New Roman" w:cs="Times New Roman"/>
                <w:sz w:val="20"/>
              </w:rPr>
              <w:t xml:space="preserve"> spēkā stāšanās dienu ir </w:t>
            </w:r>
            <w:r w:rsidR="0076229D">
              <w:rPr>
                <w:rFonts w:ascii="Times New Roman" w:hAnsi="Times New Roman" w:cs="Times New Roman"/>
                <w:sz w:val="20"/>
              </w:rPr>
              <w:t>__________</w:t>
            </w:r>
            <w:r w:rsidR="00EF7158" w:rsidRPr="00036F4B">
              <w:rPr>
                <w:rFonts w:ascii="Times New Roman" w:hAnsi="Times New Roman" w:cs="Times New Roman"/>
                <w:sz w:val="20"/>
              </w:rPr>
              <w:t>EUR (</w:t>
            </w:r>
            <w:r w:rsidR="0076229D">
              <w:rPr>
                <w:rFonts w:ascii="Times New Roman" w:hAnsi="Times New Roman" w:cs="Times New Roman"/>
                <w:sz w:val="20"/>
              </w:rPr>
              <w:t>___</w:t>
            </w:r>
            <w:r w:rsidR="00EF7158" w:rsidRPr="00036F4B">
              <w:rPr>
                <w:rFonts w:ascii="Times New Roman" w:hAnsi="Times New Roman" w:cs="Times New Roman"/>
                <w:sz w:val="20"/>
              </w:rPr>
              <w:t xml:space="preserve">eiro un </w:t>
            </w:r>
            <w:r w:rsidR="0076229D">
              <w:rPr>
                <w:rFonts w:ascii="Times New Roman" w:hAnsi="Times New Roman" w:cs="Times New Roman"/>
                <w:sz w:val="20"/>
              </w:rPr>
              <w:t>__</w:t>
            </w:r>
            <w:r w:rsidR="00EF7158" w:rsidRPr="00036F4B">
              <w:rPr>
                <w:rFonts w:ascii="Times New Roman" w:hAnsi="Times New Roman" w:cs="Times New Roman"/>
                <w:sz w:val="20"/>
              </w:rPr>
              <w:t xml:space="preserve"> centi) mēnesī.  </w:t>
            </w:r>
          </w:p>
          <w:p w14:paraId="0FA3F17E" w14:textId="3A657F42" w:rsidR="00E70E93" w:rsidRPr="00D86FEA" w:rsidRDefault="003253A3" w:rsidP="00E70E93">
            <w:pPr>
              <w:autoSpaceDE w:val="0"/>
              <w:autoSpaceDN w:val="0"/>
              <w:adjustRightInd w:val="0"/>
              <w:jc w:val="both"/>
              <w:rPr>
                <w:rFonts w:ascii="Times New Roman" w:hAnsi="Times New Roman" w:cs="Times New Roman"/>
                <w:color w:val="FF0000"/>
                <w:sz w:val="20"/>
                <w:szCs w:val="20"/>
              </w:rPr>
            </w:pPr>
            <w:r w:rsidRPr="00AA5A52">
              <w:rPr>
                <w:rFonts w:ascii="Times New Roman" w:hAnsi="Times New Roman" w:cs="Times New Roman"/>
                <w:sz w:val="20"/>
                <w:szCs w:val="20"/>
              </w:rPr>
              <w:t xml:space="preserve"> </w:t>
            </w:r>
          </w:p>
        </w:tc>
      </w:tr>
      <w:tr w:rsidR="00E70E93" w:rsidRPr="00AA2229" w14:paraId="531AD33D" w14:textId="77777777" w:rsidTr="00FF4BF3">
        <w:tc>
          <w:tcPr>
            <w:tcW w:w="775" w:type="dxa"/>
          </w:tcPr>
          <w:p w14:paraId="4566E204" w14:textId="77777777" w:rsidR="00E70E93" w:rsidRPr="00BA649D" w:rsidRDefault="00E70E93" w:rsidP="00E70E93">
            <w:pPr>
              <w:ind w:right="310"/>
              <w:rPr>
                <w:rFonts w:ascii="Times New Roman" w:hAnsi="Times New Roman" w:cs="Times New Roman"/>
                <w:b/>
                <w:sz w:val="20"/>
                <w:szCs w:val="20"/>
              </w:rPr>
            </w:pPr>
            <w:r>
              <w:rPr>
                <w:rFonts w:ascii="Times New Roman" w:hAnsi="Times New Roman" w:cs="Times New Roman"/>
                <w:b/>
                <w:sz w:val="20"/>
                <w:szCs w:val="20"/>
              </w:rPr>
              <w:t>9</w:t>
            </w:r>
            <w:r w:rsidRPr="00BA649D">
              <w:rPr>
                <w:rFonts w:ascii="Times New Roman" w:hAnsi="Times New Roman" w:cs="Times New Roman"/>
                <w:b/>
                <w:sz w:val="20"/>
                <w:szCs w:val="20"/>
              </w:rPr>
              <w:t>.</w:t>
            </w:r>
          </w:p>
        </w:tc>
        <w:tc>
          <w:tcPr>
            <w:tcW w:w="2035" w:type="dxa"/>
            <w:gridSpan w:val="2"/>
          </w:tcPr>
          <w:p w14:paraId="16F9965C" w14:textId="77777777" w:rsidR="00E70E93" w:rsidRPr="00AA2229" w:rsidRDefault="00E70E93" w:rsidP="00E70E93">
            <w:pPr>
              <w:ind w:right="310"/>
              <w:rPr>
                <w:rFonts w:ascii="Times New Roman" w:hAnsi="Times New Roman" w:cs="Times New Roman"/>
                <w:b/>
                <w:sz w:val="20"/>
                <w:szCs w:val="20"/>
              </w:rPr>
            </w:pPr>
            <w:r w:rsidRPr="00AA2229">
              <w:rPr>
                <w:rFonts w:ascii="Times New Roman" w:hAnsi="Times New Roman" w:cs="Times New Roman"/>
                <w:b/>
                <w:sz w:val="20"/>
                <w:szCs w:val="20"/>
              </w:rPr>
              <w:t>Komunālie maksājumi</w:t>
            </w:r>
          </w:p>
        </w:tc>
        <w:tc>
          <w:tcPr>
            <w:tcW w:w="7069" w:type="dxa"/>
            <w:gridSpan w:val="3"/>
          </w:tcPr>
          <w:p w14:paraId="000A1846" w14:textId="7B90C7FB" w:rsidR="00E70E93" w:rsidRDefault="00E70E93" w:rsidP="00E70E93">
            <w:pPr>
              <w:ind w:firstLine="709"/>
              <w:jc w:val="both"/>
              <w:rPr>
                <w:rFonts w:ascii="Times New Roman" w:hAnsi="Times New Roman" w:cs="Times New Roman"/>
                <w:color w:val="000000" w:themeColor="text1"/>
                <w:sz w:val="20"/>
                <w:szCs w:val="20"/>
              </w:rPr>
            </w:pPr>
            <w:r w:rsidRPr="00AA2229">
              <w:rPr>
                <w:rFonts w:ascii="Times New Roman" w:hAnsi="Times New Roman" w:cs="Times New Roman"/>
                <w:color w:val="000000" w:themeColor="text1"/>
                <w:sz w:val="20"/>
                <w:szCs w:val="20"/>
              </w:rPr>
              <w:t xml:space="preserve">NOMNIEKS papildus Nomas maksai veic maksājumus par </w:t>
            </w:r>
            <w:r w:rsidR="003253A3">
              <w:rPr>
                <w:rFonts w:ascii="Times New Roman" w:hAnsi="Times New Roman" w:cs="Times New Roman"/>
                <w:color w:val="000000" w:themeColor="text1"/>
                <w:sz w:val="20"/>
                <w:szCs w:val="20"/>
              </w:rPr>
              <w:t>šādiem</w:t>
            </w:r>
            <w:r w:rsidRPr="00AA2229">
              <w:rPr>
                <w:rFonts w:ascii="Times New Roman" w:hAnsi="Times New Roman" w:cs="Times New Roman"/>
                <w:color w:val="000000" w:themeColor="text1"/>
                <w:sz w:val="20"/>
                <w:szCs w:val="20"/>
              </w:rPr>
              <w:t xml:space="preserve"> Komunālajiem pakalpojumiem.t. sk.:</w:t>
            </w:r>
          </w:p>
          <w:p w14:paraId="04CA207C" w14:textId="77777777" w:rsidR="003253A3" w:rsidRDefault="003253A3" w:rsidP="003253A3">
            <w:pPr>
              <w:ind w:firstLine="709"/>
              <w:jc w:val="both"/>
              <w:rPr>
                <w:rFonts w:ascii="Times New Roman" w:hAnsi="Times New Roman" w:cs="Times New Roman"/>
                <w:color w:val="000000" w:themeColor="text1"/>
                <w:sz w:val="20"/>
                <w:szCs w:val="20"/>
              </w:rPr>
            </w:pPr>
          </w:p>
          <w:tbl>
            <w:tblPr>
              <w:tblStyle w:val="TableGrid"/>
              <w:tblW w:w="0" w:type="auto"/>
              <w:tblLayout w:type="fixed"/>
              <w:tblLook w:val="04A0" w:firstRow="1" w:lastRow="0" w:firstColumn="1" w:lastColumn="0" w:noHBand="0" w:noVBand="1"/>
            </w:tblPr>
            <w:tblGrid>
              <w:gridCol w:w="3244"/>
              <w:gridCol w:w="961"/>
            </w:tblGrid>
            <w:tr w:rsidR="003253A3" w:rsidRPr="00AA5A52" w14:paraId="44EA3CEF" w14:textId="77777777" w:rsidTr="00A52569">
              <w:tc>
                <w:tcPr>
                  <w:tcW w:w="3244" w:type="dxa"/>
                </w:tcPr>
                <w:p w14:paraId="594CF02A" w14:textId="77777777" w:rsidR="003253A3" w:rsidRPr="00AA5A52" w:rsidRDefault="003253A3" w:rsidP="003253A3">
                  <w:pPr>
                    <w:jc w:val="both"/>
                    <w:rPr>
                      <w:rFonts w:ascii="Times New Roman" w:hAnsi="Times New Roman" w:cs="Times New Roman"/>
                      <w:color w:val="000000" w:themeColor="text1"/>
                      <w:sz w:val="20"/>
                      <w:szCs w:val="20"/>
                    </w:rPr>
                  </w:pPr>
                  <w:r w:rsidRPr="00F12F65">
                    <w:rPr>
                      <w:rFonts w:ascii="Times New Roman" w:hAnsi="Times New Roman" w:cs="Times New Roman"/>
                      <w:color w:val="000000" w:themeColor="text1"/>
                      <w:sz w:val="20"/>
                      <w:szCs w:val="20"/>
                    </w:rPr>
                    <w:t>Aukstais ūdens</w:t>
                  </w:r>
                </w:p>
              </w:tc>
              <w:tc>
                <w:tcPr>
                  <w:tcW w:w="961" w:type="dxa"/>
                </w:tcPr>
                <w:p w14:paraId="77A66128" w14:textId="16AA5013" w:rsidR="003253A3" w:rsidRPr="00AA5A52" w:rsidRDefault="001C52CC" w:rsidP="003253A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r>
            <w:tr w:rsidR="003253A3" w14:paraId="5C6AB368" w14:textId="77777777" w:rsidTr="00A52569">
              <w:tc>
                <w:tcPr>
                  <w:tcW w:w="3244" w:type="dxa"/>
                </w:tcPr>
                <w:p w14:paraId="69306AF9" w14:textId="77777777" w:rsidR="003253A3" w:rsidRDefault="003253A3" w:rsidP="003253A3">
                  <w:pPr>
                    <w:jc w:val="both"/>
                    <w:rPr>
                      <w:rFonts w:ascii="Times New Roman" w:hAnsi="Times New Roman" w:cs="Times New Roman"/>
                      <w:color w:val="000000" w:themeColor="text1"/>
                      <w:sz w:val="20"/>
                      <w:szCs w:val="20"/>
                    </w:rPr>
                  </w:pPr>
                  <w:r w:rsidRPr="00AA5A52">
                    <w:rPr>
                      <w:rFonts w:ascii="Times New Roman" w:hAnsi="Times New Roman" w:cs="Times New Roman"/>
                      <w:color w:val="000000" w:themeColor="text1"/>
                      <w:sz w:val="20"/>
                      <w:szCs w:val="20"/>
                    </w:rPr>
                    <w:t>Karstais ūdens</w:t>
                  </w:r>
                </w:p>
              </w:tc>
              <w:tc>
                <w:tcPr>
                  <w:tcW w:w="961" w:type="dxa"/>
                </w:tcPr>
                <w:p w14:paraId="0184BD9C" w14:textId="1ECEB269" w:rsidR="003253A3" w:rsidRDefault="001C52CC" w:rsidP="003253A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r>
            <w:tr w:rsidR="003253A3" w:rsidRPr="00AA5A52" w14:paraId="0B51AF33" w14:textId="77777777" w:rsidTr="00A52569">
              <w:tc>
                <w:tcPr>
                  <w:tcW w:w="3244" w:type="dxa"/>
                </w:tcPr>
                <w:p w14:paraId="04717D4B" w14:textId="77777777" w:rsidR="003253A3" w:rsidRPr="00AA5A52" w:rsidRDefault="003253A3" w:rsidP="003253A3">
                  <w:pPr>
                    <w:jc w:val="both"/>
                    <w:rPr>
                      <w:rFonts w:ascii="Times New Roman" w:hAnsi="Times New Roman" w:cs="Times New Roman"/>
                      <w:color w:val="000000" w:themeColor="text1"/>
                      <w:sz w:val="20"/>
                      <w:szCs w:val="20"/>
                    </w:rPr>
                  </w:pPr>
                  <w:r w:rsidRPr="00AA5A52">
                    <w:rPr>
                      <w:rFonts w:ascii="Times New Roman" w:hAnsi="Times New Roman" w:cs="Times New Roman"/>
                      <w:color w:val="000000" w:themeColor="text1"/>
                      <w:sz w:val="20"/>
                      <w:szCs w:val="20"/>
                    </w:rPr>
                    <w:t>Kanalizācija</w:t>
                  </w:r>
                </w:p>
              </w:tc>
              <w:tc>
                <w:tcPr>
                  <w:tcW w:w="961" w:type="dxa"/>
                </w:tcPr>
                <w:p w14:paraId="10E06364" w14:textId="7A9F20E3" w:rsidR="003253A3" w:rsidRPr="00AA5A52" w:rsidRDefault="001C52CC" w:rsidP="003253A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r>
            <w:tr w:rsidR="003253A3" w:rsidRPr="00AA5A52" w14:paraId="6E438455" w14:textId="77777777" w:rsidTr="00A52569">
              <w:tc>
                <w:tcPr>
                  <w:tcW w:w="3244" w:type="dxa"/>
                </w:tcPr>
                <w:p w14:paraId="57BAF006" w14:textId="77777777" w:rsidR="003253A3" w:rsidRPr="00AA5A52" w:rsidRDefault="003253A3" w:rsidP="003253A3">
                  <w:pPr>
                    <w:jc w:val="both"/>
                    <w:rPr>
                      <w:rFonts w:ascii="Times New Roman" w:hAnsi="Times New Roman" w:cs="Times New Roman"/>
                      <w:color w:val="000000" w:themeColor="text1"/>
                      <w:sz w:val="20"/>
                      <w:szCs w:val="20"/>
                    </w:rPr>
                  </w:pPr>
                  <w:r w:rsidRPr="00AA5A52">
                    <w:rPr>
                      <w:rFonts w:ascii="Times New Roman" w:hAnsi="Times New Roman" w:cs="Times New Roman"/>
                      <w:color w:val="000000" w:themeColor="text1"/>
                      <w:sz w:val="20"/>
                      <w:szCs w:val="20"/>
                    </w:rPr>
                    <w:t>Apkure</w:t>
                  </w:r>
                </w:p>
              </w:tc>
              <w:tc>
                <w:tcPr>
                  <w:tcW w:w="961" w:type="dxa"/>
                </w:tcPr>
                <w:p w14:paraId="3996EE5F" w14:textId="45BD8DE4" w:rsidR="003253A3" w:rsidRPr="00AA5A52" w:rsidRDefault="001C52CC" w:rsidP="003253A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r>
            <w:tr w:rsidR="003253A3" w:rsidRPr="00AA5A52" w14:paraId="4870A388" w14:textId="77777777" w:rsidTr="00A52569">
              <w:tc>
                <w:tcPr>
                  <w:tcW w:w="3244" w:type="dxa"/>
                </w:tcPr>
                <w:p w14:paraId="2F389835" w14:textId="77777777" w:rsidR="003253A3" w:rsidRPr="00AA5A52" w:rsidRDefault="003253A3" w:rsidP="003253A3">
                  <w:pPr>
                    <w:jc w:val="both"/>
                    <w:rPr>
                      <w:rFonts w:ascii="Times New Roman" w:hAnsi="Times New Roman" w:cs="Times New Roman"/>
                      <w:color w:val="000000" w:themeColor="text1"/>
                      <w:sz w:val="20"/>
                      <w:szCs w:val="20"/>
                    </w:rPr>
                  </w:pPr>
                  <w:r w:rsidRPr="00AA5A52">
                    <w:rPr>
                      <w:rFonts w:ascii="Times New Roman" w:hAnsi="Times New Roman" w:cs="Times New Roman"/>
                      <w:color w:val="000000" w:themeColor="text1"/>
                      <w:sz w:val="20"/>
                      <w:szCs w:val="20"/>
                    </w:rPr>
                    <w:t>Elektroenerģija</w:t>
                  </w:r>
                </w:p>
              </w:tc>
              <w:tc>
                <w:tcPr>
                  <w:tcW w:w="961" w:type="dxa"/>
                </w:tcPr>
                <w:p w14:paraId="2933EF50" w14:textId="13F92D30" w:rsidR="003253A3" w:rsidRPr="00AA5A52" w:rsidRDefault="001C52CC" w:rsidP="003253A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r>
            <w:tr w:rsidR="003253A3" w:rsidRPr="00AA5A52" w14:paraId="0A2B63E1" w14:textId="77777777" w:rsidTr="00A52569">
              <w:tc>
                <w:tcPr>
                  <w:tcW w:w="3244" w:type="dxa"/>
                </w:tcPr>
                <w:p w14:paraId="243E7F96" w14:textId="77777777" w:rsidR="003253A3" w:rsidRPr="00AA5A52" w:rsidRDefault="003253A3" w:rsidP="003253A3">
                  <w:pPr>
                    <w:jc w:val="both"/>
                    <w:rPr>
                      <w:rFonts w:ascii="Times New Roman" w:hAnsi="Times New Roman" w:cs="Times New Roman"/>
                      <w:color w:val="000000" w:themeColor="text1"/>
                      <w:sz w:val="20"/>
                      <w:szCs w:val="20"/>
                    </w:rPr>
                  </w:pPr>
                  <w:r w:rsidRPr="00AA5A52">
                    <w:rPr>
                      <w:rFonts w:ascii="Times New Roman" w:hAnsi="Times New Roman" w:cs="Times New Roman"/>
                      <w:color w:val="000000" w:themeColor="text1"/>
                      <w:sz w:val="20"/>
                      <w:szCs w:val="20"/>
                    </w:rPr>
                    <w:t>Atkritumu izvešana</w:t>
                  </w:r>
                </w:p>
              </w:tc>
              <w:tc>
                <w:tcPr>
                  <w:tcW w:w="961" w:type="dxa"/>
                </w:tcPr>
                <w:p w14:paraId="0CB1558B" w14:textId="5947373E" w:rsidR="003253A3" w:rsidRPr="00AA5A52" w:rsidRDefault="001C52CC" w:rsidP="003253A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r>
          </w:tbl>
          <w:p w14:paraId="6356CB4A" w14:textId="77777777" w:rsidR="003253A3" w:rsidRPr="00AA2229" w:rsidRDefault="003253A3" w:rsidP="00E70E93">
            <w:pPr>
              <w:ind w:firstLine="709"/>
              <w:jc w:val="both"/>
              <w:rPr>
                <w:rFonts w:ascii="Times New Roman" w:hAnsi="Times New Roman" w:cs="Times New Roman"/>
                <w:color w:val="000000" w:themeColor="text1"/>
                <w:sz w:val="20"/>
                <w:szCs w:val="20"/>
              </w:rPr>
            </w:pPr>
          </w:p>
          <w:p w14:paraId="0D92C84C" w14:textId="77777777" w:rsidR="00E70E93" w:rsidRPr="00AA2229" w:rsidRDefault="00E70E93" w:rsidP="00E70E93">
            <w:pPr>
              <w:jc w:val="both"/>
              <w:rPr>
                <w:rFonts w:ascii="Times New Roman" w:hAnsi="Times New Roman" w:cs="Times New Roman"/>
                <w:color w:val="000000" w:themeColor="text1"/>
                <w:sz w:val="20"/>
                <w:szCs w:val="20"/>
              </w:rPr>
            </w:pPr>
          </w:p>
        </w:tc>
      </w:tr>
      <w:tr w:rsidR="00E70E93" w:rsidRPr="00AA2229" w14:paraId="27ED7AF2" w14:textId="77777777" w:rsidTr="00FF4BF3">
        <w:tc>
          <w:tcPr>
            <w:tcW w:w="775" w:type="dxa"/>
          </w:tcPr>
          <w:p w14:paraId="4726BDE0" w14:textId="77777777" w:rsidR="00E70E93" w:rsidRPr="00BA649D" w:rsidRDefault="00E70E93" w:rsidP="00E70E93">
            <w:pPr>
              <w:rPr>
                <w:rFonts w:ascii="Times New Roman" w:hAnsi="Times New Roman" w:cs="Times New Roman"/>
                <w:b/>
                <w:sz w:val="20"/>
                <w:szCs w:val="20"/>
              </w:rPr>
            </w:pPr>
            <w:r w:rsidRPr="00BA649D">
              <w:rPr>
                <w:rFonts w:ascii="Times New Roman" w:hAnsi="Times New Roman" w:cs="Times New Roman"/>
                <w:b/>
                <w:sz w:val="20"/>
                <w:szCs w:val="20"/>
              </w:rPr>
              <w:t xml:space="preserve">10. </w:t>
            </w:r>
          </w:p>
        </w:tc>
        <w:tc>
          <w:tcPr>
            <w:tcW w:w="2035" w:type="dxa"/>
            <w:gridSpan w:val="2"/>
          </w:tcPr>
          <w:p w14:paraId="344F17BD" w14:textId="77777777" w:rsidR="00E70E93" w:rsidRPr="00AA2229" w:rsidRDefault="00E70E93" w:rsidP="00E70E93">
            <w:pPr>
              <w:ind w:right="310"/>
              <w:rPr>
                <w:rFonts w:ascii="Times New Roman" w:hAnsi="Times New Roman" w:cs="Times New Roman"/>
                <w:b/>
                <w:sz w:val="20"/>
                <w:szCs w:val="20"/>
              </w:rPr>
            </w:pPr>
            <w:r w:rsidRPr="00AA2229">
              <w:rPr>
                <w:rFonts w:ascii="Times New Roman" w:hAnsi="Times New Roman" w:cs="Times New Roman"/>
                <w:b/>
                <w:sz w:val="20"/>
                <w:szCs w:val="20"/>
              </w:rPr>
              <w:t>Drošības nauda</w:t>
            </w:r>
          </w:p>
        </w:tc>
        <w:tc>
          <w:tcPr>
            <w:tcW w:w="7069" w:type="dxa"/>
            <w:gridSpan w:val="3"/>
          </w:tcPr>
          <w:p w14:paraId="7BDB5233" w14:textId="6F7973B4" w:rsidR="00E70E93" w:rsidRPr="003253A3" w:rsidRDefault="003253A3" w:rsidP="00E70E93">
            <w:pPr>
              <w:ind w:right="310"/>
              <w:jc w:val="both"/>
              <w:rPr>
                <w:rFonts w:ascii="Times New Roman" w:hAnsi="Times New Roman" w:cs="Times New Roman"/>
                <w:color w:val="FF0000"/>
                <w:sz w:val="20"/>
                <w:szCs w:val="20"/>
              </w:rPr>
            </w:pPr>
            <w:r w:rsidRPr="003253A3">
              <w:rPr>
                <w:rFonts w:ascii="Times New Roman" w:hAnsi="Times New Roman" w:cs="Times New Roman"/>
                <w:color w:val="000000" w:themeColor="text1"/>
                <w:sz w:val="20"/>
                <w:szCs w:val="20"/>
              </w:rPr>
              <w:t xml:space="preserve">Uz Līguma noslēgšanas brīdi NOMNIEKAM tiek noteikta Drošības nauda divu mēnešu Nomas maksas un Papildu maksājumu apmērā, kurai pieskaitīta summa, kas atbilst divu mēnešu Nomas maksai un Papildu maksājumiem aprēķinātā PVN </w:t>
            </w:r>
            <w:r w:rsidR="00747A13">
              <w:rPr>
                <w:rFonts w:ascii="Times New Roman" w:hAnsi="Times New Roman" w:cs="Times New Roman"/>
                <w:color w:val="000000" w:themeColor="text1"/>
                <w:sz w:val="20"/>
                <w:szCs w:val="20"/>
              </w:rPr>
              <w:t xml:space="preserve">apmēram, </w:t>
            </w:r>
            <w:r w:rsidRPr="00747A13">
              <w:rPr>
                <w:rFonts w:ascii="Times New Roman" w:hAnsi="Times New Roman" w:cs="Times New Roman"/>
                <w:color w:val="000000" w:themeColor="text1"/>
                <w:sz w:val="20"/>
                <w:szCs w:val="20"/>
              </w:rPr>
              <w:t>ja tāds tiek piemērots attiecīgajam Papildu maksājumam.</w:t>
            </w:r>
          </w:p>
        </w:tc>
      </w:tr>
      <w:tr w:rsidR="00E70E93" w:rsidRPr="00AA2229" w14:paraId="15F7F47D" w14:textId="77777777" w:rsidTr="00FF4BF3">
        <w:tc>
          <w:tcPr>
            <w:tcW w:w="775" w:type="dxa"/>
          </w:tcPr>
          <w:p w14:paraId="5C9258AC" w14:textId="77777777" w:rsidR="00E70E93" w:rsidRPr="00BA649D" w:rsidRDefault="00E70E93" w:rsidP="00E70E93">
            <w:pPr>
              <w:rPr>
                <w:rFonts w:ascii="Times New Roman" w:hAnsi="Times New Roman" w:cs="Times New Roman"/>
                <w:b/>
                <w:sz w:val="20"/>
                <w:szCs w:val="20"/>
              </w:rPr>
            </w:pPr>
            <w:r w:rsidRPr="00BA649D">
              <w:rPr>
                <w:rFonts w:ascii="Times New Roman" w:hAnsi="Times New Roman" w:cs="Times New Roman"/>
                <w:b/>
                <w:sz w:val="20"/>
                <w:szCs w:val="20"/>
              </w:rPr>
              <w:t xml:space="preserve">11. </w:t>
            </w:r>
          </w:p>
        </w:tc>
        <w:tc>
          <w:tcPr>
            <w:tcW w:w="2035" w:type="dxa"/>
            <w:gridSpan w:val="2"/>
          </w:tcPr>
          <w:p w14:paraId="7560B89D" w14:textId="77777777" w:rsidR="00E70E93" w:rsidRPr="00AA2229" w:rsidRDefault="00E70E93" w:rsidP="00E70E93">
            <w:pPr>
              <w:ind w:right="310"/>
              <w:rPr>
                <w:rFonts w:ascii="Times New Roman" w:hAnsi="Times New Roman" w:cs="Times New Roman"/>
                <w:b/>
                <w:sz w:val="20"/>
                <w:szCs w:val="20"/>
              </w:rPr>
            </w:pPr>
            <w:r w:rsidRPr="00AA2229">
              <w:rPr>
                <w:rFonts w:ascii="Times New Roman" w:hAnsi="Times New Roman" w:cs="Times New Roman"/>
                <w:b/>
                <w:sz w:val="20"/>
                <w:szCs w:val="20"/>
              </w:rPr>
              <w:t>Īpašie noteikumi</w:t>
            </w:r>
          </w:p>
        </w:tc>
        <w:tc>
          <w:tcPr>
            <w:tcW w:w="7069" w:type="dxa"/>
            <w:gridSpan w:val="3"/>
          </w:tcPr>
          <w:p w14:paraId="7D450E29" w14:textId="77777777" w:rsidR="00E70E93" w:rsidRPr="00036328" w:rsidRDefault="00E70E93" w:rsidP="00E70E93">
            <w:pPr>
              <w:pStyle w:val="ListParagraph"/>
              <w:numPr>
                <w:ilvl w:val="1"/>
                <w:numId w:val="11"/>
              </w:numPr>
              <w:tabs>
                <w:tab w:val="left" w:pos="0"/>
              </w:tabs>
              <w:ind w:left="0" w:right="13" w:firstLine="0"/>
              <w:jc w:val="both"/>
              <w:rPr>
                <w:sz w:val="20"/>
                <w:szCs w:val="20"/>
              </w:rPr>
            </w:pPr>
            <w:r w:rsidRPr="00036328">
              <w:rPr>
                <w:rFonts w:ascii="Times New Roman" w:hAnsi="Times New Roman" w:cs="Times New Roman"/>
                <w:sz w:val="20"/>
                <w:szCs w:val="20"/>
              </w:rPr>
              <w:t xml:space="preserve">Visi strīdi, kas rodas Līguma sakarā, vispirms tiek risināti Pušu savstarpējās sarunās. Ja sarunas strīdus neatrisina, tie tiks izšķirti Rīgas Starptautiskajā Šķīrējtiesā </w:t>
            </w:r>
            <w:r w:rsidRPr="00036328">
              <w:rPr>
                <w:rFonts w:ascii="Times New Roman" w:hAnsi="Times New Roman" w:cs="Times New Roman"/>
                <w:sz w:val="20"/>
                <w:szCs w:val="20"/>
              </w:rPr>
              <w:lastRenderedPageBreak/>
              <w:t>viena šķīrējtiesneša sastāvā. Šķīrējtiesa prasību izskata saskaņā ar Latvijas Republikā spēkā esošiem normatīvajiem aktiem.</w:t>
            </w:r>
          </w:p>
          <w:p w14:paraId="7DC72AEF" w14:textId="7C6964B7" w:rsidR="00E70E93" w:rsidRPr="00036328" w:rsidRDefault="00E70E93" w:rsidP="00E70E93">
            <w:pPr>
              <w:pBdr>
                <w:top w:val="nil"/>
                <w:left w:val="nil"/>
                <w:bottom w:val="nil"/>
                <w:right w:val="nil"/>
                <w:between w:val="nil"/>
              </w:pBdr>
              <w:ind w:right="1"/>
              <w:contextualSpacing/>
              <w:jc w:val="both"/>
              <w:rPr>
                <w:rFonts w:ascii="Times New Roman" w:hAnsi="Times New Roman" w:cs="Times New Roman"/>
                <w:sz w:val="20"/>
                <w:szCs w:val="20"/>
              </w:rPr>
            </w:pPr>
            <w:r w:rsidRPr="00036328">
              <w:rPr>
                <w:rFonts w:ascii="Times New Roman" w:hAnsi="Times New Roman" w:cs="Times New Roman"/>
                <w:sz w:val="20"/>
                <w:szCs w:val="20"/>
              </w:rPr>
              <w:t xml:space="preserve">11.2. IZNOMĀTĀJAM ir tiesības jebkādu iemeslu dēļ vienpusēji atkāpties no Līguma, neatlīdzinot NOMNIEKA zaudējumus, kas saistīti ar Līguma pirmstermiņa izbeigšanu, par to rakstiski paziņojot NOMNIEKAM trīs mēnešus iepriekš. </w:t>
            </w:r>
          </w:p>
          <w:p w14:paraId="7A532520" w14:textId="2A4E3A4A" w:rsidR="00E70E93" w:rsidRPr="00036328" w:rsidRDefault="00E70E93" w:rsidP="00E70E93">
            <w:pPr>
              <w:pBdr>
                <w:top w:val="nil"/>
                <w:left w:val="nil"/>
                <w:bottom w:val="nil"/>
                <w:right w:val="nil"/>
                <w:between w:val="nil"/>
              </w:pBdr>
              <w:ind w:right="1"/>
              <w:contextualSpacing/>
              <w:jc w:val="both"/>
              <w:rPr>
                <w:rFonts w:ascii="Times New Roman" w:hAnsi="Times New Roman" w:cs="Times New Roman"/>
                <w:sz w:val="20"/>
                <w:szCs w:val="20"/>
              </w:rPr>
            </w:pPr>
            <w:r w:rsidRPr="00036328">
              <w:rPr>
                <w:rFonts w:ascii="Times New Roman" w:hAnsi="Times New Roman" w:cs="Times New Roman"/>
                <w:sz w:val="20"/>
                <w:szCs w:val="20"/>
              </w:rPr>
              <w:t>11.3. NOMNIEKAM ir tiesības vienpusēji atkāpties no Līguma par to rakstiski paziņojot IZNOMĀTĀJAM trīs mēnešus iepriekš. Šādā gadījumā IZNOMĀTĀJAM nav pienākums atlīdzināt NOMNIEKAM Līguma darbības laikā Īpašumā veiktos nepieciešamos un derīgos izdevumus.</w:t>
            </w:r>
          </w:p>
          <w:p w14:paraId="7CB4001A" w14:textId="02BCC0A8" w:rsidR="00EB1604" w:rsidRPr="00F4633C" w:rsidRDefault="008F13E5" w:rsidP="00EB1604">
            <w:pPr>
              <w:jc w:val="both"/>
              <w:rPr>
                <w:rFonts w:ascii="Times New Roman" w:hAnsi="Times New Roman" w:cs="Times New Roman"/>
                <w:sz w:val="20"/>
                <w:szCs w:val="20"/>
              </w:rPr>
            </w:pPr>
            <w:r>
              <w:rPr>
                <w:rFonts w:ascii="Times New Roman" w:hAnsi="Times New Roman" w:cs="Times New Roman"/>
                <w:sz w:val="20"/>
                <w:szCs w:val="20"/>
              </w:rPr>
              <w:t xml:space="preserve">11.4. </w:t>
            </w:r>
            <w:r w:rsidR="000853C3" w:rsidRPr="00F4633C">
              <w:rPr>
                <w:rFonts w:ascii="Times New Roman" w:hAnsi="Times New Roman" w:cs="Times New Roman"/>
                <w:sz w:val="20"/>
                <w:szCs w:val="20"/>
              </w:rPr>
              <w:t xml:space="preserve">NOMNIEKAM </w:t>
            </w:r>
            <w:r w:rsidR="00EB1604" w:rsidRPr="00F4633C">
              <w:rPr>
                <w:rFonts w:ascii="Times New Roman" w:hAnsi="Times New Roman" w:cs="Times New Roman"/>
                <w:sz w:val="20"/>
                <w:szCs w:val="20"/>
              </w:rPr>
              <w:t xml:space="preserve">ir pienākums atbilstoši spēkā esošo normatīvo aktu prasībām </w:t>
            </w:r>
            <w:r w:rsidR="000853C3" w:rsidRPr="00F4633C">
              <w:rPr>
                <w:rFonts w:ascii="Times New Roman" w:hAnsi="Times New Roman" w:cs="Times New Roman"/>
                <w:sz w:val="20"/>
                <w:szCs w:val="20"/>
              </w:rPr>
              <w:t xml:space="preserve">un </w:t>
            </w:r>
            <w:r w:rsidR="00EB1604" w:rsidRPr="00F4633C">
              <w:rPr>
                <w:rFonts w:ascii="Times New Roman" w:hAnsi="Times New Roman" w:cs="Times New Roman"/>
                <w:sz w:val="20"/>
                <w:szCs w:val="20"/>
              </w:rPr>
              <w:t>atbildīgo institūciju izsniegtiem noteikumiem</w:t>
            </w:r>
            <w:r w:rsidR="00125174" w:rsidRPr="00F4633C">
              <w:rPr>
                <w:rFonts w:ascii="Times New Roman" w:hAnsi="Times New Roman" w:cs="Times New Roman"/>
                <w:sz w:val="20"/>
                <w:szCs w:val="20"/>
              </w:rPr>
              <w:t xml:space="preserve"> saskaņā ar Līguma nosacījumiem</w:t>
            </w:r>
            <w:r w:rsidR="00EB1604" w:rsidRPr="00F4633C">
              <w:rPr>
                <w:rFonts w:ascii="Times New Roman" w:hAnsi="Times New Roman" w:cs="Times New Roman"/>
                <w:sz w:val="20"/>
                <w:szCs w:val="20"/>
              </w:rPr>
              <w:t xml:space="preserve"> izstrādāt un saskaņot būvniecības ieceres dokumentāciju un veikt visus nepieciešamos </w:t>
            </w:r>
            <w:r w:rsidR="00437B6D" w:rsidRPr="00F4633C">
              <w:rPr>
                <w:rFonts w:ascii="Times New Roman" w:hAnsi="Times New Roman" w:cs="Times New Roman"/>
                <w:sz w:val="20"/>
                <w:szCs w:val="20"/>
              </w:rPr>
              <w:t>B</w:t>
            </w:r>
            <w:r w:rsidR="00EB1604" w:rsidRPr="00F4633C">
              <w:rPr>
                <w:rFonts w:ascii="Times New Roman" w:hAnsi="Times New Roman" w:cs="Times New Roman"/>
                <w:sz w:val="20"/>
                <w:szCs w:val="20"/>
              </w:rPr>
              <w:t>ūvdarbus. Projekta izstrādes ietvaros</w:t>
            </w:r>
            <w:r w:rsidR="00162C4C" w:rsidRPr="00F4633C">
              <w:rPr>
                <w:rFonts w:ascii="Times New Roman" w:hAnsi="Times New Roman" w:cs="Times New Roman"/>
                <w:sz w:val="20"/>
                <w:szCs w:val="20"/>
              </w:rPr>
              <w:t xml:space="preserve"> NOMNIEKS nodrošina </w:t>
            </w:r>
            <w:r w:rsidR="00EB1604" w:rsidRPr="00F4633C">
              <w:rPr>
                <w:rFonts w:ascii="Times New Roman" w:hAnsi="Times New Roman" w:cs="Times New Roman"/>
                <w:sz w:val="20"/>
                <w:szCs w:val="20"/>
              </w:rPr>
              <w:t>visu nepieciešamo izpēšu veikšan</w:t>
            </w:r>
            <w:r w:rsidR="000B16B6" w:rsidRPr="00F4633C">
              <w:rPr>
                <w:rFonts w:ascii="Times New Roman" w:hAnsi="Times New Roman" w:cs="Times New Roman"/>
                <w:sz w:val="20"/>
                <w:szCs w:val="20"/>
              </w:rPr>
              <w:t>u</w:t>
            </w:r>
            <w:r w:rsidR="00EB1604" w:rsidRPr="00F4633C">
              <w:rPr>
                <w:rFonts w:ascii="Times New Roman" w:hAnsi="Times New Roman" w:cs="Times New Roman"/>
                <w:sz w:val="20"/>
                <w:szCs w:val="20"/>
              </w:rPr>
              <w:t xml:space="preserve"> (t.sk. kultūrvēsturiskā inventarizācija vai izpēte).</w:t>
            </w:r>
          </w:p>
          <w:p w14:paraId="2074D7DD" w14:textId="16B2867E" w:rsidR="00EB1604" w:rsidRPr="00F4633C" w:rsidRDefault="009D69E8" w:rsidP="00EB1604">
            <w:pPr>
              <w:jc w:val="both"/>
              <w:rPr>
                <w:rFonts w:ascii="Times New Roman" w:hAnsi="Times New Roman" w:cs="Times New Roman"/>
                <w:sz w:val="20"/>
                <w:szCs w:val="20"/>
              </w:rPr>
            </w:pPr>
            <w:r w:rsidRPr="00F4633C">
              <w:rPr>
                <w:rFonts w:ascii="Times New Roman" w:hAnsi="Times New Roman" w:cs="Times New Roman"/>
                <w:sz w:val="20"/>
                <w:szCs w:val="20"/>
              </w:rPr>
              <w:t xml:space="preserve">11.5. </w:t>
            </w:r>
            <w:r w:rsidR="00B96ACF" w:rsidRPr="00F4633C">
              <w:rPr>
                <w:rFonts w:ascii="Times New Roman" w:hAnsi="Times New Roman" w:cs="Times New Roman"/>
                <w:sz w:val="20"/>
                <w:szCs w:val="20"/>
              </w:rPr>
              <w:t>b</w:t>
            </w:r>
            <w:r w:rsidR="00E47D10" w:rsidRPr="00F4633C">
              <w:rPr>
                <w:rFonts w:ascii="Times New Roman" w:hAnsi="Times New Roman" w:cs="Times New Roman"/>
                <w:sz w:val="20"/>
                <w:szCs w:val="20"/>
              </w:rPr>
              <w:t>ūv</w:t>
            </w:r>
            <w:r w:rsidR="00B96ACF" w:rsidRPr="00F4633C">
              <w:rPr>
                <w:rFonts w:ascii="Times New Roman" w:hAnsi="Times New Roman" w:cs="Times New Roman"/>
                <w:sz w:val="20"/>
                <w:szCs w:val="20"/>
              </w:rPr>
              <w:t>es</w:t>
            </w:r>
            <w:r w:rsidR="00E47D10" w:rsidRPr="00F4633C">
              <w:rPr>
                <w:rFonts w:ascii="Times New Roman" w:hAnsi="Times New Roman" w:cs="Times New Roman"/>
                <w:sz w:val="20"/>
                <w:szCs w:val="20"/>
              </w:rPr>
              <w:t xml:space="preserve">, kadastra apzīmējums 1300 009 1805 001, </w:t>
            </w:r>
            <w:r w:rsidR="00B96ACF" w:rsidRPr="00F4633C">
              <w:rPr>
                <w:rFonts w:ascii="Times New Roman" w:hAnsi="Times New Roman" w:cs="Times New Roman"/>
                <w:sz w:val="20"/>
                <w:szCs w:val="20"/>
              </w:rPr>
              <w:t>b</w:t>
            </w:r>
            <w:r w:rsidR="00EB1604" w:rsidRPr="00F4633C">
              <w:rPr>
                <w:rFonts w:ascii="Times New Roman" w:hAnsi="Times New Roman" w:cs="Times New Roman"/>
                <w:sz w:val="20"/>
                <w:szCs w:val="20"/>
              </w:rPr>
              <w:t>ūvniecības ieceres dokumentācijā jāietver šādi darbi:</w:t>
            </w:r>
          </w:p>
          <w:p w14:paraId="71692E32" w14:textId="58DA0B57" w:rsidR="00EB1604" w:rsidRPr="00F4633C" w:rsidRDefault="00DD08BB" w:rsidP="004E165A">
            <w:pPr>
              <w:pStyle w:val="ListParagraph"/>
              <w:numPr>
                <w:ilvl w:val="0"/>
                <w:numId w:val="17"/>
              </w:numPr>
              <w:autoSpaceDE w:val="0"/>
              <w:autoSpaceDN w:val="0"/>
              <w:adjustRightInd w:val="0"/>
              <w:contextualSpacing w:val="0"/>
              <w:jc w:val="both"/>
              <w:rPr>
                <w:rFonts w:ascii="Times New Roman" w:hAnsi="Times New Roman" w:cs="Times New Roman"/>
                <w:sz w:val="20"/>
                <w:szCs w:val="20"/>
              </w:rPr>
            </w:pPr>
            <w:r w:rsidRPr="00F4633C">
              <w:rPr>
                <w:rFonts w:ascii="Times New Roman" w:hAnsi="Times New Roman" w:cs="Times New Roman"/>
                <w:sz w:val="20"/>
                <w:szCs w:val="20"/>
              </w:rPr>
              <w:t>p</w:t>
            </w:r>
            <w:r w:rsidR="00EB1604" w:rsidRPr="00F4633C">
              <w:rPr>
                <w:rFonts w:ascii="Times New Roman" w:hAnsi="Times New Roman" w:cs="Times New Roman"/>
                <w:sz w:val="20"/>
                <w:szCs w:val="20"/>
              </w:rPr>
              <w:t>agraba pārseguma metāla siju attīrīšana no rūsas, gruntēšana, aizsargkārtas</w:t>
            </w:r>
            <w:r w:rsidR="004E165A" w:rsidRPr="00F4633C">
              <w:rPr>
                <w:rFonts w:ascii="Times New Roman" w:hAnsi="Times New Roman" w:cs="Times New Roman"/>
                <w:sz w:val="20"/>
                <w:szCs w:val="20"/>
              </w:rPr>
              <w:t xml:space="preserve"> </w:t>
            </w:r>
            <w:r w:rsidR="00EB1604" w:rsidRPr="00F4633C">
              <w:rPr>
                <w:rFonts w:ascii="Times New Roman" w:hAnsi="Times New Roman" w:cs="Times New Roman"/>
                <w:sz w:val="20"/>
                <w:szCs w:val="20"/>
              </w:rPr>
              <w:t>uzklāšana metāla sijām, pagraba griestu apmetuma/apdares atjaunošana;</w:t>
            </w:r>
          </w:p>
          <w:p w14:paraId="6B1E2C6C" w14:textId="4165D499" w:rsidR="00EB1604" w:rsidRPr="00F4633C" w:rsidRDefault="004E165A" w:rsidP="00EB1604">
            <w:pPr>
              <w:pStyle w:val="ListParagraph"/>
              <w:numPr>
                <w:ilvl w:val="0"/>
                <w:numId w:val="17"/>
              </w:numPr>
              <w:autoSpaceDE w:val="0"/>
              <w:autoSpaceDN w:val="0"/>
              <w:adjustRightInd w:val="0"/>
              <w:contextualSpacing w:val="0"/>
              <w:jc w:val="both"/>
              <w:rPr>
                <w:rFonts w:ascii="Times New Roman" w:hAnsi="Times New Roman" w:cs="Times New Roman"/>
                <w:sz w:val="20"/>
                <w:szCs w:val="20"/>
              </w:rPr>
            </w:pPr>
            <w:r w:rsidRPr="00F4633C">
              <w:rPr>
                <w:rFonts w:ascii="Times New Roman" w:hAnsi="Times New Roman" w:cs="Times New Roman"/>
                <w:sz w:val="20"/>
                <w:szCs w:val="20"/>
              </w:rPr>
              <w:t>p</w:t>
            </w:r>
            <w:r w:rsidR="00EB1604" w:rsidRPr="00F4633C">
              <w:rPr>
                <w:rFonts w:ascii="Times New Roman" w:hAnsi="Times New Roman" w:cs="Times New Roman"/>
                <w:sz w:val="20"/>
                <w:szCs w:val="20"/>
              </w:rPr>
              <w:t>amatu atrakšana no ārpuses, vertikālās hidroizolācijas izveidošana;</w:t>
            </w:r>
          </w:p>
          <w:p w14:paraId="7F9B199A" w14:textId="79517D93" w:rsidR="00EB1604" w:rsidRPr="00F4633C" w:rsidRDefault="004E165A" w:rsidP="00EB1604">
            <w:pPr>
              <w:pStyle w:val="ListParagraph"/>
              <w:numPr>
                <w:ilvl w:val="0"/>
                <w:numId w:val="17"/>
              </w:numPr>
              <w:autoSpaceDE w:val="0"/>
              <w:autoSpaceDN w:val="0"/>
              <w:adjustRightInd w:val="0"/>
              <w:contextualSpacing w:val="0"/>
              <w:jc w:val="both"/>
              <w:rPr>
                <w:rFonts w:ascii="Times New Roman" w:hAnsi="Times New Roman" w:cs="Times New Roman"/>
                <w:sz w:val="20"/>
                <w:szCs w:val="20"/>
              </w:rPr>
            </w:pPr>
            <w:r w:rsidRPr="00F4633C">
              <w:rPr>
                <w:rFonts w:ascii="Times New Roman" w:hAnsi="Times New Roman" w:cs="Times New Roman"/>
                <w:sz w:val="20"/>
                <w:szCs w:val="20"/>
              </w:rPr>
              <w:t>c</w:t>
            </w:r>
            <w:r w:rsidR="00EB1604" w:rsidRPr="00F4633C">
              <w:rPr>
                <w:rFonts w:ascii="Times New Roman" w:hAnsi="Times New Roman" w:cs="Times New Roman"/>
                <w:sz w:val="20"/>
                <w:szCs w:val="20"/>
              </w:rPr>
              <w:t>okola daļas apdares atjaunošana;</w:t>
            </w:r>
          </w:p>
          <w:p w14:paraId="7C321836" w14:textId="577C386F" w:rsidR="00EB1604" w:rsidRPr="00F4633C" w:rsidRDefault="004E165A" w:rsidP="00EB1604">
            <w:pPr>
              <w:pStyle w:val="ListParagraph"/>
              <w:numPr>
                <w:ilvl w:val="0"/>
                <w:numId w:val="17"/>
              </w:numPr>
              <w:autoSpaceDE w:val="0"/>
              <w:autoSpaceDN w:val="0"/>
              <w:adjustRightInd w:val="0"/>
              <w:contextualSpacing w:val="0"/>
              <w:jc w:val="both"/>
              <w:rPr>
                <w:rFonts w:ascii="Times New Roman" w:hAnsi="Times New Roman" w:cs="Times New Roman"/>
                <w:sz w:val="20"/>
                <w:szCs w:val="20"/>
              </w:rPr>
            </w:pPr>
            <w:r w:rsidRPr="00F4633C">
              <w:rPr>
                <w:rFonts w:ascii="Times New Roman" w:hAnsi="Times New Roman" w:cs="Times New Roman"/>
                <w:sz w:val="20"/>
                <w:szCs w:val="20"/>
              </w:rPr>
              <w:t>p</w:t>
            </w:r>
            <w:r w:rsidR="00EB1604" w:rsidRPr="00F4633C">
              <w:rPr>
                <w:rFonts w:ascii="Times New Roman" w:hAnsi="Times New Roman" w:cs="Times New Roman"/>
                <w:sz w:val="20"/>
                <w:szCs w:val="20"/>
              </w:rPr>
              <w:t>agraba iekštelpu sienu apdares (t.sk. apmetuma) atjaunošana;</w:t>
            </w:r>
          </w:p>
          <w:p w14:paraId="28D7C5C8" w14:textId="03FFB633" w:rsidR="00EB1604" w:rsidRPr="00F4633C" w:rsidRDefault="004E165A" w:rsidP="00EB1604">
            <w:pPr>
              <w:pStyle w:val="ListParagraph"/>
              <w:numPr>
                <w:ilvl w:val="0"/>
                <w:numId w:val="17"/>
              </w:numPr>
              <w:autoSpaceDE w:val="0"/>
              <w:autoSpaceDN w:val="0"/>
              <w:adjustRightInd w:val="0"/>
              <w:contextualSpacing w:val="0"/>
              <w:jc w:val="both"/>
              <w:rPr>
                <w:rFonts w:ascii="Times New Roman" w:hAnsi="Times New Roman" w:cs="Times New Roman"/>
                <w:sz w:val="20"/>
                <w:szCs w:val="20"/>
              </w:rPr>
            </w:pPr>
            <w:r w:rsidRPr="00F4633C">
              <w:rPr>
                <w:rFonts w:ascii="Times New Roman" w:hAnsi="Times New Roman" w:cs="Times New Roman"/>
                <w:sz w:val="20"/>
                <w:szCs w:val="20"/>
              </w:rPr>
              <w:t>p</w:t>
            </w:r>
            <w:r w:rsidR="00EB1604" w:rsidRPr="00F4633C">
              <w:rPr>
                <w:rFonts w:ascii="Times New Roman" w:hAnsi="Times New Roman" w:cs="Times New Roman"/>
                <w:sz w:val="20"/>
                <w:szCs w:val="20"/>
              </w:rPr>
              <w:t>agraba betona grīdas izveidošana, remonts, t.sk. grīdas līmeņu starpības likvidēšana;</w:t>
            </w:r>
          </w:p>
          <w:p w14:paraId="78CB4E5D" w14:textId="0C1A453A" w:rsidR="00EB1604" w:rsidRPr="00F4633C" w:rsidRDefault="004E165A" w:rsidP="00EB1604">
            <w:pPr>
              <w:pStyle w:val="ListParagraph"/>
              <w:numPr>
                <w:ilvl w:val="0"/>
                <w:numId w:val="17"/>
              </w:numPr>
              <w:autoSpaceDE w:val="0"/>
              <w:autoSpaceDN w:val="0"/>
              <w:adjustRightInd w:val="0"/>
              <w:contextualSpacing w:val="0"/>
              <w:jc w:val="both"/>
              <w:rPr>
                <w:rFonts w:ascii="Times New Roman" w:hAnsi="Times New Roman" w:cs="Times New Roman"/>
                <w:sz w:val="20"/>
                <w:szCs w:val="20"/>
              </w:rPr>
            </w:pPr>
            <w:r w:rsidRPr="00F4633C">
              <w:rPr>
                <w:rFonts w:ascii="Times New Roman" w:hAnsi="Times New Roman" w:cs="Times New Roman"/>
                <w:sz w:val="20"/>
                <w:szCs w:val="20"/>
              </w:rPr>
              <w:t>v</w:t>
            </w:r>
            <w:r w:rsidR="00EB1604" w:rsidRPr="00F4633C">
              <w:rPr>
                <w:rFonts w:ascii="Times New Roman" w:hAnsi="Times New Roman" w:cs="Times New Roman"/>
                <w:sz w:val="20"/>
                <w:szCs w:val="20"/>
              </w:rPr>
              <w:t>is</w:t>
            </w:r>
            <w:r w:rsidR="00093FD9" w:rsidRPr="00F4633C">
              <w:rPr>
                <w:rFonts w:ascii="Times New Roman" w:hAnsi="Times New Roman" w:cs="Times New Roman"/>
                <w:sz w:val="20"/>
                <w:szCs w:val="20"/>
              </w:rPr>
              <w:t>a</w:t>
            </w:r>
            <w:r w:rsidR="00EB1604" w:rsidRPr="00F4633C">
              <w:rPr>
                <w:rFonts w:ascii="Times New Roman" w:hAnsi="Times New Roman" w:cs="Times New Roman"/>
                <w:sz w:val="20"/>
                <w:szCs w:val="20"/>
              </w:rPr>
              <w:t xml:space="preserve"> </w:t>
            </w:r>
            <w:r w:rsidRPr="00F4633C">
              <w:rPr>
                <w:rFonts w:ascii="Times New Roman" w:hAnsi="Times New Roman" w:cs="Times New Roman"/>
                <w:sz w:val="20"/>
                <w:szCs w:val="20"/>
              </w:rPr>
              <w:t>pirmā un otrā</w:t>
            </w:r>
            <w:r w:rsidR="00EB1604" w:rsidRPr="00F4633C">
              <w:rPr>
                <w:rFonts w:ascii="Times New Roman" w:hAnsi="Times New Roman" w:cs="Times New Roman"/>
                <w:sz w:val="20"/>
                <w:szCs w:val="20"/>
              </w:rPr>
              <w:t xml:space="preserve"> stāva koka pārsegum</w:t>
            </w:r>
            <w:r w:rsidR="00093FD9" w:rsidRPr="00F4633C">
              <w:rPr>
                <w:rFonts w:ascii="Times New Roman" w:hAnsi="Times New Roman" w:cs="Times New Roman"/>
                <w:sz w:val="20"/>
                <w:szCs w:val="20"/>
              </w:rPr>
              <w:t>a</w:t>
            </w:r>
            <w:r w:rsidR="00EB1604" w:rsidRPr="00F4633C">
              <w:rPr>
                <w:rFonts w:ascii="Times New Roman" w:hAnsi="Times New Roman" w:cs="Times New Roman"/>
                <w:sz w:val="20"/>
                <w:szCs w:val="20"/>
              </w:rPr>
              <w:t xml:space="preserve"> atsegšana, bojāto pārseguma koka siju protezēšana, vajadzības gadījumā – pastiprināšana, nomaiņa</w:t>
            </w:r>
            <w:r w:rsidR="007C5DA6" w:rsidRPr="00F4633C">
              <w:rPr>
                <w:rFonts w:ascii="Times New Roman" w:hAnsi="Times New Roman" w:cs="Times New Roman"/>
                <w:sz w:val="20"/>
                <w:szCs w:val="20"/>
              </w:rPr>
              <w:t>,</w:t>
            </w:r>
            <w:r w:rsidR="00EB1604" w:rsidRPr="00F4633C">
              <w:rPr>
                <w:rFonts w:ascii="Times New Roman" w:hAnsi="Times New Roman" w:cs="Times New Roman"/>
                <w:sz w:val="20"/>
                <w:szCs w:val="20"/>
              </w:rPr>
              <w:t xml:space="preserve"> t.sk. izveidojot visas starpstāvu pārsegumu kārtas, arī </w:t>
            </w:r>
            <w:proofErr w:type="spellStart"/>
            <w:r w:rsidR="00EB1604" w:rsidRPr="00F4633C">
              <w:rPr>
                <w:rFonts w:ascii="Times New Roman" w:hAnsi="Times New Roman" w:cs="Times New Roman"/>
                <w:sz w:val="20"/>
                <w:szCs w:val="20"/>
              </w:rPr>
              <w:t>starpsiju</w:t>
            </w:r>
            <w:proofErr w:type="spellEnd"/>
            <w:r w:rsidR="00EB1604" w:rsidRPr="00F4633C">
              <w:rPr>
                <w:rFonts w:ascii="Times New Roman" w:hAnsi="Times New Roman" w:cs="Times New Roman"/>
                <w:sz w:val="20"/>
                <w:szCs w:val="20"/>
              </w:rPr>
              <w:t xml:space="preserve"> pildījumu (skaņas un siltumizolāciju);</w:t>
            </w:r>
          </w:p>
          <w:p w14:paraId="2A8A3548" w14:textId="79FEDA46" w:rsidR="00EB1604" w:rsidRPr="00F4633C" w:rsidRDefault="00093FD9" w:rsidP="00EB1604">
            <w:pPr>
              <w:pStyle w:val="ListParagraph"/>
              <w:numPr>
                <w:ilvl w:val="0"/>
                <w:numId w:val="17"/>
              </w:numPr>
              <w:autoSpaceDE w:val="0"/>
              <w:autoSpaceDN w:val="0"/>
              <w:adjustRightInd w:val="0"/>
              <w:contextualSpacing w:val="0"/>
              <w:jc w:val="both"/>
              <w:rPr>
                <w:rFonts w:ascii="Times New Roman" w:hAnsi="Times New Roman" w:cs="Times New Roman"/>
                <w:sz w:val="20"/>
                <w:szCs w:val="20"/>
              </w:rPr>
            </w:pPr>
            <w:r w:rsidRPr="00F4633C">
              <w:rPr>
                <w:rFonts w:ascii="Times New Roman" w:hAnsi="Times New Roman" w:cs="Times New Roman"/>
                <w:sz w:val="20"/>
                <w:szCs w:val="20"/>
              </w:rPr>
              <w:t>v</w:t>
            </w:r>
            <w:r w:rsidR="00EB1604" w:rsidRPr="00F4633C">
              <w:rPr>
                <w:rFonts w:ascii="Times New Roman" w:hAnsi="Times New Roman" w:cs="Times New Roman"/>
                <w:sz w:val="20"/>
                <w:szCs w:val="20"/>
              </w:rPr>
              <w:t xml:space="preserve">isu koka logu u.c. </w:t>
            </w:r>
            <w:proofErr w:type="spellStart"/>
            <w:r w:rsidR="00EB1604" w:rsidRPr="00F4633C">
              <w:rPr>
                <w:rFonts w:ascii="Times New Roman" w:hAnsi="Times New Roman" w:cs="Times New Roman"/>
                <w:sz w:val="20"/>
                <w:szCs w:val="20"/>
              </w:rPr>
              <w:t>būvgaldniecības</w:t>
            </w:r>
            <w:proofErr w:type="spellEnd"/>
            <w:r w:rsidR="00EB1604" w:rsidRPr="00F4633C">
              <w:rPr>
                <w:rFonts w:ascii="Times New Roman" w:hAnsi="Times New Roman" w:cs="Times New Roman"/>
                <w:sz w:val="20"/>
                <w:szCs w:val="20"/>
              </w:rPr>
              <w:t xml:space="preserve"> elementu restaurācija, atjaunošana (atbilstoši </w:t>
            </w:r>
            <w:r w:rsidR="004A4614" w:rsidRPr="00F4633C">
              <w:rPr>
                <w:rFonts w:ascii="Times New Roman" w:hAnsi="Times New Roman" w:cs="Times New Roman"/>
                <w:sz w:val="20"/>
                <w:szCs w:val="20"/>
              </w:rPr>
              <w:t>būves</w:t>
            </w:r>
            <w:r w:rsidR="00EB1604" w:rsidRPr="00F4633C">
              <w:rPr>
                <w:rFonts w:ascii="Times New Roman" w:hAnsi="Times New Roman" w:cs="Times New Roman"/>
                <w:sz w:val="20"/>
                <w:szCs w:val="20"/>
              </w:rPr>
              <w:t xml:space="preserve"> statusam un </w:t>
            </w:r>
            <w:r w:rsidR="00370993" w:rsidRPr="00F4633C">
              <w:rPr>
                <w:rFonts w:ascii="Times New Roman" w:eastAsia="Times New Roman" w:hAnsi="Times New Roman" w:cs="Times New Roman"/>
                <w:sz w:val="20"/>
                <w:szCs w:val="20"/>
              </w:rPr>
              <w:t>Nacionālā kultūras mantojuma pārvaldes</w:t>
            </w:r>
            <w:r w:rsidR="00370993" w:rsidRPr="00F4633C">
              <w:rPr>
                <w:rFonts w:ascii="Times New Roman" w:hAnsi="Times New Roman" w:cs="Times New Roman"/>
                <w:sz w:val="20"/>
                <w:szCs w:val="20"/>
              </w:rPr>
              <w:t xml:space="preserve"> </w:t>
            </w:r>
            <w:r w:rsidR="00EB1604" w:rsidRPr="00F4633C">
              <w:rPr>
                <w:rFonts w:ascii="Times New Roman" w:hAnsi="Times New Roman" w:cs="Times New Roman"/>
                <w:sz w:val="20"/>
                <w:szCs w:val="20"/>
              </w:rPr>
              <w:t>prasībām);</w:t>
            </w:r>
          </w:p>
          <w:p w14:paraId="132AC96D" w14:textId="7E31133F" w:rsidR="00EB1604" w:rsidRPr="00F4633C" w:rsidRDefault="00D3715C" w:rsidP="00EB1604">
            <w:pPr>
              <w:pStyle w:val="ListParagraph"/>
              <w:numPr>
                <w:ilvl w:val="0"/>
                <w:numId w:val="17"/>
              </w:numPr>
              <w:autoSpaceDE w:val="0"/>
              <w:autoSpaceDN w:val="0"/>
              <w:adjustRightInd w:val="0"/>
              <w:contextualSpacing w:val="0"/>
              <w:jc w:val="both"/>
              <w:rPr>
                <w:rFonts w:ascii="Times New Roman" w:hAnsi="Times New Roman" w:cs="Times New Roman"/>
                <w:sz w:val="20"/>
                <w:szCs w:val="20"/>
              </w:rPr>
            </w:pPr>
            <w:r w:rsidRPr="00F4633C">
              <w:rPr>
                <w:rFonts w:ascii="Times New Roman" w:hAnsi="Times New Roman" w:cs="Times New Roman"/>
                <w:sz w:val="20"/>
                <w:szCs w:val="20"/>
              </w:rPr>
              <w:t>v</w:t>
            </w:r>
            <w:r w:rsidR="00EB1604" w:rsidRPr="00F4633C">
              <w:rPr>
                <w:rFonts w:ascii="Times New Roman" w:hAnsi="Times New Roman" w:cs="Times New Roman"/>
                <w:sz w:val="20"/>
                <w:szCs w:val="20"/>
              </w:rPr>
              <w:t>isu griestu apdares atjaunošana;</w:t>
            </w:r>
          </w:p>
          <w:p w14:paraId="6B7E0BE6" w14:textId="41DFEF72" w:rsidR="00EB1604" w:rsidRPr="00F4633C" w:rsidRDefault="00D3715C" w:rsidP="00EB1604">
            <w:pPr>
              <w:pStyle w:val="ListParagraph"/>
              <w:numPr>
                <w:ilvl w:val="0"/>
                <w:numId w:val="17"/>
              </w:numPr>
              <w:autoSpaceDE w:val="0"/>
              <w:autoSpaceDN w:val="0"/>
              <w:adjustRightInd w:val="0"/>
              <w:contextualSpacing w:val="0"/>
              <w:jc w:val="both"/>
              <w:rPr>
                <w:rFonts w:ascii="Times New Roman" w:hAnsi="Times New Roman" w:cs="Times New Roman"/>
                <w:sz w:val="20"/>
                <w:szCs w:val="20"/>
              </w:rPr>
            </w:pPr>
            <w:r w:rsidRPr="00F4633C">
              <w:rPr>
                <w:rFonts w:ascii="Times New Roman" w:hAnsi="Times New Roman" w:cs="Times New Roman"/>
                <w:sz w:val="20"/>
                <w:szCs w:val="20"/>
              </w:rPr>
              <w:t>p</w:t>
            </w:r>
            <w:r w:rsidR="00EB1604" w:rsidRPr="00F4633C">
              <w:rPr>
                <w:rFonts w:ascii="Times New Roman" w:hAnsi="Times New Roman" w:cs="Times New Roman"/>
                <w:sz w:val="20"/>
                <w:szCs w:val="20"/>
              </w:rPr>
              <w:t>ilnīga vai daļēja jumta seguma nomaiņa;</w:t>
            </w:r>
          </w:p>
          <w:p w14:paraId="5D9B6453" w14:textId="45C4119E" w:rsidR="00EB1604" w:rsidRPr="00F4633C" w:rsidRDefault="00D3715C" w:rsidP="00EB1604">
            <w:pPr>
              <w:pStyle w:val="ListParagraph"/>
              <w:numPr>
                <w:ilvl w:val="0"/>
                <w:numId w:val="17"/>
              </w:numPr>
              <w:autoSpaceDE w:val="0"/>
              <w:autoSpaceDN w:val="0"/>
              <w:adjustRightInd w:val="0"/>
              <w:contextualSpacing w:val="0"/>
              <w:jc w:val="both"/>
              <w:rPr>
                <w:rFonts w:ascii="Times New Roman" w:hAnsi="Times New Roman" w:cs="Times New Roman"/>
                <w:sz w:val="20"/>
                <w:szCs w:val="20"/>
              </w:rPr>
            </w:pPr>
            <w:r w:rsidRPr="00F4633C">
              <w:rPr>
                <w:rFonts w:ascii="Times New Roman" w:hAnsi="Times New Roman" w:cs="Times New Roman"/>
                <w:sz w:val="20"/>
                <w:szCs w:val="20"/>
              </w:rPr>
              <w:t>f</w:t>
            </w:r>
            <w:r w:rsidR="00EB1604" w:rsidRPr="00F4633C">
              <w:rPr>
                <w:rFonts w:ascii="Times New Roman" w:hAnsi="Times New Roman" w:cs="Times New Roman"/>
                <w:sz w:val="20"/>
                <w:szCs w:val="20"/>
              </w:rPr>
              <w:t>asāžu restaurācija, t.sk. bojāto koka detaļu atjaunošana;</w:t>
            </w:r>
          </w:p>
          <w:p w14:paraId="2D64A20A" w14:textId="1BC923FA" w:rsidR="00EB1604" w:rsidRPr="00F4633C" w:rsidRDefault="00D3715C" w:rsidP="00EB1604">
            <w:pPr>
              <w:pStyle w:val="ListParagraph"/>
              <w:numPr>
                <w:ilvl w:val="0"/>
                <w:numId w:val="17"/>
              </w:numPr>
              <w:autoSpaceDE w:val="0"/>
              <w:autoSpaceDN w:val="0"/>
              <w:adjustRightInd w:val="0"/>
              <w:contextualSpacing w:val="0"/>
              <w:jc w:val="both"/>
              <w:rPr>
                <w:rFonts w:ascii="Times New Roman" w:hAnsi="Times New Roman" w:cs="Times New Roman"/>
                <w:sz w:val="20"/>
                <w:szCs w:val="20"/>
              </w:rPr>
            </w:pPr>
            <w:r w:rsidRPr="00F4633C">
              <w:rPr>
                <w:rFonts w:ascii="Times New Roman" w:hAnsi="Times New Roman" w:cs="Times New Roman"/>
                <w:sz w:val="20"/>
                <w:szCs w:val="20"/>
              </w:rPr>
              <w:t>v</w:t>
            </w:r>
            <w:r w:rsidR="00EB1604" w:rsidRPr="00F4633C">
              <w:rPr>
                <w:rFonts w:ascii="Times New Roman" w:hAnsi="Times New Roman" w:cs="Times New Roman"/>
                <w:sz w:val="20"/>
                <w:szCs w:val="20"/>
              </w:rPr>
              <w:t>erandas ar koka kolonnām, balustrādi un balkona atjaunošana, veicot bojāto elementu protezēšanu/nomaiņu;</w:t>
            </w:r>
          </w:p>
          <w:p w14:paraId="08A923F7" w14:textId="3F942BB5" w:rsidR="00EB1604" w:rsidRPr="00F4633C" w:rsidRDefault="003F571F" w:rsidP="00EB1604">
            <w:pPr>
              <w:pStyle w:val="ListParagraph"/>
              <w:numPr>
                <w:ilvl w:val="0"/>
                <w:numId w:val="17"/>
              </w:numPr>
              <w:autoSpaceDE w:val="0"/>
              <w:autoSpaceDN w:val="0"/>
              <w:adjustRightInd w:val="0"/>
              <w:contextualSpacing w:val="0"/>
              <w:jc w:val="both"/>
              <w:rPr>
                <w:rFonts w:ascii="Times New Roman" w:hAnsi="Times New Roman" w:cs="Times New Roman"/>
                <w:sz w:val="20"/>
                <w:szCs w:val="20"/>
              </w:rPr>
            </w:pPr>
            <w:r w:rsidRPr="00F4633C">
              <w:rPr>
                <w:rFonts w:ascii="Times New Roman" w:hAnsi="Times New Roman" w:cs="Times New Roman"/>
                <w:sz w:val="20"/>
                <w:szCs w:val="20"/>
              </w:rPr>
              <w:t>b</w:t>
            </w:r>
            <w:r w:rsidR="00EB1604" w:rsidRPr="00F4633C">
              <w:rPr>
                <w:rFonts w:ascii="Times New Roman" w:hAnsi="Times New Roman" w:cs="Times New Roman"/>
                <w:sz w:val="20"/>
                <w:szCs w:val="20"/>
              </w:rPr>
              <w:t>ojātā iekšsienu apmetuma nokalšana, bojāto sienu koka konstrukciju nomaiņa un apdares atjaunošana;</w:t>
            </w:r>
          </w:p>
          <w:p w14:paraId="5BD57566" w14:textId="4AAB5CCA" w:rsidR="00EB1604" w:rsidRPr="00F4633C" w:rsidRDefault="003F571F" w:rsidP="00EB1604">
            <w:pPr>
              <w:pStyle w:val="ListParagraph"/>
              <w:numPr>
                <w:ilvl w:val="0"/>
                <w:numId w:val="17"/>
              </w:numPr>
              <w:autoSpaceDE w:val="0"/>
              <w:autoSpaceDN w:val="0"/>
              <w:adjustRightInd w:val="0"/>
              <w:contextualSpacing w:val="0"/>
              <w:jc w:val="both"/>
              <w:rPr>
                <w:rFonts w:ascii="Times New Roman" w:hAnsi="Times New Roman" w:cs="Times New Roman"/>
                <w:sz w:val="20"/>
                <w:szCs w:val="20"/>
              </w:rPr>
            </w:pPr>
            <w:r w:rsidRPr="00F4633C">
              <w:rPr>
                <w:rFonts w:ascii="Times New Roman" w:hAnsi="Times New Roman" w:cs="Times New Roman"/>
                <w:sz w:val="20"/>
                <w:szCs w:val="20"/>
              </w:rPr>
              <w:t>k</w:t>
            </w:r>
            <w:r w:rsidR="00EB1604" w:rsidRPr="00F4633C">
              <w:rPr>
                <w:rFonts w:ascii="Times New Roman" w:hAnsi="Times New Roman" w:cs="Times New Roman"/>
                <w:sz w:val="20"/>
                <w:szCs w:val="20"/>
              </w:rPr>
              <w:t>oka kāpņu restaurācija, apdares atjaunošana;</w:t>
            </w:r>
          </w:p>
          <w:p w14:paraId="2705AC83" w14:textId="271323EB" w:rsidR="00EB1604" w:rsidRPr="00F4633C" w:rsidRDefault="003F571F" w:rsidP="00EB1604">
            <w:pPr>
              <w:pStyle w:val="ListParagraph"/>
              <w:numPr>
                <w:ilvl w:val="0"/>
                <w:numId w:val="17"/>
              </w:numPr>
              <w:autoSpaceDE w:val="0"/>
              <w:autoSpaceDN w:val="0"/>
              <w:adjustRightInd w:val="0"/>
              <w:contextualSpacing w:val="0"/>
              <w:jc w:val="both"/>
              <w:rPr>
                <w:rFonts w:ascii="Times New Roman" w:hAnsi="Times New Roman" w:cs="Times New Roman"/>
                <w:sz w:val="20"/>
                <w:szCs w:val="20"/>
              </w:rPr>
            </w:pPr>
            <w:r w:rsidRPr="00F4633C">
              <w:rPr>
                <w:rFonts w:ascii="Times New Roman" w:hAnsi="Times New Roman" w:cs="Times New Roman"/>
                <w:sz w:val="20"/>
                <w:szCs w:val="20"/>
              </w:rPr>
              <w:t>v</w:t>
            </w:r>
            <w:r w:rsidR="00EB1604" w:rsidRPr="00F4633C">
              <w:rPr>
                <w:rFonts w:ascii="Times New Roman" w:hAnsi="Times New Roman" w:cs="Times New Roman"/>
                <w:sz w:val="20"/>
                <w:szCs w:val="20"/>
              </w:rPr>
              <w:t>isu nepieciešamo inženierkomunikāciju atjaunošana un papildus jaunu nepieciešamo inženierkomunikāciju izveidošana;</w:t>
            </w:r>
          </w:p>
          <w:p w14:paraId="1FB7EAFE" w14:textId="30D7CA6C" w:rsidR="00EB1604" w:rsidRPr="00F4633C" w:rsidRDefault="00BD2907" w:rsidP="00EB1604">
            <w:pPr>
              <w:pStyle w:val="ListParagraph"/>
              <w:numPr>
                <w:ilvl w:val="0"/>
                <w:numId w:val="17"/>
              </w:numPr>
              <w:autoSpaceDE w:val="0"/>
              <w:autoSpaceDN w:val="0"/>
              <w:adjustRightInd w:val="0"/>
              <w:contextualSpacing w:val="0"/>
              <w:jc w:val="both"/>
              <w:rPr>
                <w:rFonts w:ascii="Times New Roman" w:hAnsi="Times New Roman" w:cs="Times New Roman"/>
                <w:sz w:val="20"/>
                <w:szCs w:val="20"/>
              </w:rPr>
            </w:pPr>
            <w:r w:rsidRPr="00F4633C">
              <w:rPr>
                <w:rFonts w:ascii="Times New Roman" w:hAnsi="Times New Roman" w:cs="Times New Roman"/>
                <w:sz w:val="20"/>
                <w:szCs w:val="20"/>
              </w:rPr>
              <w:t>p</w:t>
            </w:r>
            <w:r w:rsidR="00EB1604" w:rsidRPr="00F4633C">
              <w:rPr>
                <w:rFonts w:ascii="Times New Roman" w:hAnsi="Times New Roman" w:cs="Times New Roman"/>
                <w:sz w:val="20"/>
                <w:szCs w:val="20"/>
              </w:rPr>
              <w:t xml:space="preserve">ietiekamas gaisa apmaiņas nodrošināšana </w:t>
            </w:r>
            <w:r w:rsidRPr="00F4633C">
              <w:rPr>
                <w:rFonts w:ascii="Times New Roman" w:hAnsi="Times New Roman" w:cs="Times New Roman"/>
                <w:sz w:val="20"/>
                <w:szCs w:val="20"/>
              </w:rPr>
              <w:t>būves</w:t>
            </w:r>
            <w:r w:rsidR="00EB1604" w:rsidRPr="00F4633C">
              <w:rPr>
                <w:rFonts w:ascii="Times New Roman" w:hAnsi="Times New Roman" w:cs="Times New Roman"/>
                <w:sz w:val="20"/>
                <w:szCs w:val="20"/>
              </w:rPr>
              <w:t xml:space="preserve"> pagrabstāva telpās.</w:t>
            </w:r>
          </w:p>
          <w:p w14:paraId="4E5B5E64" w14:textId="77777777" w:rsidR="00EB1604" w:rsidRPr="00F4633C" w:rsidRDefault="00EB1604" w:rsidP="00EB1604">
            <w:pPr>
              <w:jc w:val="both"/>
              <w:rPr>
                <w:rFonts w:ascii="Times New Roman" w:hAnsi="Times New Roman" w:cs="Times New Roman"/>
                <w:sz w:val="20"/>
                <w:szCs w:val="20"/>
              </w:rPr>
            </w:pPr>
          </w:p>
          <w:p w14:paraId="2240FF2B" w14:textId="52482702" w:rsidR="00EB1604" w:rsidRPr="00F4633C" w:rsidRDefault="00BD2907" w:rsidP="00EB1604">
            <w:pPr>
              <w:jc w:val="both"/>
              <w:rPr>
                <w:rFonts w:ascii="Times New Roman" w:hAnsi="Times New Roman" w:cs="Times New Roman"/>
                <w:sz w:val="20"/>
                <w:szCs w:val="20"/>
              </w:rPr>
            </w:pPr>
            <w:r w:rsidRPr="00F4633C">
              <w:rPr>
                <w:rFonts w:ascii="Times New Roman" w:hAnsi="Times New Roman" w:cs="Times New Roman"/>
                <w:b/>
                <w:bCs/>
                <w:sz w:val="20"/>
                <w:szCs w:val="20"/>
              </w:rPr>
              <w:t xml:space="preserve">11.6. </w:t>
            </w:r>
            <w:r w:rsidR="00EB1604" w:rsidRPr="00F4633C">
              <w:rPr>
                <w:rFonts w:ascii="Times New Roman" w:hAnsi="Times New Roman" w:cs="Times New Roman"/>
                <w:sz w:val="20"/>
                <w:szCs w:val="20"/>
              </w:rPr>
              <w:t>Būvdarbu veikšanas termiņi:</w:t>
            </w:r>
          </w:p>
          <w:p w14:paraId="3289CA1F" w14:textId="2DE98A86" w:rsidR="00EB1604" w:rsidRPr="00F4633C" w:rsidRDefault="00EB1604" w:rsidP="001138B8">
            <w:pPr>
              <w:pStyle w:val="ListParagraph"/>
              <w:numPr>
                <w:ilvl w:val="0"/>
                <w:numId w:val="19"/>
              </w:numPr>
              <w:contextualSpacing w:val="0"/>
              <w:jc w:val="both"/>
              <w:rPr>
                <w:rFonts w:ascii="Times New Roman" w:eastAsia="Times New Roman" w:hAnsi="Times New Roman" w:cs="Times New Roman"/>
                <w:sz w:val="20"/>
                <w:szCs w:val="20"/>
              </w:rPr>
            </w:pPr>
            <w:r w:rsidRPr="00F4633C">
              <w:rPr>
                <w:rFonts w:ascii="Times New Roman" w:eastAsia="Times New Roman" w:hAnsi="Times New Roman" w:cs="Times New Roman"/>
                <w:sz w:val="20"/>
                <w:szCs w:val="20"/>
              </w:rPr>
              <w:t>5 (piecu) mēnešu laikā no Īpašuma nodošanas un pieņemšanas akta parakstīšanas dienas atbilstoši normatīvajiem aktiem, kas regulē būvniecību, izstrādāt un saskaņot ar IZNOMĀTĀJU, pašvaldības būvvaldi, Nacionālo kultūras mantojuma pārvaldi, u.c. atbil</w:t>
            </w:r>
            <w:r w:rsidR="001138B8" w:rsidRPr="00F4633C">
              <w:rPr>
                <w:rFonts w:ascii="Times New Roman" w:eastAsia="Times New Roman" w:hAnsi="Times New Roman" w:cs="Times New Roman"/>
                <w:sz w:val="20"/>
                <w:szCs w:val="20"/>
              </w:rPr>
              <w:t xml:space="preserve">dīgajām </w:t>
            </w:r>
            <w:r w:rsidRPr="00F4633C">
              <w:rPr>
                <w:rFonts w:ascii="Times New Roman" w:eastAsia="Times New Roman" w:hAnsi="Times New Roman" w:cs="Times New Roman"/>
                <w:sz w:val="20"/>
                <w:szCs w:val="20"/>
              </w:rPr>
              <w:t>institūcijām būvniecības ieceres dokumentāciju visiem būvdarbiem, t</w:t>
            </w:r>
            <w:r w:rsidR="001138B8" w:rsidRPr="00F4633C">
              <w:rPr>
                <w:rFonts w:ascii="Times New Roman" w:eastAsia="Times New Roman" w:hAnsi="Times New Roman" w:cs="Times New Roman"/>
                <w:sz w:val="20"/>
                <w:szCs w:val="20"/>
              </w:rPr>
              <w:t xml:space="preserve">.sk. </w:t>
            </w:r>
            <w:r w:rsidRPr="00F4633C">
              <w:rPr>
                <w:rFonts w:ascii="Times New Roman" w:eastAsia="Times New Roman" w:hAnsi="Times New Roman" w:cs="Times New Roman"/>
                <w:sz w:val="20"/>
                <w:szCs w:val="20"/>
              </w:rPr>
              <w:t xml:space="preserve">veikt visus nepieciešamos </w:t>
            </w:r>
            <w:proofErr w:type="spellStart"/>
            <w:r w:rsidRPr="00F4633C">
              <w:rPr>
                <w:rFonts w:ascii="Times New Roman" w:eastAsia="Times New Roman" w:hAnsi="Times New Roman" w:cs="Times New Roman"/>
                <w:sz w:val="20"/>
                <w:szCs w:val="20"/>
              </w:rPr>
              <w:t>pirmsprojektēšanas</w:t>
            </w:r>
            <w:proofErr w:type="spellEnd"/>
            <w:r w:rsidRPr="00F4633C">
              <w:rPr>
                <w:rFonts w:ascii="Times New Roman" w:eastAsia="Times New Roman" w:hAnsi="Times New Roman" w:cs="Times New Roman"/>
                <w:sz w:val="20"/>
                <w:szCs w:val="20"/>
              </w:rPr>
              <w:t xml:space="preserve"> darbus un iesniegt IZNOMĀTĀJAM būvatļaujas kopiju</w:t>
            </w:r>
            <w:r w:rsidR="00C73E99" w:rsidRPr="00F4633C">
              <w:rPr>
                <w:rFonts w:ascii="Times New Roman" w:eastAsia="Times New Roman" w:hAnsi="Times New Roman" w:cs="Times New Roman"/>
                <w:sz w:val="20"/>
                <w:szCs w:val="20"/>
              </w:rPr>
              <w:t>,</w:t>
            </w:r>
            <w:r w:rsidRPr="00F4633C">
              <w:rPr>
                <w:rFonts w:ascii="Times New Roman" w:eastAsia="Times New Roman" w:hAnsi="Times New Roman" w:cs="Times New Roman"/>
                <w:sz w:val="20"/>
                <w:szCs w:val="20"/>
              </w:rPr>
              <w:t xml:space="preserve"> un saskaņotas ar pašvaldības būvvaldi būvniecības ieceres dokumentācijas kopiju pilnā komplektā vienā eksemplārā;</w:t>
            </w:r>
          </w:p>
          <w:p w14:paraId="6B1BD543" w14:textId="4A9C43B2" w:rsidR="00EB1604" w:rsidRPr="00F4633C" w:rsidRDefault="00EB1604" w:rsidP="001138B8">
            <w:pPr>
              <w:pStyle w:val="ListParagraph"/>
              <w:numPr>
                <w:ilvl w:val="0"/>
                <w:numId w:val="19"/>
              </w:numPr>
              <w:contextualSpacing w:val="0"/>
              <w:jc w:val="both"/>
              <w:rPr>
                <w:rFonts w:ascii="Times New Roman" w:eastAsia="Times New Roman" w:hAnsi="Times New Roman" w:cs="Times New Roman"/>
                <w:sz w:val="20"/>
                <w:szCs w:val="20"/>
              </w:rPr>
            </w:pPr>
            <w:r w:rsidRPr="00F4633C">
              <w:rPr>
                <w:rFonts w:ascii="Times New Roman" w:eastAsia="Times New Roman" w:hAnsi="Times New Roman" w:cs="Times New Roman"/>
                <w:sz w:val="20"/>
                <w:szCs w:val="20"/>
              </w:rPr>
              <w:t>7 (septiņu) mēnešu laikā no būvniecības ieceres dokumentācijas saskaņošanas ar IZNOMĀTĀJU un pašvaldības būvvaldi atbilstoši normatīvajiem aktiem, kas regulē būvniecību, veikt projektēšanas darbus, saskaņot izstrādāto būvprojektu ar IZNOMĀTĀJU, pašvaldības būvvaldi u.c. at</w:t>
            </w:r>
            <w:r w:rsidR="00956CF6" w:rsidRPr="00F4633C">
              <w:rPr>
                <w:rFonts w:ascii="Times New Roman" w:eastAsia="Times New Roman" w:hAnsi="Times New Roman" w:cs="Times New Roman"/>
                <w:sz w:val="20"/>
                <w:szCs w:val="20"/>
              </w:rPr>
              <w:t>bildīgajām</w:t>
            </w:r>
            <w:r w:rsidRPr="00F4633C">
              <w:rPr>
                <w:rFonts w:ascii="Times New Roman" w:eastAsia="Times New Roman" w:hAnsi="Times New Roman" w:cs="Times New Roman"/>
                <w:sz w:val="20"/>
                <w:szCs w:val="20"/>
              </w:rPr>
              <w:t xml:space="preserve"> institūcijām, </w:t>
            </w:r>
            <w:r w:rsidR="009E6A71" w:rsidRPr="00F4633C">
              <w:rPr>
                <w:rFonts w:ascii="Times New Roman" w:eastAsia="Times New Roman" w:hAnsi="Times New Roman" w:cs="Times New Roman"/>
                <w:sz w:val="20"/>
                <w:szCs w:val="20"/>
              </w:rPr>
              <w:t>i</w:t>
            </w:r>
            <w:r w:rsidRPr="00F4633C">
              <w:rPr>
                <w:rFonts w:ascii="Times New Roman" w:eastAsia="Times New Roman" w:hAnsi="Times New Roman" w:cs="Times New Roman"/>
                <w:sz w:val="20"/>
                <w:szCs w:val="20"/>
              </w:rPr>
              <w:t>esniegt IZNOMĀTĀJAM būvatļaujas kopiju ar atzīmi par projektēšanas nosacījumi izpildi un saskaņotu ar pašvaldības būvvaldi būvprojekta kopiju pilnā komplektā vienā eksemplārā;</w:t>
            </w:r>
          </w:p>
          <w:p w14:paraId="25D1488D" w14:textId="16697ED6" w:rsidR="00EB1604" w:rsidRPr="00F4633C" w:rsidRDefault="00EB1604" w:rsidP="001138B8">
            <w:pPr>
              <w:pStyle w:val="ListParagraph"/>
              <w:numPr>
                <w:ilvl w:val="0"/>
                <w:numId w:val="19"/>
              </w:numPr>
              <w:contextualSpacing w:val="0"/>
              <w:jc w:val="both"/>
              <w:rPr>
                <w:rFonts w:ascii="Times New Roman" w:eastAsia="Times New Roman" w:hAnsi="Times New Roman" w:cs="Times New Roman"/>
                <w:sz w:val="20"/>
                <w:szCs w:val="20"/>
              </w:rPr>
            </w:pPr>
            <w:r w:rsidRPr="00F4633C">
              <w:rPr>
                <w:rFonts w:ascii="Times New Roman" w:eastAsia="Times New Roman" w:hAnsi="Times New Roman" w:cs="Times New Roman"/>
                <w:sz w:val="20"/>
                <w:szCs w:val="20"/>
              </w:rPr>
              <w:t xml:space="preserve">2 (divu) mēnešu laikā no atzīmes par projektēšanas nosacījumu izpildi saņemšanas, atbilstoši normatīvajiem aktiem, kas regulē būvniecību, veikt </w:t>
            </w:r>
            <w:r w:rsidR="00DD7830" w:rsidRPr="00F4633C">
              <w:rPr>
                <w:rFonts w:ascii="Times New Roman" w:eastAsia="Times New Roman" w:hAnsi="Times New Roman" w:cs="Times New Roman"/>
                <w:sz w:val="20"/>
                <w:szCs w:val="20"/>
              </w:rPr>
              <w:t>B</w:t>
            </w:r>
            <w:r w:rsidRPr="00F4633C">
              <w:rPr>
                <w:rFonts w:ascii="Times New Roman" w:eastAsia="Times New Roman" w:hAnsi="Times New Roman" w:cs="Times New Roman"/>
                <w:sz w:val="20"/>
                <w:szCs w:val="20"/>
              </w:rPr>
              <w:t xml:space="preserve">ūvdarbu uzsākšanas nosacījumu izpildi, saņemt pašvaldības būvvaldes </w:t>
            </w:r>
            <w:r w:rsidRPr="00F4633C">
              <w:rPr>
                <w:rFonts w:ascii="Times New Roman" w:eastAsia="Times New Roman" w:hAnsi="Times New Roman" w:cs="Times New Roman"/>
                <w:sz w:val="20"/>
                <w:szCs w:val="20"/>
              </w:rPr>
              <w:lastRenderedPageBreak/>
              <w:t xml:space="preserve">atzīmi būvatļaujā par </w:t>
            </w:r>
            <w:r w:rsidR="00DD7830" w:rsidRPr="00F4633C">
              <w:rPr>
                <w:rFonts w:ascii="Times New Roman" w:eastAsia="Times New Roman" w:hAnsi="Times New Roman" w:cs="Times New Roman"/>
                <w:sz w:val="20"/>
                <w:szCs w:val="20"/>
              </w:rPr>
              <w:t>B</w:t>
            </w:r>
            <w:r w:rsidRPr="00F4633C">
              <w:rPr>
                <w:rFonts w:ascii="Times New Roman" w:eastAsia="Times New Roman" w:hAnsi="Times New Roman" w:cs="Times New Roman"/>
                <w:sz w:val="20"/>
                <w:szCs w:val="20"/>
              </w:rPr>
              <w:t>ūvdarbu uzsākšanas nosacījumu izpildi un iesniegt IZNOMĀTĀJAM būvatļaujas kopiju;</w:t>
            </w:r>
          </w:p>
          <w:p w14:paraId="4EB98506" w14:textId="44C78E1D" w:rsidR="003253A3" w:rsidRPr="001C52CC" w:rsidRDefault="00EB1604" w:rsidP="001C52CC">
            <w:pPr>
              <w:pStyle w:val="ListParagraph"/>
              <w:numPr>
                <w:ilvl w:val="0"/>
                <w:numId w:val="19"/>
              </w:numPr>
              <w:contextualSpacing w:val="0"/>
              <w:jc w:val="both"/>
              <w:rPr>
                <w:rFonts w:ascii="Times New Roman" w:eastAsia="Times New Roman" w:hAnsi="Times New Roman" w:cs="Times New Roman"/>
                <w:sz w:val="20"/>
                <w:szCs w:val="20"/>
              </w:rPr>
            </w:pPr>
            <w:r w:rsidRPr="00F4633C">
              <w:rPr>
                <w:rFonts w:ascii="Times New Roman" w:eastAsia="Times New Roman" w:hAnsi="Times New Roman" w:cs="Times New Roman"/>
                <w:sz w:val="20"/>
                <w:szCs w:val="20"/>
              </w:rPr>
              <w:t xml:space="preserve">18 (astoņpadsmit) mēnešu laikā no atzīmes par </w:t>
            </w:r>
            <w:r w:rsidR="00DD7830" w:rsidRPr="00F4633C">
              <w:rPr>
                <w:rFonts w:ascii="Times New Roman" w:eastAsia="Times New Roman" w:hAnsi="Times New Roman" w:cs="Times New Roman"/>
                <w:sz w:val="20"/>
                <w:szCs w:val="20"/>
              </w:rPr>
              <w:t>B</w:t>
            </w:r>
            <w:r w:rsidRPr="00F4633C">
              <w:rPr>
                <w:rFonts w:ascii="Times New Roman" w:eastAsia="Times New Roman" w:hAnsi="Times New Roman" w:cs="Times New Roman"/>
                <w:sz w:val="20"/>
                <w:szCs w:val="20"/>
              </w:rPr>
              <w:t xml:space="preserve">ūvdarbu uzsākšanas nosacījumu izpildi saņemšanas, atbilstoši normatīvajiem aktiem, kas regulē būvniecību, izpildīt visus būvprojektā paredzētos </w:t>
            </w:r>
            <w:r w:rsidR="00DD7830" w:rsidRPr="00F4633C">
              <w:rPr>
                <w:rFonts w:ascii="Times New Roman" w:eastAsia="Times New Roman" w:hAnsi="Times New Roman" w:cs="Times New Roman"/>
                <w:sz w:val="20"/>
                <w:szCs w:val="20"/>
              </w:rPr>
              <w:t>B</w:t>
            </w:r>
            <w:r w:rsidRPr="00F4633C">
              <w:rPr>
                <w:rFonts w:ascii="Times New Roman" w:eastAsia="Times New Roman" w:hAnsi="Times New Roman" w:cs="Times New Roman"/>
                <w:sz w:val="20"/>
                <w:szCs w:val="20"/>
              </w:rPr>
              <w:t xml:space="preserve">ūvdarbus un iesniegt IZNOMĀTĀJAM aktu par </w:t>
            </w:r>
            <w:r w:rsidR="00AB0C7A" w:rsidRPr="00F4633C">
              <w:rPr>
                <w:rFonts w:ascii="Times New Roman" w:eastAsia="Times New Roman" w:hAnsi="Times New Roman" w:cs="Times New Roman"/>
                <w:sz w:val="20"/>
                <w:szCs w:val="20"/>
              </w:rPr>
              <w:t>būves</w:t>
            </w:r>
            <w:r w:rsidRPr="00F4633C">
              <w:rPr>
                <w:rFonts w:ascii="Times New Roman" w:eastAsia="Times New Roman" w:hAnsi="Times New Roman" w:cs="Times New Roman"/>
                <w:sz w:val="20"/>
                <w:szCs w:val="20"/>
              </w:rPr>
              <w:t xml:space="preserve"> pieņemšanu ekspluatācijā, aktualizētu </w:t>
            </w:r>
            <w:r w:rsidR="00DD7830" w:rsidRPr="00F4633C">
              <w:rPr>
                <w:rFonts w:ascii="Times New Roman" w:eastAsia="Times New Roman" w:hAnsi="Times New Roman" w:cs="Times New Roman"/>
                <w:sz w:val="20"/>
                <w:szCs w:val="20"/>
              </w:rPr>
              <w:t>B</w:t>
            </w:r>
            <w:r w:rsidRPr="00F4633C">
              <w:rPr>
                <w:rFonts w:ascii="Times New Roman" w:eastAsia="Times New Roman" w:hAnsi="Times New Roman" w:cs="Times New Roman"/>
                <w:sz w:val="20"/>
                <w:szCs w:val="20"/>
              </w:rPr>
              <w:t xml:space="preserve">ūves kadastrālās uzmērīšanas lietu, būvprojektu vienā eksemplārā, tai skaitā ar autoruzraudzības kārtā veiktām izmaiņām, būvniecības </w:t>
            </w:r>
            <w:proofErr w:type="spellStart"/>
            <w:r w:rsidRPr="00F4633C">
              <w:rPr>
                <w:rFonts w:ascii="Times New Roman" w:eastAsia="Times New Roman" w:hAnsi="Times New Roman" w:cs="Times New Roman"/>
                <w:sz w:val="20"/>
                <w:szCs w:val="20"/>
              </w:rPr>
              <w:t>izpilddokumentāciju</w:t>
            </w:r>
            <w:proofErr w:type="spellEnd"/>
            <w:r w:rsidRPr="00F4633C">
              <w:rPr>
                <w:rFonts w:ascii="Times New Roman" w:eastAsia="Times New Roman" w:hAnsi="Times New Roman" w:cs="Times New Roman"/>
                <w:sz w:val="20"/>
                <w:szCs w:val="20"/>
              </w:rPr>
              <w:t xml:space="preserve"> pilnā komplektā vienā oriģinālā eksemplārā.</w:t>
            </w:r>
          </w:p>
          <w:p w14:paraId="2F99B7CB" w14:textId="02B61B04" w:rsidR="008E3385" w:rsidRPr="00855ED7" w:rsidRDefault="008E3385" w:rsidP="008E3385">
            <w:pPr>
              <w:pBdr>
                <w:top w:val="nil"/>
                <w:left w:val="nil"/>
                <w:bottom w:val="nil"/>
                <w:right w:val="nil"/>
                <w:between w:val="nil"/>
              </w:pBdr>
              <w:ind w:right="36"/>
              <w:contextualSpacing/>
              <w:jc w:val="both"/>
              <w:rPr>
                <w:rFonts w:ascii="Times New Roman" w:hAnsi="Times New Roman" w:cs="Times New Roman"/>
                <w:sz w:val="20"/>
              </w:rPr>
            </w:pPr>
            <w:r w:rsidRPr="008E3385">
              <w:rPr>
                <w:rFonts w:ascii="Times New Roman" w:hAnsi="Times New Roman" w:cs="Times New Roman"/>
                <w:b/>
                <w:bCs/>
                <w:sz w:val="20"/>
                <w:szCs w:val="20"/>
              </w:rPr>
              <w:t>11.7.</w:t>
            </w:r>
            <w:r w:rsidRPr="00855ED7">
              <w:rPr>
                <w:rFonts w:ascii="Times New Roman" w:hAnsi="Times New Roman" w:cs="Times New Roman"/>
                <w:sz w:val="20"/>
              </w:rPr>
              <w:t xml:space="preserve"> Izteikt Līguma Vispārīgo noteikumu 19.7. punktu šādā redakcijā:</w:t>
            </w:r>
            <w:r w:rsidRPr="00855ED7">
              <w:rPr>
                <w:rFonts w:ascii="Times New Roman" w:hAnsi="Times New Roman" w:cs="Times New Roman"/>
                <w:sz w:val="20"/>
              </w:rPr>
              <w:br/>
              <w:t xml:space="preserve">           “19.7. NOMNIEKAM ir tiesības nostiprināt zemesgrāmatā ar Līgumu noteiktās NOMNIEKA nomas tiesības. NOMNIEKS apņemas segt visus izdevumus, kas saistīti ar Līgumā noteikto nomas tiesību nostiprināšanu un dzēšanu zemesgrāmatā. Līguma izbeigšanas gadījumā NOMNIEKS ar šo ir pilnvarojis IZNOMĀTĀJU dzēst zemesgrāmatā nostiprinātās nomas tiesības, IZNOMĀTĀJAM par to iesniedzot vienpusēju  nostiprinājuma lūgumu nostiprināto nomas tiesību dzēšanai.”</w:t>
            </w:r>
          </w:p>
          <w:p w14:paraId="372CA550" w14:textId="2BFA6E8D" w:rsidR="008E3385" w:rsidRPr="00855ED7" w:rsidRDefault="008E3385" w:rsidP="008E3385">
            <w:pPr>
              <w:ind w:right="36"/>
              <w:jc w:val="both"/>
              <w:rPr>
                <w:rFonts w:ascii="Times New Roman" w:hAnsi="Times New Roman" w:cs="Times New Roman"/>
                <w:sz w:val="20"/>
              </w:rPr>
            </w:pPr>
            <w:r w:rsidRPr="00943B4B">
              <w:rPr>
                <w:rFonts w:ascii="Times New Roman" w:hAnsi="Times New Roman" w:cs="Times New Roman"/>
                <w:b/>
                <w:bCs/>
                <w:sz w:val="20"/>
              </w:rPr>
              <w:t>11.</w:t>
            </w:r>
            <w:r w:rsidR="00943B4B" w:rsidRPr="00943B4B">
              <w:rPr>
                <w:rFonts w:ascii="Times New Roman" w:hAnsi="Times New Roman" w:cs="Times New Roman"/>
                <w:b/>
                <w:bCs/>
                <w:sz w:val="20"/>
              </w:rPr>
              <w:t>8</w:t>
            </w:r>
            <w:r w:rsidRPr="00943B4B">
              <w:rPr>
                <w:rFonts w:ascii="Times New Roman" w:hAnsi="Times New Roman" w:cs="Times New Roman"/>
                <w:b/>
                <w:bCs/>
                <w:sz w:val="20"/>
              </w:rPr>
              <w:t>.</w:t>
            </w:r>
            <w:r w:rsidRPr="00855ED7">
              <w:rPr>
                <w:rFonts w:ascii="Times New Roman" w:hAnsi="Times New Roman" w:cs="Times New Roman"/>
                <w:sz w:val="20"/>
              </w:rPr>
              <w:t xml:space="preserve"> Izteikt Līguma Vispārīgo noteikumu 5.7.punktu šādā redakcijā: </w:t>
            </w:r>
          </w:p>
          <w:p w14:paraId="46CEBB3D" w14:textId="3F24EE58" w:rsidR="008E3385" w:rsidRDefault="008E3385" w:rsidP="008E3385">
            <w:pPr>
              <w:ind w:right="36"/>
              <w:jc w:val="both"/>
              <w:rPr>
                <w:rFonts w:ascii="Times New Roman" w:hAnsi="Times New Roman" w:cs="Times New Roman"/>
                <w:sz w:val="20"/>
              </w:rPr>
            </w:pPr>
            <w:r w:rsidRPr="00855ED7">
              <w:rPr>
                <w:rFonts w:ascii="Times New Roman" w:hAnsi="Times New Roman" w:cs="Times New Roman"/>
                <w:sz w:val="20"/>
              </w:rPr>
              <w:t xml:space="preserve">         “5.7. Beidzoties nomas attiecībām, pēc Nodošanas akta abpusējas parakstīšanas vai IZNOMĀTĀJA vienpusējas </w:t>
            </w:r>
            <w:r w:rsidR="00CC0E53">
              <w:rPr>
                <w:rFonts w:ascii="Times New Roman" w:hAnsi="Times New Roman" w:cs="Times New Roman"/>
                <w:sz w:val="20"/>
              </w:rPr>
              <w:t>Īpašuma</w:t>
            </w:r>
            <w:r w:rsidRPr="00855ED7">
              <w:rPr>
                <w:rFonts w:ascii="Times New Roman" w:hAnsi="Times New Roman" w:cs="Times New Roman"/>
                <w:sz w:val="20"/>
              </w:rPr>
              <w:t xml:space="preserve"> pārņemšanas Līguma Vispārīgo noteikumu 16.7. punktā noteiktajā kārtībā, ja Pusēm nav strīdu un IZNOMĀTĀJAM nav pretenziju pret NOMNIEKU, t.sk. NOMNIEKS ir veicis NOMNIEKA juridiskās adreses </w:t>
            </w:r>
            <w:proofErr w:type="spellStart"/>
            <w:r w:rsidRPr="00855ED7">
              <w:rPr>
                <w:rFonts w:ascii="Times New Roman" w:hAnsi="Times New Roman" w:cs="Times New Roman"/>
                <w:sz w:val="20"/>
              </w:rPr>
              <w:t>pārreģistrāciju</w:t>
            </w:r>
            <w:proofErr w:type="spellEnd"/>
            <w:r w:rsidRPr="00855ED7">
              <w:rPr>
                <w:rFonts w:ascii="Times New Roman" w:hAnsi="Times New Roman" w:cs="Times New Roman"/>
                <w:sz w:val="20"/>
              </w:rPr>
              <w:t xml:space="preserve"> (ja tā reģistrēta kā Īpašuma/</w:t>
            </w:r>
            <w:r w:rsidR="003412B5">
              <w:rPr>
                <w:rFonts w:ascii="Times New Roman" w:hAnsi="Times New Roman" w:cs="Times New Roman"/>
                <w:sz w:val="20"/>
              </w:rPr>
              <w:t>t</w:t>
            </w:r>
            <w:r w:rsidRPr="00855ED7">
              <w:rPr>
                <w:rFonts w:ascii="Times New Roman" w:hAnsi="Times New Roman" w:cs="Times New Roman"/>
                <w:sz w:val="20"/>
              </w:rPr>
              <w:t>elpu grupas adrese), ir dzēstas  zemesgrāmatā nostiprinātās nomas tiesības, un NOMNIEKA iesnieguma par Drošības naudas atmaksu, kurā norādīti Drošības naudas saņēmēja rekvizīti, saņemšanas, IZNOMĀTĀJS 10 (desmit) Darba dienu laikā atmaksā Drošības naudu tādā apmērā, kādā tā iemaksāta, vai tās daļu, kuru IZNOMĀTĀTĀJS nav izmantojis Vispārīgo noteikumu 5.3.punktā noteiktajā kārtībā. Pēc NOMNIEKA  attiecīga rakstiska iesnieguma saņemšanas, Drošības nauda var tikt izmantota kā samaksa galējam norēķinam Līgumā noteikto maksājumu veikšanai.”</w:t>
            </w:r>
          </w:p>
          <w:p w14:paraId="7AE8442D" w14:textId="03F1F073" w:rsidR="003253A3" w:rsidRPr="00036328" w:rsidRDefault="003253A3" w:rsidP="003253A3">
            <w:pPr>
              <w:pBdr>
                <w:top w:val="nil"/>
                <w:left w:val="nil"/>
                <w:bottom w:val="nil"/>
                <w:right w:val="nil"/>
                <w:between w:val="nil"/>
              </w:pBdr>
              <w:ind w:right="1"/>
              <w:contextualSpacing/>
              <w:jc w:val="both"/>
              <w:rPr>
                <w:rFonts w:ascii="Times New Roman" w:hAnsi="Times New Roman" w:cs="Times New Roman"/>
                <w:sz w:val="20"/>
                <w:szCs w:val="20"/>
              </w:rPr>
            </w:pPr>
          </w:p>
          <w:p w14:paraId="3C9AB3FE" w14:textId="3E310DB9" w:rsidR="00E70E93" w:rsidRPr="00036328" w:rsidRDefault="00E70E93" w:rsidP="003253A3">
            <w:pPr>
              <w:pBdr>
                <w:top w:val="nil"/>
                <w:left w:val="nil"/>
                <w:bottom w:val="nil"/>
                <w:right w:val="nil"/>
                <w:between w:val="nil"/>
              </w:pBdr>
              <w:ind w:right="1"/>
              <w:contextualSpacing/>
              <w:jc w:val="both"/>
              <w:rPr>
                <w:sz w:val="20"/>
                <w:szCs w:val="20"/>
              </w:rPr>
            </w:pPr>
            <w:r w:rsidRPr="00036328">
              <w:rPr>
                <w:sz w:val="20"/>
                <w:szCs w:val="20"/>
              </w:rPr>
              <w:t xml:space="preserve"> </w:t>
            </w:r>
          </w:p>
        </w:tc>
      </w:tr>
      <w:tr w:rsidR="00E70E93" w:rsidRPr="00AA2229" w14:paraId="7AC388D4" w14:textId="77777777" w:rsidTr="00FF4BF3">
        <w:tc>
          <w:tcPr>
            <w:tcW w:w="775" w:type="dxa"/>
          </w:tcPr>
          <w:p w14:paraId="646B1163" w14:textId="77777777" w:rsidR="00E70E93" w:rsidRPr="00BA649D" w:rsidRDefault="00E70E93" w:rsidP="00E70E93">
            <w:pPr>
              <w:ind w:right="-37"/>
              <w:rPr>
                <w:rFonts w:ascii="Times New Roman" w:hAnsi="Times New Roman" w:cs="Times New Roman"/>
                <w:b/>
                <w:sz w:val="20"/>
                <w:szCs w:val="20"/>
              </w:rPr>
            </w:pPr>
            <w:r w:rsidRPr="00BA649D">
              <w:rPr>
                <w:rFonts w:ascii="Times New Roman" w:hAnsi="Times New Roman" w:cs="Times New Roman"/>
                <w:b/>
                <w:sz w:val="20"/>
                <w:szCs w:val="20"/>
              </w:rPr>
              <w:lastRenderedPageBreak/>
              <w:t>12.</w:t>
            </w:r>
          </w:p>
        </w:tc>
        <w:tc>
          <w:tcPr>
            <w:tcW w:w="2035" w:type="dxa"/>
            <w:gridSpan w:val="2"/>
          </w:tcPr>
          <w:p w14:paraId="7A86E2B8" w14:textId="77777777" w:rsidR="00E70E93" w:rsidRPr="00AA2229" w:rsidRDefault="00E70E93" w:rsidP="00E70E93">
            <w:pPr>
              <w:ind w:right="310"/>
              <w:rPr>
                <w:rFonts w:ascii="Times New Roman" w:hAnsi="Times New Roman" w:cs="Times New Roman"/>
                <w:b/>
                <w:sz w:val="20"/>
                <w:szCs w:val="20"/>
              </w:rPr>
            </w:pPr>
            <w:r w:rsidRPr="00AA2229">
              <w:rPr>
                <w:rFonts w:ascii="Times New Roman" w:hAnsi="Times New Roman" w:cs="Times New Roman"/>
                <w:b/>
                <w:sz w:val="20"/>
                <w:szCs w:val="20"/>
              </w:rPr>
              <w:t>Pielikumi</w:t>
            </w:r>
          </w:p>
        </w:tc>
        <w:tc>
          <w:tcPr>
            <w:tcW w:w="7069" w:type="dxa"/>
            <w:gridSpan w:val="3"/>
          </w:tcPr>
          <w:p w14:paraId="23B4B24B" w14:textId="77777777" w:rsidR="00E70E93" w:rsidRPr="00AA2229" w:rsidRDefault="00E70E93" w:rsidP="00E70E93">
            <w:pPr>
              <w:autoSpaceDE w:val="0"/>
              <w:autoSpaceDN w:val="0"/>
              <w:adjustRightInd w:val="0"/>
              <w:ind w:right="338"/>
              <w:jc w:val="both"/>
              <w:rPr>
                <w:rFonts w:ascii="Times New Roman" w:hAnsi="Times New Roman" w:cs="Times New Roman"/>
                <w:sz w:val="20"/>
                <w:szCs w:val="20"/>
              </w:rPr>
            </w:pPr>
            <w:r w:rsidRPr="00AA2229">
              <w:rPr>
                <w:rFonts w:ascii="Times New Roman" w:hAnsi="Times New Roman" w:cs="Times New Roman"/>
                <w:sz w:val="20"/>
                <w:szCs w:val="20"/>
              </w:rPr>
              <w:t xml:space="preserve"> </w:t>
            </w:r>
          </w:p>
          <w:tbl>
            <w:tblPr>
              <w:tblW w:w="608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4411"/>
            </w:tblGrid>
            <w:tr w:rsidR="00E70E93" w:rsidRPr="00AA2229" w14:paraId="35EE54EB" w14:textId="77777777" w:rsidTr="00FF4BF3">
              <w:trPr>
                <w:trHeight w:val="147"/>
              </w:trPr>
              <w:tc>
                <w:tcPr>
                  <w:tcW w:w="1672" w:type="dxa"/>
                  <w:tcBorders>
                    <w:top w:val="single" w:sz="4" w:space="0" w:color="auto"/>
                    <w:left w:val="single" w:sz="4" w:space="0" w:color="auto"/>
                    <w:bottom w:val="single" w:sz="4" w:space="0" w:color="auto"/>
                    <w:right w:val="single" w:sz="4" w:space="0" w:color="auto"/>
                  </w:tcBorders>
                </w:tcPr>
                <w:p w14:paraId="6628AE0D" w14:textId="77777777" w:rsidR="00E70E93" w:rsidRPr="00AA2229" w:rsidRDefault="00E70E93" w:rsidP="00E70E93">
                  <w:pPr>
                    <w:pStyle w:val="Title"/>
                    <w:jc w:val="both"/>
                    <w:rPr>
                      <w:b w:val="0"/>
                      <w:bCs w:val="0"/>
                      <w:sz w:val="20"/>
                    </w:rPr>
                  </w:pPr>
                  <w:r w:rsidRPr="00AA2229">
                    <w:rPr>
                      <w:b w:val="0"/>
                      <w:bCs w:val="0"/>
                      <w:sz w:val="20"/>
                    </w:rPr>
                    <w:t xml:space="preserve">1. pielikums </w:t>
                  </w:r>
                </w:p>
              </w:tc>
              <w:tc>
                <w:tcPr>
                  <w:tcW w:w="4411" w:type="dxa"/>
                  <w:tcBorders>
                    <w:top w:val="single" w:sz="4" w:space="0" w:color="auto"/>
                    <w:left w:val="single" w:sz="4" w:space="0" w:color="auto"/>
                    <w:bottom w:val="single" w:sz="4" w:space="0" w:color="auto"/>
                    <w:right w:val="single" w:sz="4" w:space="0" w:color="auto"/>
                  </w:tcBorders>
                </w:tcPr>
                <w:p w14:paraId="41AA1B83" w14:textId="3EA1CCE8" w:rsidR="00E70E93" w:rsidRPr="00D86FEA" w:rsidRDefault="00E70E93" w:rsidP="00E70E93">
                  <w:pPr>
                    <w:jc w:val="both"/>
                    <w:rPr>
                      <w:rFonts w:ascii="Times New Roman" w:hAnsi="Times New Roman" w:cs="Times New Roman"/>
                      <w:color w:val="FF0000"/>
                      <w:sz w:val="20"/>
                      <w:szCs w:val="20"/>
                    </w:rPr>
                  </w:pPr>
                  <w:r w:rsidRPr="003253A3">
                    <w:rPr>
                      <w:rFonts w:ascii="Times New Roman" w:hAnsi="Times New Roman" w:cs="Times New Roman"/>
                      <w:sz w:val="20"/>
                      <w:szCs w:val="20"/>
                    </w:rPr>
                    <w:t xml:space="preserve">Īpašuma izvietojuma plāns dabā saskaņā ar </w:t>
                  </w:r>
                  <w:r w:rsidRPr="003253A3">
                    <w:rPr>
                      <w:rFonts w:ascii="Times New Roman" w:hAnsi="Times New Roman" w:cs="Times New Roman"/>
                      <w:i/>
                      <w:sz w:val="20"/>
                      <w:szCs w:val="20"/>
                    </w:rPr>
                    <w:t>(zemes robežu plāns, būves novietnes shēma vai kadastra izdruka)</w:t>
                  </w:r>
                </w:p>
              </w:tc>
            </w:tr>
            <w:tr w:rsidR="00E70E93" w:rsidRPr="00AA2229" w14:paraId="7C871C29" w14:textId="77777777" w:rsidTr="00FF4BF3">
              <w:tc>
                <w:tcPr>
                  <w:tcW w:w="1672" w:type="dxa"/>
                  <w:tcBorders>
                    <w:top w:val="single" w:sz="4" w:space="0" w:color="auto"/>
                    <w:left w:val="single" w:sz="4" w:space="0" w:color="auto"/>
                    <w:bottom w:val="single" w:sz="4" w:space="0" w:color="auto"/>
                    <w:right w:val="single" w:sz="4" w:space="0" w:color="auto"/>
                  </w:tcBorders>
                </w:tcPr>
                <w:p w14:paraId="133C9D88" w14:textId="77777777" w:rsidR="00E70E93" w:rsidRPr="00AA2229" w:rsidRDefault="00E70E93" w:rsidP="00E70E93">
                  <w:pPr>
                    <w:pStyle w:val="Title"/>
                    <w:jc w:val="both"/>
                    <w:rPr>
                      <w:b w:val="0"/>
                      <w:bCs w:val="0"/>
                      <w:sz w:val="20"/>
                    </w:rPr>
                  </w:pPr>
                  <w:r w:rsidRPr="00AA2229">
                    <w:rPr>
                      <w:b w:val="0"/>
                      <w:bCs w:val="0"/>
                      <w:sz w:val="20"/>
                    </w:rPr>
                    <w:t xml:space="preserve">2. pielikums </w:t>
                  </w:r>
                </w:p>
              </w:tc>
              <w:tc>
                <w:tcPr>
                  <w:tcW w:w="4411" w:type="dxa"/>
                  <w:tcBorders>
                    <w:top w:val="single" w:sz="4" w:space="0" w:color="auto"/>
                    <w:left w:val="single" w:sz="4" w:space="0" w:color="auto"/>
                    <w:bottom w:val="single" w:sz="4" w:space="0" w:color="auto"/>
                    <w:right w:val="single" w:sz="4" w:space="0" w:color="auto"/>
                  </w:tcBorders>
                </w:tcPr>
                <w:p w14:paraId="17741BF0" w14:textId="36A3D7CF" w:rsidR="00E70E93" w:rsidRPr="00AA2229" w:rsidRDefault="00E70E93" w:rsidP="00E70E93">
                  <w:pPr>
                    <w:pStyle w:val="Title"/>
                    <w:jc w:val="both"/>
                    <w:rPr>
                      <w:b w:val="0"/>
                      <w:sz w:val="20"/>
                    </w:rPr>
                  </w:pPr>
                  <w:r>
                    <w:rPr>
                      <w:b w:val="0"/>
                      <w:sz w:val="20"/>
                    </w:rPr>
                    <w:t>Īpašuma</w:t>
                  </w:r>
                  <w:r w:rsidRPr="00AA2229">
                    <w:rPr>
                      <w:b w:val="0"/>
                      <w:sz w:val="20"/>
                    </w:rPr>
                    <w:t xml:space="preserve"> nodošanas un pieņemšanas akts.</w:t>
                  </w:r>
                </w:p>
                <w:p w14:paraId="5C607C22" w14:textId="77777777" w:rsidR="00E70E93" w:rsidRPr="00AA2229" w:rsidRDefault="00E70E93" w:rsidP="00E70E93">
                  <w:pPr>
                    <w:pStyle w:val="Title"/>
                    <w:jc w:val="both"/>
                    <w:rPr>
                      <w:b w:val="0"/>
                      <w:bCs w:val="0"/>
                      <w:sz w:val="20"/>
                    </w:rPr>
                  </w:pPr>
                </w:p>
              </w:tc>
            </w:tr>
            <w:tr w:rsidR="00E70E93" w:rsidRPr="00AA2229" w14:paraId="310C8B68" w14:textId="77777777" w:rsidTr="00FF4BF3">
              <w:tc>
                <w:tcPr>
                  <w:tcW w:w="1672" w:type="dxa"/>
                  <w:tcBorders>
                    <w:top w:val="single" w:sz="4" w:space="0" w:color="auto"/>
                    <w:left w:val="single" w:sz="4" w:space="0" w:color="auto"/>
                    <w:bottom w:val="single" w:sz="4" w:space="0" w:color="auto"/>
                    <w:right w:val="single" w:sz="4" w:space="0" w:color="auto"/>
                  </w:tcBorders>
                </w:tcPr>
                <w:p w14:paraId="66503BBE" w14:textId="77777777" w:rsidR="00E70E93" w:rsidRPr="00AA2229" w:rsidRDefault="00E70E93" w:rsidP="00E70E93">
                  <w:pPr>
                    <w:pStyle w:val="Title"/>
                    <w:jc w:val="both"/>
                    <w:rPr>
                      <w:b w:val="0"/>
                      <w:bCs w:val="0"/>
                      <w:sz w:val="20"/>
                    </w:rPr>
                  </w:pPr>
                  <w:r w:rsidRPr="00AA2229">
                    <w:rPr>
                      <w:b w:val="0"/>
                      <w:bCs w:val="0"/>
                      <w:sz w:val="20"/>
                    </w:rPr>
                    <w:t>3. pielikums</w:t>
                  </w:r>
                </w:p>
              </w:tc>
              <w:tc>
                <w:tcPr>
                  <w:tcW w:w="4411" w:type="dxa"/>
                  <w:tcBorders>
                    <w:top w:val="single" w:sz="4" w:space="0" w:color="auto"/>
                    <w:left w:val="single" w:sz="4" w:space="0" w:color="auto"/>
                    <w:bottom w:val="single" w:sz="4" w:space="0" w:color="auto"/>
                    <w:right w:val="single" w:sz="4" w:space="0" w:color="auto"/>
                  </w:tcBorders>
                </w:tcPr>
                <w:p w14:paraId="2F10C2C3" w14:textId="77777777" w:rsidR="00E70E93" w:rsidRPr="00AA2229" w:rsidRDefault="00E70E93" w:rsidP="00E70E93">
                  <w:pPr>
                    <w:autoSpaceDE w:val="0"/>
                    <w:autoSpaceDN w:val="0"/>
                    <w:adjustRightInd w:val="0"/>
                    <w:jc w:val="both"/>
                    <w:rPr>
                      <w:rFonts w:ascii="Times New Roman" w:hAnsi="Times New Roman" w:cs="Times New Roman"/>
                      <w:sz w:val="20"/>
                      <w:szCs w:val="20"/>
                    </w:rPr>
                  </w:pPr>
                  <w:r w:rsidRPr="00AA2229">
                    <w:rPr>
                      <w:rFonts w:ascii="Times New Roman" w:hAnsi="Times New Roman" w:cs="Times New Roman"/>
                      <w:sz w:val="20"/>
                      <w:szCs w:val="20"/>
                    </w:rPr>
                    <w:t>Apsaimniekošanas programma – “Nekustamā īpašuma apsaimniekošanas pasākumu plāns”.</w:t>
                  </w:r>
                </w:p>
              </w:tc>
            </w:tr>
            <w:tr w:rsidR="00E70E93" w:rsidRPr="00AA2229" w14:paraId="7CAC978C" w14:textId="77777777" w:rsidTr="00FF4BF3">
              <w:tc>
                <w:tcPr>
                  <w:tcW w:w="1672" w:type="dxa"/>
                  <w:tcBorders>
                    <w:top w:val="single" w:sz="4" w:space="0" w:color="auto"/>
                    <w:left w:val="single" w:sz="4" w:space="0" w:color="auto"/>
                    <w:bottom w:val="single" w:sz="4" w:space="0" w:color="auto"/>
                    <w:right w:val="single" w:sz="4" w:space="0" w:color="auto"/>
                  </w:tcBorders>
                </w:tcPr>
                <w:p w14:paraId="494CE315" w14:textId="77777777" w:rsidR="00E70E93" w:rsidRPr="00AA2229" w:rsidRDefault="00E70E93" w:rsidP="00E70E93">
                  <w:pPr>
                    <w:pStyle w:val="Title"/>
                    <w:jc w:val="both"/>
                    <w:rPr>
                      <w:b w:val="0"/>
                      <w:bCs w:val="0"/>
                      <w:sz w:val="20"/>
                    </w:rPr>
                  </w:pPr>
                  <w:r w:rsidRPr="00AA2229">
                    <w:rPr>
                      <w:b w:val="0"/>
                      <w:bCs w:val="0"/>
                      <w:sz w:val="20"/>
                    </w:rPr>
                    <w:t>4. pielikums</w:t>
                  </w:r>
                </w:p>
              </w:tc>
              <w:tc>
                <w:tcPr>
                  <w:tcW w:w="4411" w:type="dxa"/>
                  <w:tcBorders>
                    <w:top w:val="single" w:sz="4" w:space="0" w:color="auto"/>
                    <w:left w:val="single" w:sz="4" w:space="0" w:color="auto"/>
                    <w:bottom w:val="single" w:sz="4" w:space="0" w:color="auto"/>
                    <w:right w:val="single" w:sz="4" w:space="0" w:color="auto"/>
                  </w:tcBorders>
                </w:tcPr>
                <w:p w14:paraId="25B06F5A" w14:textId="2E1F658B" w:rsidR="00E70E93" w:rsidRPr="00AA2229" w:rsidRDefault="00E70E93" w:rsidP="00E70E93">
                  <w:pPr>
                    <w:autoSpaceDE w:val="0"/>
                    <w:autoSpaceDN w:val="0"/>
                    <w:adjustRightInd w:val="0"/>
                    <w:jc w:val="both"/>
                    <w:rPr>
                      <w:rFonts w:ascii="Times New Roman" w:hAnsi="Times New Roman" w:cs="Times New Roman"/>
                      <w:sz w:val="20"/>
                      <w:szCs w:val="20"/>
                    </w:rPr>
                  </w:pPr>
                  <w:r w:rsidRPr="00AA2229">
                    <w:rPr>
                      <w:rFonts w:ascii="Times New Roman" w:hAnsi="Times New Roman" w:cs="Times New Roman"/>
                      <w:sz w:val="20"/>
                      <w:szCs w:val="20"/>
                    </w:rPr>
                    <w:t xml:space="preserve">Instrukcija </w:t>
                  </w:r>
                  <w:bookmarkStart w:id="2" w:name="_Hlk19542082"/>
                  <w:r w:rsidR="003253A3" w:rsidRPr="003253A3">
                    <w:rPr>
                      <w:rFonts w:ascii="Times New Roman" w:hAnsi="Times New Roman" w:cs="Times New Roman"/>
                      <w:sz w:val="20"/>
                      <w:szCs w:val="20"/>
                    </w:rPr>
                    <w:t>“Rīcība gadījumos, kad konstatēta apsaimniekošanas problēma, avārijas situācija vai prettiesiska darbība lietotajā NĪ”</w:t>
                  </w:r>
                  <w:bookmarkEnd w:id="2"/>
                  <w:r w:rsidR="003253A3" w:rsidRPr="003253A3">
                    <w:rPr>
                      <w:rFonts w:ascii="Times New Roman" w:hAnsi="Times New Roman" w:cs="Times New Roman"/>
                      <w:sz w:val="20"/>
                      <w:szCs w:val="20"/>
                    </w:rPr>
                    <w:t>.</w:t>
                  </w:r>
                </w:p>
              </w:tc>
            </w:tr>
          </w:tbl>
          <w:p w14:paraId="043EDD7C" w14:textId="77777777" w:rsidR="00E70E93" w:rsidRPr="00AA2229" w:rsidRDefault="00E70E93" w:rsidP="00E70E93">
            <w:pPr>
              <w:ind w:firstLine="720"/>
              <w:jc w:val="both"/>
              <w:rPr>
                <w:rFonts w:ascii="Times New Roman" w:hAnsi="Times New Roman" w:cs="Times New Roman"/>
                <w:b/>
                <w:sz w:val="20"/>
                <w:szCs w:val="20"/>
              </w:rPr>
            </w:pPr>
          </w:p>
        </w:tc>
      </w:tr>
      <w:tr w:rsidR="00E70E93" w:rsidRPr="00AA2229" w14:paraId="68F64412" w14:textId="77777777" w:rsidTr="00A52569">
        <w:tc>
          <w:tcPr>
            <w:tcW w:w="775" w:type="dxa"/>
          </w:tcPr>
          <w:p w14:paraId="3A65225B" w14:textId="77777777" w:rsidR="00E70E93" w:rsidRPr="00BA649D" w:rsidRDefault="00E70E93" w:rsidP="00E70E93">
            <w:pPr>
              <w:rPr>
                <w:rFonts w:ascii="Times New Roman" w:hAnsi="Times New Roman" w:cs="Times New Roman"/>
                <w:b/>
                <w:sz w:val="20"/>
                <w:szCs w:val="20"/>
              </w:rPr>
            </w:pPr>
            <w:r w:rsidRPr="00BA649D">
              <w:rPr>
                <w:rFonts w:ascii="Times New Roman" w:hAnsi="Times New Roman" w:cs="Times New Roman"/>
                <w:b/>
                <w:sz w:val="20"/>
                <w:szCs w:val="20"/>
              </w:rPr>
              <w:t>1</w:t>
            </w:r>
            <w:r>
              <w:rPr>
                <w:rFonts w:ascii="Times New Roman" w:hAnsi="Times New Roman" w:cs="Times New Roman"/>
                <w:b/>
                <w:sz w:val="20"/>
                <w:szCs w:val="20"/>
              </w:rPr>
              <w:t>3</w:t>
            </w:r>
            <w:r w:rsidRPr="00BA649D">
              <w:rPr>
                <w:rFonts w:ascii="Times New Roman" w:hAnsi="Times New Roman" w:cs="Times New Roman"/>
                <w:b/>
                <w:sz w:val="20"/>
                <w:szCs w:val="20"/>
              </w:rPr>
              <w:t>.</w:t>
            </w:r>
          </w:p>
        </w:tc>
        <w:tc>
          <w:tcPr>
            <w:tcW w:w="9104" w:type="dxa"/>
            <w:gridSpan w:val="5"/>
          </w:tcPr>
          <w:p w14:paraId="40932B70" w14:textId="77777777" w:rsidR="00E70E93" w:rsidRPr="00AA2229" w:rsidRDefault="00E70E93" w:rsidP="00E70E93">
            <w:pPr>
              <w:ind w:right="310"/>
              <w:jc w:val="both"/>
              <w:rPr>
                <w:rFonts w:ascii="Times New Roman" w:hAnsi="Times New Roman" w:cs="Times New Roman"/>
                <w:b/>
                <w:sz w:val="20"/>
                <w:szCs w:val="20"/>
              </w:rPr>
            </w:pPr>
            <w:r w:rsidRPr="00AA2229">
              <w:rPr>
                <w:rFonts w:ascii="Times New Roman" w:hAnsi="Times New Roman" w:cs="Times New Roman"/>
                <w:sz w:val="20"/>
                <w:szCs w:val="20"/>
              </w:rPr>
              <w:t>Visi pārējie Līguma noteikumi ir ietverti Līguma Vispārīgajos noteikumos (iepriekš un turpmāk tekstā, ja nav minēts savādāk, ar terminu Līgums tiek apzīmēti Speciālie un Vispārīgie noteikumi kopā). Parakstot Līgumu, Puses apstiprina, ka ir izlasījušas un pilnībā sapratušas gan Līguma Speciālos noteikumus, gan Līguma Vispārīgos noteikumus un tā pielikumus (saraksts norādīts Līguma Speciālo noteikumu 12.punktā) un piekrīt tos ievērot un pildīt.</w:t>
            </w:r>
          </w:p>
        </w:tc>
      </w:tr>
      <w:tr w:rsidR="00E70E93" w:rsidRPr="00AA2229" w14:paraId="1CA6AA7A" w14:textId="77777777" w:rsidTr="00A52569">
        <w:tc>
          <w:tcPr>
            <w:tcW w:w="775" w:type="dxa"/>
          </w:tcPr>
          <w:p w14:paraId="756EF993" w14:textId="5C6E3AB1" w:rsidR="00E70E93" w:rsidRPr="00BA649D" w:rsidRDefault="00E70E93" w:rsidP="00E70E93">
            <w:pPr>
              <w:rPr>
                <w:rFonts w:ascii="Times New Roman" w:hAnsi="Times New Roman" w:cs="Times New Roman"/>
                <w:b/>
                <w:sz w:val="20"/>
                <w:szCs w:val="20"/>
              </w:rPr>
            </w:pPr>
            <w:r>
              <w:rPr>
                <w:rFonts w:ascii="Times New Roman" w:hAnsi="Times New Roman" w:cs="Times New Roman"/>
                <w:b/>
                <w:sz w:val="20"/>
                <w:szCs w:val="20"/>
              </w:rPr>
              <w:t>14.</w:t>
            </w:r>
          </w:p>
        </w:tc>
        <w:tc>
          <w:tcPr>
            <w:tcW w:w="9104" w:type="dxa"/>
            <w:gridSpan w:val="5"/>
          </w:tcPr>
          <w:p w14:paraId="608EEE18" w14:textId="1C6E4EA8" w:rsidR="00E70E93" w:rsidRDefault="00E70E93" w:rsidP="00E70E93">
            <w:pPr>
              <w:tabs>
                <w:tab w:val="left" w:pos="0"/>
              </w:tabs>
              <w:ind w:right="141"/>
              <w:jc w:val="both"/>
              <w:rPr>
                <w:rFonts w:ascii="Times New Roman" w:hAnsi="Times New Roman" w:cs="Times New Roman"/>
                <w:color w:val="000000" w:themeColor="text1"/>
                <w:sz w:val="20"/>
                <w:szCs w:val="20"/>
              </w:rPr>
            </w:pPr>
            <w:r w:rsidRPr="00AA2229">
              <w:rPr>
                <w:rFonts w:ascii="Times New Roman" w:hAnsi="Times New Roman" w:cs="Times New Roman"/>
                <w:color w:val="000000" w:themeColor="text1"/>
                <w:sz w:val="20"/>
                <w:szCs w:val="20"/>
              </w:rPr>
              <w:t>Līgums ir sagatavots latviešu valodā uz</w:t>
            </w:r>
            <w:r w:rsidR="003253A3">
              <w:rPr>
                <w:rFonts w:ascii="Times New Roman" w:hAnsi="Times New Roman" w:cs="Times New Roman"/>
                <w:color w:val="000000" w:themeColor="text1"/>
                <w:sz w:val="20"/>
                <w:szCs w:val="20"/>
              </w:rPr>
              <w:t xml:space="preserve"> ___lapām </w:t>
            </w:r>
            <w:r w:rsidRPr="00AA2229">
              <w:rPr>
                <w:rFonts w:ascii="Times New Roman" w:hAnsi="Times New Roman" w:cs="Times New Roman"/>
                <w:color w:val="000000" w:themeColor="text1"/>
                <w:sz w:val="20"/>
                <w:szCs w:val="20"/>
              </w:rPr>
              <w:t>ar</w:t>
            </w:r>
            <w:r w:rsidR="003253A3">
              <w:rPr>
                <w:rFonts w:ascii="Times New Roman" w:hAnsi="Times New Roman" w:cs="Times New Roman"/>
                <w:color w:val="000000" w:themeColor="text1"/>
                <w:sz w:val="20"/>
                <w:szCs w:val="20"/>
              </w:rPr>
              <w:t xml:space="preserve">___ </w:t>
            </w:r>
            <w:r w:rsidRPr="00AA2229">
              <w:rPr>
                <w:rFonts w:ascii="Times New Roman" w:hAnsi="Times New Roman" w:cs="Times New Roman"/>
                <w:color w:val="000000" w:themeColor="text1"/>
                <w:sz w:val="20"/>
                <w:szCs w:val="20"/>
              </w:rPr>
              <w:t>pielikumiem (pielikumu lapu skaits nav iekļauts Līguma lapu skaitā) un parakstīts divos eksemplāros, no kuriem viens paliek IZNOMĀTĀJAM un viens NOMNIEKAM. Abiem Līguma eksemplāriem ir vienāds juridiskais spēks.</w:t>
            </w:r>
          </w:p>
          <w:p w14:paraId="4ECC41F8" w14:textId="77777777" w:rsidR="003253A3" w:rsidRDefault="003253A3" w:rsidP="00E70E93">
            <w:pPr>
              <w:tabs>
                <w:tab w:val="left" w:pos="0"/>
              </w:tabs>
              <w:ind w:right="141"/>
              <w:jc w:val="both"/>
              <w:rPr>
                <w:rFonts w:ascii="Times New Roman" w:hAnsi="Times New Roman" w:cs="Times New Roman"/>
                <w:color w:val="000000" w:themeColor="text1"/>
                <w:sz w:val="20"/>
                <w:szCs w:val="20"/>
              </w:rPr>
            </w:pPr>
          </w:p>
          <w:p w14:paraId="5E98F493" w14:textId="77777777" w:rsidR="003253A3" w:rsidRPr="00316EA8" w:rsidRDefault="003253A3" w:rsidP="003253A3">
            <w:pPr>
              <w:tabs>
                <w:tab w:val="left" w:pos="0"/>
              </w:tabs>
              <w:ind w:right="141"/>
              <w:jc w:val="both"/>
              <w:rPr>
                <w:rFonts w:ascii="Times New Roman" w:hAnsi="Times New Roman" w:cs="Times New Roman"/>
                <w:i/>
                <w:iCs/>
                <w:color w:val="000000" w:themeColor="text1"/>
                <w:sz w:val="20"/>
                <w:szCs w:val="20"/>
              </w:rPr>
            </w:pPr>
            <w:r w:rsidRPr="003253A3">
              <w:rPr>
                <w:rFonts w:ascii="Times New Roman" w:hAnsi="Times New Roman" w:cs="Times New Roman"/>
                <w:i/>
                <w:iCs/>
                <w:color w:val="000000" w:themeColor="text1"/>
                <w:sz w:val="20"/>
                <w:szCs w:val="20"/>
              </w:rPr>
              <w:t>(ja dokuments tiek parakstīts elektroniski) Līgums ir sagatavots latviešu valodā uz _____(  ) lapām ar____(   ) pielikumiem (pielikumu lapu skaits nav iekļauts Līguma lapu skaitā) elektroniska dokumenta veidā un parakstīts ar drošu elektronisko parakstu.</w:t>
            </w:r>
          </w:p>
          <w:p w14:paraId="399685D4" w14:textId="77777777" w:rsidR="003253A3" w:rsidRPr="00AA2229" w:rsidRDefault="003253A3" w:rsidP="00E70E93">
            <w:pPr>
              <w:tabs>
                <w:tab w:val="left" w:pos="0"/>
              </w:tabs>
              <w:ind w:right="141"/>
              <w:jc w:val="both"/>
              <w:rPr>
                <w:rFonts w:ascii="Times New Roman" w:hAnsi="Times New Roman" w:cs="Times New Roman"/>
                <w:color w:val="000000" w:themeColor="text1"/>
                <w:sz w:val="20"/>
                <w:szCs w:val="20"/>
              </w:rPr>
            </w:pPr>
          </w:p>
          <w:p w14:paraId="1259DE02" w14:textId="77777777" w:rsidR="00E70E93" w:rsidRPr="00AA2229" w:rsidRDefault="00E70E93" w:rsidP="00E70E93">
            <w:pPr>
              <w:ind w:right="310"/>
              <w:jc w:val="both"/>
              <w:rPr>
                <w:rFonts w:ascii="Times New Roman" w:hAnsi="Times New Roman" w:cs="Times New Roman"/>
                <w:sz w:val="20"/>
                <w:szCs w:val="20"/>
              </w:rPr>
            </w:pPr>
          </w:p>
        </w:tc>
      </w:tr>
    </w:tbl>
    <w:p w14:paraId="4A9E6551" w14:textId="77777777" w:rsidR="00AF29E2" w:rsidRDefault="00AF29E2" w:rsidP="00D55F5F">
      <w:pPr>
        <w:spacing w:after="0"/>
        <w:ind w:right="310"/>
        <w:rPr>
          <w:rFonts w:ascii="Times New Roman" w:hAnsi="Times New Roman" w:cs="Times New Roman"/>
          <w:b/>
          <w:sz w:val="20"/>
          <w:szCs w:val="20"/>
        </w:rPr>
      </w:pPr>
    </w:p>
    <w:p w14:paraId="1B3286D0" w14:textId="0EE93159" w:rsidR="00F16A31" w:rsidRPr="00F16A31" w:rsidRDefault="00F16A31" w:rsidP="00F16A31">
      <w:pPr>
        <w:spacing w:after="0"/>
        <w:ind w:right="310"/>
        <w:rPr>
          <w:rFonts w:ascii="Times New Roman" w:hAnsi="Times New Roman" w:cs="Times New Roman"/>
          <w:b/>
          <w:sz w:val="20"/>
          <w:szCs w:val="20"/>
        </w:rPr>
      </w:pPr>
      <w:r>
        <w:rPr>
          <w:rFonts w:ascii="Times New Roman" w:hAnsi="Times New Roman" w:cs="Times New Roman"/>
          <w:b/>
          <w:sz w:val="20"/>
          <w:szCs w:val="20"/>
        </w:rPr>
        <w:tab/>
      </w:r>
      <w:r w:rsidRPr="00F16A31">
        <w:rPr>
          <w:rFonts w:ascii="Times New Roman" w:hAnsi="Times New Roman" w:cs="Times New Roman"/>
          <w:b/>
          <w:sz w:val="20"/>
          <w:szCs w:val="20"/>
        </w:rPr>
        <w:t>IZNOMĀTĀJA paraksts</w:t>
      </w:r>
      <w:r w:rsidRPr="00F16A31">
        <w:rPr>
          <w:rFonts w:ascii="Times New Roman" w:hAnsi="Times New Roman" w:cs="Times New Roman"/>
          <w:b/>
          <w:sz w:val="20"/>
          <w:szCs w:val="20"/>
        </w:rPr>
        <w:tab/>
      </w:r>
      <w:r w:rsidRPr="00F16A31">
        <w:rPr>
          <w:rFonts w:ascii="Times New Roman" w:hAnsi="Times New Roman" w:cs="Times New Roman"/>
          <w:b/>
          <w:sz w:val="20"/>
          <w:szCs w:val="20"/>
        </w:rPr>
        <w:tab/>
      </w:r>
      <w:r w:rsidRPr="00F16A31">
        <w:rPr>
          <w:rFonts w:ascii="Times New Roman" w:hAnsi="Times New Roman" w:cs="Times New Roman"/>
          <w:b/>
          <w:sz w:val="20"/>
          <w:szCs w:val="20"/>
        </w:rPr>
        <w:tab/>
      </w:r>
      <w:r w:rsidRPr="00F16A31">
        <w:rPr>
          <w:rFonts w:ascii="Times New Roman" w:hAnsi="Times New Roman" w:cs="Times New Roman"/>
          <w:b/>
          <w:sz w:val="20"/>
          <w:szCs w:val="20"/>
        </w:rPr>
        <w:tab/>
      </w:r>
      <w:r w:rsidRPr="00F16A31">
        <w:rPr>
          <w:rFonts w:ascii="Times New Roman" w:hAnsi="Times New Roman" w:cs="Times New Roman"/>
          <w:b/>
          <w:sz w:val="20"/>
          <w:szCs w:val="20"/>
        </w:rPr>
        <w:tab/>
      </w:r>
      <w:r w:rsidRPr="00F16A31">
        <w:rPr>
          <w:rFonts w:ascii="Times New Roman" w:hAnsi="Times New Roman" w:cs="Times New Roman"/>
          <w:b/>
          <w:sz w:val="20"/>
          <w:szCs w:val="20"/>
        </w:rPr>
        <w:tab/>
        <w:t>NOMNIEKA paraksts</w:t>
      </w:r>
    </w:p>
    <w:p w14:paraId="7C6A9D38" w14:textId="77777777" w:rsidR="00F16A31" w:rsidRPr="00F16A31" w:rsidRDefault="00F16A31" w:rsidP="00F16A31">
      <w:pPr>
        <w:spacing w:after="0"/>
        <w:ind w:right="310"/>
        <w:rPr>
          <w:rFonts w:ascii="Times New Roman" w:hAnsi="Times New Roman" w:cs="Times New Roman"/>
          <w:b/>
          <w:sz w:val="20"/>
          <w:szCs w:val="20"/>
        </w:rPr>
      </w:pPr>
    </w:p>
    <w:p w14:paraId="211E6E5F" w14:textId="77777777" w:rsidR="00F16A31" w:rsidRPr="00F16A31" w:rsidRDefault="00F16A31" w:rsidP="00F16A31">
      <w:pPr>
        <w:spacing w:after="0"/>
        <w:ind w:right="310"/>
        <w:rPr>
          <w:rFonts w:ascii="Times New Roman" w:hAnsi="Times New Roman" w:cs="Times New Roman"/>
          <w:b/>
          <w:sz w:val="20"/>
          <w:szCs w:val="20"/>
        </w:rPr>
      </w:pPr>
      <w:r w:rsidRPr="00F16A31">
        <w:rPr>
          <w:rFonts w:ascii="Times New Roman" w:hAnsi="Times New Roman" w:cs="Times New Roman"/>
          <w:b/>
          <w:sz w:val="20"/>
          <w:szCs w:val="20"/>
        </w:rPr>
        <w:tab/>
        <w:t>________________________</w:t>
      </w:r>
      <w:r w:rsidRPr="00F16A31">
        <w:rPr>
          <w:rFonts w:ascii="Times New Roman" w:hAnsi="Times New Roman" w:cs="Times New Roman"/>
          <w:b/>
          <w:sz w:val="20"/>
          <w:szCs w:val="20"/>
        </w:rPr>
        <w:tab/>
      </w:r>
      <w:r w:rsidRPr="00F16A31">
        <w:rPr>
          <w:rFonts w:ascii="Times New Roman" w:hAnsi="Times New Roman" w:cs="Times New Roman"/>
          <w:b/>
          <w:sz w:val="20"/>
          <w:szCs w:val="20"/>
        </w:rPr>
        <w:tab/>
      </w:r>
      <w:r w:rsidRPr="00F16A31">
        <w:rPr>
          <w:rFonts w:ascii="Times New Roman" w:hAnsi="Times New Roman" w:cs="Times New Roman"/>
          <w:b/>
          <w:sz w:val="20"/>
          <w:szCs w:val="20"/>
        </w:rPr>
        <w:tab/>
      </w:r>
      <w:r w:rsidRPr="00F16A31">
        <w:rPr>
          <w:rFonts w:ascii="Times New Roman" w:hAnsi="Times New Roman" w:cs="Times New Roman"/>
          <w:b/>
          <w:sz w:val="20"/>
          <w:szCs w:val="20"/>
        </w:rPr>
        <w:tab/>
      </w:r>
      <w:r w:rsidRPr="00F16A31">
        <w:rPr>
          <w:rFonts w:ascii="Times New Roman" w:hAnsi="Times New Roman" w:cs="Times New Roman"/>
          <w:b/>
          <w:sz w:val="20"/>
          <w:szCs w:val="20"/>
        </w:rPr>
        <w:tab/>
        <w:t>_____________________</w:t>
      </w:r>
    </w:p>
    <w:p w14:paraId="277D0443" w14:textId="51EBC7EB" w:rsidR="00F16A31" w:rsidRPr="00F16A31" w:rsidRDefault="00F16A31" w:rsidP="00F16A31">
      <w:pPr>
        <w:spacing w:after="0"/>
        <w:ind w:right="310"/>
        <w:rPr>
          <w:rFonts w:ascii="Times New Roman" w:hAnsi="Times New Roman" w:cs="Times New Roman"/>
          <w:sz w:val="20"/>
          <w:szCs w:val="20"/>
        </w:rPr>
      </w:pPr>
      <w:r w:rsidRPr="00F16A31">
        <w:rPr>
          <w:rFonts w:ascii="Times New Roman" w:hAnsi="Times New Roman" w:cs="Times New Roman"/>
          <w:sz w:val="20"/>
          <w:szCs w:val="20"/>
        </w:rPr>
        <w:tab/>
      </w:r>
      <w:r w:rsidRPr="003253A3">
        <w:rPr>
          <w:rFonts w:ascii="Times New Roman" w:hAnsi="Times New Roman" w:cs="Times New Roman"/>
          <w:sz w:val="20"/>
          <w:szCs w:val="20"/>
        </w:rPr>
        <w:t xml:space="preserve">(amats, </w:t>
      </w:r>
      <w:r w:rsidR="00A51D57">
        <w:rPr>
          <w:rFonts w:ascii="Times New Roman" w:hAnsi="Times New Roman" w:cs="Times New Roman"/>
          <w:sz w:val="20"/>
          <w:szCs w:val="20"/>
        </w:rPr>
        <w:t>V.</w:t>
      </w:r>
      <w:r w:rsidRPr="003253A3">
        <w:rPr>
          <w:rFonts w:ascii="Times New Roman" w:hAnsi="Times New Roman" w:cs="Times New Roman"/>
          <w:sz w:val="20"/>
          <w:szCs w:val="20"/>
        </w:rPr>
        <w:t xml:space="preserve"> </w:t>
      </w:r>
      <w:r w:rsidR="00A51D57">
        <w:rPr>
          <w:rFonts w:ascii="Times New Roman" w:hAnsi="Times New Roman" w:cs="Times New Roman"/>
          <w:sz w:val="20"/>
          <w:szCs w:val="20"/>
        </w:rPr>
        <w:t>U</w:t>
      </w:r>
      <w:r w:rsidRPr="003253A3">
        <w:rPr>
          <w:rFonts w:ascii="Times New Roman" w:hAnsi="Times New Roman" w:cs="Times New Roman"/>
          <w:sz w:val="20"/>
          <w:szCs w:val="20"/>
        </w:rPr>
        <w:t>zvārds)</w:t>
      </w:r>
      <w:r w:rsidRPr="003253A3">
        <w:rPr>
          <w:rFonts w:ascii="Times New Roman" w:hAnsi="Times New Roman" w:cs="Times New Roman"/>
          <w:sz w:val="20"/>
          <w:szCs w:val="20"/>
        </w:rPr>
        <w:tab/>
      </w:r>
      <w:r w:rsidRPr="003253A3">
        <w:rPr>
          <w:rFonts w:ascii="Times New Roman" w:hAnsi="Times New Roman" w:cs="Times New Roman"/>
          <w:sz w:val="20"/>
          <w:szCs w:val="20"/>
        </w:rPr>
        <w:tab/>
      </w:r>
      <w:r w:rsidRPr="003253A3">
        <w:rPr>
          <w:rFonts w:ascii="Times New Roman" w:hAnsi="Times New Roman" w:cs="Times New Roman"/>
          <w:sz w:val="20"/>
          <w:szCs w:val="20"/>
        </w:rPr>
        <w:tab/>
      </w:r>
      <w:r w:rsidRPr="003253A3">
        <w:rPr>
          <w:rFonts w:ascii="Times New Roman" w:hAnsi="Times New Roman" w:cs="Times New Roman"/>
          <w:sz w:val="20"/>
          <w:szCs w:val="20"/>
        </w:rPr>
        <w:tab/>
      </w:r>
      <w:r w:rsidRPr="003253A3">
        <w:rPr>
          <w:rFonts w:ascii="Times New Roman" w:hAnsi="Times New Roman" w:cs="Times New Roman"/>
          <w:sz w:val="20"/>
          <w:szCs w:val="20"/>
        </w:rPr>
        <w:tab/>
      </w:r>
      <w:r w:rsidRPr="003253A3">
        <w:rPr>
          <w:rFonts w:ascii="Times New Roman" w:hAnsi="Times New Roman" w:cs="Times New Roman"/>
          <w:sz w:val="20"/>
          <w:szCs w:val="20"/>
        </w:rPr>
        <w:tab/>
        <w:t>(</w:t>
      </w:r>
      <w:r w:rsidR="00A51D57">
        <w:rPr>
          <w:rFonts w:ascii="Times New Roman" w:hAnsi="Times New Roman" w:cs="Times New Roman"/>
          <w:sz w:val="20"/>
          <w:szCs w:val="20"/>
        </w:rPr>
        <w:t>amats, V.</w:t>
      </w:r>
      <w:r w:rsidRPr="003253A3">
        <w:rPr>
          <w:rFonts w:ascii="Times New Roman" w:hAnsi="Times New Roman" w:cs="Times New Roman"/>
          <w:sz w:val="20"/>
          <w:szCs w:val="20"/>
        </w:rPr>
        <w:t xml:space="preserve"> </w:t>
      </w:r>
      <w:r w:rsidR="00A51D57">
        <w:rPr>
          <w:rFonts w:ascii="Times New Roman" w:hAnsi="Times New Roman" w:cs="Times New Roman"/>
          <w:sz w:val="20"/>
          <w:szCs w:val="20"/>
        </w:rPr>
        <w:t>U</w:t>
      </w:r>
      <w:r w:rsidRPr="003253A3">
        <w:rPr>
          <w:rFonts w:ascii="Times New Roman" w:hAnsi="Times New Roman" w:cs="Times New Roman"/>
          <w:sz w:val="20"/>
          <w:szCs w:val="20"/>
        </w:rPr>
        <w:t>zvārds)</w:t>
      </w:r>
    </w:p>
    <w:p w14:paraId="02193857" w14:textId="77777777" w:rsidR="00F16A31" w:rsidRPr="00F16A31" w:rsidRDefault="00F16A31" w:rsidP="00F16A31">
      <w:pPr>
        <w:spacing w:after="0"/>
        <w:ind w:right="310"/>
        <w:rPr>
          <w:rFonts w:ascii="Times New Roman" w:hAnsi="Times New Roman" w:cs="Times New Roman"/>
          <w:sz w:val="20"/>
          <w:szCs w:val="20"/>
        </w:rPr>
      </w:pPr>
    </w:p>
    <w:p w14:paraId="39A1BB27" w14:textId="44FF816A" w:rsidR="00C938FE" w:rsidRPr="00F16A31" w:rsidRDefault="00F16A31" w:rsidP="003253A3">
      <w:pPr>
        <w:spacing w:after="0"/>
        <w:ind w:right="310"/>
        <w:rPr>
          <w:rFonts w:ascii="Times New Roman" w:hAnsi="Times New Roman" w:cs="Times New Roman"/>
          <w:sz w:val="20"/>
          <w:szCs w:val="20"/>
        </w:rPr>
      </w:pPr>
      <w:r w:rsidRPr="00F16A31">
        <w:rPr>
          <w:rFonts w:ascii="Times New Roman" w:hAnsi="Times New Roman" w:cs="Times New Roman"/>
          <w:sz w:val="20"/>
          <w:szCs w:val="20"/>
        </w:rPr>
        <w:tab/>
      </w:r>
    </w:p>
    <w:p w14:paraId="0C95A222" w14:textId="77777777" w:rsidR="00C938FE" w:rsidRDefault="00C938FE" w:rsidP="00D55F5F">
      <w:pPr>
        <w:spacing w:after="0"/>
        <w:ind w:right="310"/>
        <w:rPr>
          <w:rFonts w:ascii="Times New Roman" w:hAnsi="Times New Roman" w:cs="Times New Roman"/>
          <w:b/>
          <w:sz w:val="20"/>
          <w:szCs w:val="20"/>
        </w:rPr>
      </w:pPr>
    </w:p>
    <w:p w14:paraId="0683CB81" w14:textId="77777777" w:rsidR="003253A3" w:rsidRDefault="003253A3" w:rsidP="003253A3">
      <w:pPr>
        <w:spacing w:after="0"/>
        <w:ind w:right="310" w:firstLine="720"/>
        <w:rPr>
          <w:rFonts w:ascii="Times New Roman" w:hAnsi="Times New Roman" w:cs="Times New Roman"/>
          <w:sz w:val="24"/>
          <w:szCs w:val="24"/>
        </w:rPr>
      </w:pPr>
      <w:r w:rsidRPr="00F15C42">
        <w:rPr>
          <w:rFonts w:ascii="Times New Roman" w:hAnsi="Times New Roman" w:cs="Times New Roman"/>
          <w:bCs/>
          <w:i/>
          <w:iCs/>
          <w:sz w:val="20"/>
          <w:szCs w:val="20"/>
        </w:rPr>
        <w:t>(ja dokuments tiek parakstīts elektroniski)</w:t>
      </w:r>
      <w:r>
        <w:rPr>
          <w:rFonts w:ascii="Times New Roman" w:hAnsi="Times New Roman" w:cs="Times New Roman"/>
          <w:bCs/>
          <w:i/>
          <w:iCs/>
          <w:sz w:val="20"/>
          <w:szCs w:val="20"/>
        </w:rPr>
        <w:t>:</w:t>
      </w:r>
    </w:p>
    <w:p w14:paraId="0922D13C" w14:textId="77777777" w:rsidR="003253A3" w:rsidRPr="003253A3" w:rsidRDefault="003253A3" w:rsidP="003253A3">
      <w:pPr>
        <w:spacing w:after="0"/>
        <w:ind w:right="310" w:firstLine="720"/>
        <w:rPr>
          <w:rFonts w:ascii="Times New Roman" w:hAnsi="Times New Roman" w:cs="Times New Roman"/>
          <w:b/>
          <w:sz w:val="20"/>
          <w:szCs w:val="20"/>
        </w:rPr>
      </w:pPr>
      <w:r w:rsidRPr="003253A3">
        <w:rPr>
          <w:rFonts w:ascii="Times New Roman" w:hAnsi="Times New Roman" w:cs="Times New Roman"/>
          <w:sz w:val="20"/>
          <w:szCs w:val="20"/>
        </w:rPr>
        <w:t xml:space="preserve"> (paraksts*)</w:t>
      </w:r>
      <w:r w:rsidRPr="003253A3">
        <w:rPr>
          <w:rFonts w:ascii="Times New Roman" w:hAnsi="Times New Roman" w:cs="Times New Roman"/>
          <w:sz w:val="20"/>
          <w:szCs w:val="20"/>
        </w:rPr>
        <w:tab/>
      </w:r>
      <w:r w:rsidRPr="003253A3">
        <w:rPr>
          <w:rFonts w:ascii="Times New Roman" w:hAnsi="Times New Roman" w:cs="Times New Roman"/>
          <w:sz w:val="20"/>
          <w:szCs w:val="20"/>
        </w:rPr>
        <w:tab/>
      </w:r>
      <w:r w:rsidRPr="003253A3">
        <w:rPr>
          <w:rFonts w:ascii="Times New Roman" w:hAnsi="Times New Roman" w:cs="Times New Roman"/>
          <w:sz w:val="20"/>
          <w:szCs w:val="20"/>
        </w:rPr>
        <w:tab/>
      </w:r>
      <w:r w:rsidRPr="003253A3">
        <w:rPr>
          <w:rFonts w:ascii="Times New Roman" w:hAnsi="Times New Roman" w:cs="Times New Roman"/>
          <w:sz w:val="20"/>
          <w:szCs w:val="20"/>
        </w:rPr>
        <w:tab/>
      </w:r>
      <w:r w:rsidRPr="003253A3">
        <w:rPr>
          <w:rFonts w:ascii="Times New Roman" w:hAnsi="Times New Roman" w:cs="Times New Roman"/>
          <w:sz w:val="20"/>
          <w:szCs w:val="20"/>
        </w:rPr>
        <w:tab/>
      </w:r>
      <w:r w:rsidRPr="003253A3">
        <w:rPr>
          <w:rFonts w:ascii="Times New Roman" w:hAnsi="Times New Roman" w:cs="Times New Roman"/>
          <w:sz w:val="20"/>
          <w:szCs w:val="20"/>
        </w:rPr>
        <w:tab/>
      </w:r>
      <w:r w:rsidRPr="003253A3">
        <w:rPr>
          <w:rFonts w:ascii="Times New Roman" w:hAnsi="Times New Roman" w:cs="Times New Roman"/>
          <w:sz w:val="20"/>
          <w:szCs w:val="20"/>
        </w:rPr>
        <w:tab/>
        <w:t>(paraksts*)</w:t>
      </w:r>
    </w:p>
    <w:p w14:paraId="17C19536" w14:textId="3D093657" w:rsidR="003253A3" w:rsidRPr="00885B7E" w:rsidRDefault="003253A3" w:rsidP="003253A3">
      <w:pPr>
        <w:spacing w:after="0"/>
        <w:ind w:right="310" w:firstLine="720"/>
        <w:rPr>
          <w:rFonts w:ascii="Times New Roman" w:hAnsi="Times New Roman" w:cs="Times New Roman"/>
          <w:b/>
          <w:sz w:val="20"/>
          <w:szCs w:val="20"/>
        </w:rPr>
      </w:pPr>
      <w:r w:rsidRPr="00F3104C">
        <w:rPr>
          <w:rFonts w:ascii="Times New Roman" w:hAnsi="Times New Roman" w:cs="Times New Roman"/>
          <w:bCs/>
          <w:sz w:val="20"/>
          <w:szCs w:val="20"/>
        </w:rPr>
        <w:t xml:space="preserve">(amats, </w:t>
      </w:r>
      <w:proofErr w:type="spellStart"/>
      <w:r w:rsidRPr="00F3104C">
        <w:rPr>
          <w:rFonts w:ascii="Times New Roman" w:hAnsi="Times New Roman" w:cs="Times New Roman"/>
          <w:bCs/>
          <w:sz w:val="20"/>
          <w:szCs w:val="20"/>
        </w:rPr>
        <w:t>V.</w:t>
      </w:r>
      <w:r>
        <w:rPr>
          <w:rFonts w:ascii="Times New Roman" w:hAnsi="Times New Roman" w:cs="Times New Roman"/>
          <w:bCs/>
          <w:sz w:val="20"/>
          <w:szCs w:val="20"/>
        </w:rPr>
        <w:t>U</w:t>
      </w:r>
      <w:r w:rsidRPr="00F3104C">
        <w:rPr>
          <w:rFonts w:ascii="Times New Roman" w:hAnsi="Times New Roman" w:cs="Times New Roman"/>
          <w:bCs/>
          <w:sz w:val="20"/>
          <w:szCs w:val="20"/>
        </w:rPr>
        <w:t>zvārds</w:t>
      </w:r>
      <w:proofErr w:type="spellEnd"/>
      <w:r w:rsidRPr="00F3104C">
        <w:rPr>
          <w:rFonts w:ascii="Times New Roman" w:hAnsi="Times New Roman" w:cs="Times New Roman"/>
          <w:bCs/>
          <w:sz w:val="20"/>
          <w:szCs w:val="20"/>
        </w:rPr>
        <w:t>)</w:t>
      </w:r>
      <w:r w:rsidRPr="00F3104C">
        <w:rPr>
          <w:rFonts w:ascii="Times New Roman" w:hAnsi="Times New Roman" w:cs="Times New Roman"/>
          <w:bCs/>
          <w:sz w:val="20"/>
          <w:szCs w:val="20"/>
        </w:rPr>
        <w:tab/>
      </w:r>
      <w:r w:rsidRPr="00F3104C">
        <w:rPr>
          <w:rFonts w:ascii="Times New Roman" w:hAnsi="Times New Roman" w:cs="Times New Roman"/>
          <w:bCs/>
          <w:sz w:val="20"/>
          <w:szCs w:val="20"/>
        </w:rPr>
        <w:tab/>
      </w:r>
      <w:r w:rsidRPr="00F3104C">
        <w:rPr>
          <w:rFonts w:ascii="Times New Roman" w:hAnsi="Times New Roman" w:cs="Times New Roman"/>
          <w:bCs/>
          <w:sz w:val="20"/>
          <w:szCs w:val="20"/>
        </w:rPr>
        <w:tab/>
      </w:r>
      <w:r w:rsidRPr="00F3104C">
        <w:rPr>
          <w:rFonts w:ascii="Times New Roman" w:hAnsi="Times New Roman" w:cs="Times New Roman"/>
          <w:bCs/>
          <w:sz w:val="20"/>
          <w:szCs w:val="20"/>
        </w:rPr>
        <w:tab/>
      </w:r>
      <w:r w:rsidRPr="00F3104C">
        <w:rPr>
          <w:rFonts w:ascii="Times New Roman" w:hAnsi="Times New Roman" w:cs="Times New Roman"/>
          <w:bCs/>
          <w:sz w:val="20"/>
          <w:szCs w:val="20"/>
        </w:rPr>
        <w:tab/>
      </w:r>
      <w:r w:rsidRPr="00F3104C">
        <w:rPr>
          <w:rFonts w:ascii="Times New Roman" w:hAnsi="Times New Roman" w:cs="Times New Roman"/>
          <w:bCs/>
          <w:sz w:val="20"/>
          <w:szCs w:val="20"/>
        </w:rPr>
        <w:tab/>
        <w:t>(</w:t>
      </w:r>
      <w:r w:rsidR="00A51D57">
        <w:rPr>
          <w:rFonts w:ascii="Times New Roman" w:hAnsi="Times New Roman" w:cs="Times New Roman"/>
          <w:bCs/>
          <w:sz w:val="20"/>
          <w:szCs w:val="20"/>
        </w:rPr>
        <w:t xml:space="preserve">amats, </w:t>
      </w:r>
      <w:proofErr w:type="spellStart"/>
      <w:r w:rsidRPr="00F3104C">
        <w:rPr>
          <w:rFonts w:ascii="Times New Roman" w:hAnsi="Times New Roman" w:cs="Times New Roman"/>
          <w:bCs/>
          <w:sz w:val="20"/>
          <w:szCs w:val="20"/>
        </w:rPr>
        <w:t>V.Uzvārds</w:t>
      </w:r>
      <w:proofErr w:type="spellEnd"/>
      <w:r w:rsidRPr="00F3104C">
        <w:rPr>
          <w:rFonts w:ascii="Times New Roman" w:hAnsi="Times New Roman" w:cs="Times New Roman"/>
          <w:bCs/>
          <w:sz w:val="20"/>
          <w:szCs w:val="20"/>
        </w:rPr>
        <w:t>)</w:t>
      </w:r>
      <w:r w:rsidRPr="00F3104C">
        <w:rPr>
          <w:rFonts w:ascii="Times New Roman" w:hAnsi="Times New Roman" w:cs="Times New Roman"/>
          <w:bCs/>
          <w:sz w:val="20"/>
          <w:szCs w:val="20"/>
        </w:rPr>
        <w:tab/>
      </w:r>
    </w:p>
    <w:p w14:paraId="6379B975" w14:textId="77777777" w:rsidR="0064169C" w:rsidRDefault="0064169C" w:rsidP="00D55F5F">
      <w:pPr>
        <w:spacing w:after="0"/>
        <w:ind w:right="310"/>
        <w:rPr>
          <w:rFonts w:ascii="Times New Roman" w:hAnsi="Times New Roman" w:cs="Times New Roman"/>
          <w:b/>
          <w:sz w:val="20"/>
          <w:szCs w:val="20"/>
        </w:rPr>
      </w:pPr>
    </w:p>
    <w:p w14:paraId="4FCCA5CE" w14:textId="77777777" w:rsidR="0064169C" w:rsidRDefault="0064169C" w:rsidP="00D55F5F">
      <w:pPr>
        <w:spacing w:after="0"/>
        <w:ind w:right="310"/>
        <w:rPr>
          <w:rFonts w:ascii="Times New Roman" w:hAnsi="Times New Roman" w:cs="Times New Roman"/>
          <w:b/>
          <w:sz w:val="20"/>
          <w:szCs w:val="20"/>
        </w:rPr>
      </w:pPr>
    </w:p>
    <w:p w14:paraId="7901A3AD" w14:textId="77777777" w:rsidR="0064169C" w:rsidRDefault="0064169C" w:rsidP="00D55F5F">
      <w:pPr>
        <w:spacing w:after="0"/>
        <w:ind w:right="310"/>
        <w:rPr>
          <w:rFonts w:ascii="Times New Roman" w:hAnsi="Times New Roman" w:cs="Times New Roman"/>
          <w:b/>
          <w:sz w:val="20"/>
          <w:szCs w:val="20"/>
        </w:rPr>
      </w:pPr>
    </w:p>
    <w:p w14:paraId="4EF12DDD" w14:textId="77777777" w:rsidR="0064169C" w:rsidRDefault="0064169C" w:rsidP="00D55F5F">
      <w:pPr>
        <w:spacing w:after="0"/>
        <w:ind w:right="310"/>
        <w:rPr>
          <w:rFonts w:ascii="Times New Roman" w:hAnsi="Times New Roman" w:cs="Times New Roman"/>
          <w:b/>
          <w:sz w:val="20"/>
          <w:szCs w:val="20"/>
        </w:rPr>
      </w:pPr>
    </w:p>
    <w:p w14:paraId="1579679B" w14:textId="77777777" w:rsidR="0064169C" w:rsidRDefault="0064169C" w:rsidP="00D55F5F">
      <w:pPr>
        <w:spacing w:after="0"/>
        <w:ind w:right="310"/>
        <w:rPr>
          <w:rFonts w:ascii="Times New Roman" w:hAnsi="Times New Roman" w:cs="Times New Roman"/>
          <w:b/>
          <w:sz w:val="20"/>
          <w:szCs w:val="20"/>
        </w:rPr>
      </w:pPr>
    </w:p>
    <w:p w14:paraId="6D88637F" w14:textId="77777777" w:rsidR="0064169C" w:rsidRDefault="0064169C" w:rsidP="00D55F5F">
      <w:pPr>
        <w:spacing w:after="0"/>
        <w:ind w:right="310"/>
        <w:rPr>
          <w:rFonts w:ascii="Times New Roman" w:hAnsi="Times New Roman" w:cs="Times New Roman"/>
          <w:b/>
          <w:sz w:val="20"/>
          <w:szCs w:val="20"/>
        </w:rPr>
      </w:pPr>
    </w:p>
    <w:p w14:paraId="245DF633" w14:textId="77777777" w:rsidR="0064169C" w:rsidRDefault="0064169C" w:rsidP="00D55F5F">
      <w:pPr>
        <w:spacing w:after="0"/>
        <w:ind w:right="310"/>
        <w:rPr>
          <w:rFonts w:ascii="Times New Roman" w:hAnsi="Times New Roman" w:cs="Times New Roman"/>
          <w:b/>
          <w:sz w:val="20"/>
          <w:szCs w:val="20"/>
        </w:rPr>
      </w:pPr>
    </w:p>
    <w:p w14:paraId="3DBB23FA" w14:textId="77777777" w:rsidR="003253A3" w:rsidRPr="00316EA8" w:rsidRDefault="003253A3" w:rsidP="003253A3">
      <w:pPr>
        <w:spacing w:after="0"/>
        <w:ind w:right="310"/>
        <w:jc w:val="center"/>
        <w:rPr>
          <w:rFonts w:ascii="Times New Roman" w:hAnsi="Times New Roman" w:cs="Times New Roman"/>
          <w:bCs/>
          <w:i/>
          <w:iCs/>
          <w:sz w:val="20"/>
          <w:szCs w:val="20"/>
        </w:rPr>
      </w:pPr>
      <w:bookmarkStart w:id="3" w:name="_Hlk25680268"/>
      <w:r w:rsidRPr="00316EA8">
        <w:rPr>
          <w:rFonts w:ascii="Times New Roman" w:hAnsi="Times New Roman" w:cs="Times New Roman"/>
          <w:bCs/>
          <w:i/>
          <w:iCs/>
          <w:sz w:val="20"/>
          <w:szCs w:val="20"/>
        </w:rPr>
        <w:t xml:space="preserve">(ja dokuments tiek parakstīts elektroniski) </w:t>
      </w:r>
      <w:r>
        <w:rPr>
          <w:rFonts w:ascii="Times New Roman" w:hAnsi="Times New Roman" w:cs="Times New Roman"/>
          <w:bCs/>
          <w:i/>
          <w:iCs/>
          <w:sz w:val="20"/>
          <w:szCs w:val="20"/>
        </w:rPr>
        <w:t xml:space="preserve">* </w:t>
      </w:r>
      <w:r w:rsidRPr="00316EA8">
        <w:rPr>
          <w:rFonts w:ascii="Times New Roman" w:hAnsi="Times New Roman" w:cs="Times New Roman"/>
          <w:bCs/>
          <w:i/>
          <w:iCs/>
          <w:sz w:val="20"/>
          <w:szCs w:val="20"/>
        </w:rPr>
        <w:t>DOKUMENTS PARAKSTĪTS ELEKTRONISKI AR DROŠU ELEKTRONISKO PARAKSTU, KAS SATUR LAIKA ZĪMOGU.</w:t>
      </w:r>
    </w:p>
    <w:p w14:paraId="4F5FFD18" w14:textId="77777777" w:rsidR="003253A3" w:rsidRPr="00316EA8" w:rsidRDefault="003253A3" w:rsidP="003253A3">
      <w:pPr>
        <w:spacing w:after="0"/>
        <w:ind w:right="310"/>
        <w:jc w:val="center"/>
        <w:rPr>
          <w:rFonts w:ascii="Times New Roman" w:hAnsi="Times New Roman" w:cs="Times New Roman"/>
          <w:bCs/>
          <w:i/>
          <w:iCs/>
          <w:sz w:val="20"/>
          <w:szCs w:val="20"/>
        </w:rPr>
      </w:pPr>
      <w:r w:rsidRPr="00316EA8">
        <w:rPr>
          <w:rFonts w:ascii="Times New Roman" w:hAnsi="Times New Roman" w:cs="Times New Roman"/>
          <w:bCs/>
          <w:i/>
          <w:iCs/>
          <w:sz w:val="20"/>
          <w:szCs w:val="20"/>
        </w:rPr>
        <w:t>DOKUMENTA PARAKSTĪŠANAS DATUMS IR PĒDĒJĀ PARAKSTĪTĀJA LAIKA ZĪMOGA DATUMU</w:t>
      </w:r>
    </w:p>
    <w:p w14:paraId="307D624D" w14:textId="77777777" w:rsidR="003253A3" w:rsidRDefault="003253A3" w:rsidP="003253A3">
      <w:pPr>
        <w:spacing w:after="0"/>
        <w:ind w:right="310"/>
        <w:rPr>
          <w:rFonts w:ascii="Times New Roman" w:hAnsi="Times New Roman" w:cs="Times New Roman"/>
          <w:b/>
          <w:sz w:val="20"/>
          <w:szCs w:val="20"/>
        </w:rPr>
      </w:pPr>
    </w:p>
    <w:bookmarkEnd w:id="3"/>
    <w:p w14:paraId="2043C319" w14:textId="59503A18" w:rsidR="0064169C" w:rsidRDefault="0064169C" w:rsidP="00D55F5F">
      <w:pPr>
        <w:spacing w:after="0"/>
        <w:ind w:right="310"/>
        <w:rPr>
          <w:rFonts w:ascii="Times New Roman" w:hAnsi="Times New Roman" w:cs="Times New Roman"/>
          <w:b/>
          <w:sz w:val="20"/>
          <w:szCs w:val="20"/>
        </w:rPr>
      </w:pPr>
    </w:p>
    <w:p w14:paraId="31A1AD21" w14:textId="227B885B" w:rsidR="00244D6D" w:rsidRDefault="00244D6D" w:rsidP="00244D6D">
      <w:pPr>
        <w:spacing w:after="0"/>
        <w:ind w:right="310"/>
        <w:rPr>
          <w:rFonts w:ascii="Times New Roman" w:hAnsi="Times New Roman" w:cs="Times New Roman"/>
          <w:b/>
          <w:sz w:val="20"/>
          <w:szCs w:val="20"/>
        </w:rPr>
      </w:pPr>
    </w:p>
    <w:p w14:paraId="66F88DBD" w14:textId="77777777" w:rsidR="00244D6D" w:rsidRPr="00244D6D" w:rsidRDefault="00244D6D" w:rsidP="00244D6D">
      <w:pPr>
        <w:spacing w:after="0"/>
        <w:ind w:right="-115"/>
        <w:jc w:val="center"/>
        <w:rPr>
          <w:rFonts w:ascii="Times New Roman" w:hAnsi="Times New Roman" w:cs="Times New Roman"/>
          <w:b/>
          <w:sz w:val="24"/>
          <w:szCs w:val="24"/>
        </w:rPr>
      </w:pPr>
      <w:r w:rsidRPr="00244D6D">
        <w:rPr>
          <w:rFonts w:ascii="Times New Roman" w:hAnsi="Times New Roman" w:cs="Times New Roman"/>
          <w:b/>
          <w:sz w:val="24"/>
          <w:szCs w:val="24"/>
        </w:rPr>
        <w:t>II Vispārīgie noteikumi</w:t>
      </w:r>
    </w:p>
    <w:p w14:paraId="68626BF1" w14:textId="77777777" w:rsidR="00244D6D" w:rsidRPr="00244D6D" w:rsidRDefault="00244D6D" w:rsidP="00244D6D">
      <w:pPr>
        <w:spacing w:after="0"/>
        <w:ind w:right="-115"/>
        <w:jc w:val="both"/>
        <w:rPr>
          <w:rFonts w:ascii="Times New Roman" w:hAnsi="Times New Roman" w:cs="Times New Roman"/>
          <w:b/>
          <w:sz w:val="20"/>
          <w:szCs w:val="20"/>
        </w:rPr>
      </w:pPr>
    </w:p>
    <w:p w14:paraId="5778541F" w14:textId="66990BD2" w:rsidR="00747A13" w:rsidRPr="00885B7E" w:rsidRDefault="00747A13" w:rsidP="00747A13">
      <w:pPr>
        <w:tabs>
          <w:tab w:val="left" w:pos="720"/>
          <w:tab w:val="left" w:pos="1440"/>
          <w:tab w:val="left" w:pos="2160"/>
          <w:tab w:val="left" w:pos="3940"/>
        </w:tabs>
        <w:spacing w:after="0"/>
        <w:ind w:right="-115"/>
        <w:jc w:val="both"/>
        <w:rPr>
          <w:rFonts w:ascii="Times New Roman" w:hAnsi="Times New Roman" w:cs="Times New Roman"/>
          <w:b/>
          <w:color w:val="FF0000"/>
          <w:sz w:val="20"/>
          <w:szCs w:val="20"/>
        </w:rPr>
      </w:pPr>
      <w:r w:rsidRPr="000A1178">
        <w:rPr>
          <w:rFonts w:ascii="Times New Roman" w:hAnsi="Times New Roman" w:cs="Times New Roman"/>
          <w:b/>
          <w:sz w:val="20"/>
          <w:szCs w:val="20"/>
        </w:rPr>
        <w:t>1.</w:t>
      </w:r>
      <w:r w:rsidRPr="000A1178">
        <w:rPr>
          <w:rFonts w:ascii="Times New Roman" w:hAnsi="Times New Roman" w:cs="Times New Roman"/>
          <w:b/>
          <w:sz w:val="20"/>
          <w:szCs w:val="20"/>
        </w:rPr>
        <w:tab/>
        <w:t xml:space="preserve">Definīcijas un termini. </w:t>
      </w:r>
      <w:r>
        <w:rPr>
          <w:rFonts w:ascii="Times New Roman" w:hAnsi="Times New Roman" w:cs="Times New Roman"/>
          <w:b/>
          <w:sz w:val="20"/>
          <w:szCs w:val="20"/>
        </w:rPr>
        <w:tab/>
      </w:r>
    </w:p>
    <w:p w14:paraId="3E3FFB4F" w14:textId="77777777" w:rsidR="00747A13" w:rsidRPr="000A1178" w:rsidRDefault="00747A13" w:rsidP="00747A13">
      <w:pPr>
        <w:spacing w:after="0"/>
        <w:ind w:right="-115"/>
        <w:jc w:val="both"/>
        <w:rPr>
          <w:rFonts w:ascii="Times New Roman" w:hAnsi="Times New Roman" w:cs="Times New Roman"/>
          <w:sz w:val="20"/>
          <w:szCs w:val="20"/>
        </w:rPr>
      </w:pPr>
      <w:r w:rsidRPr="000A1178">
        <w:rPr>
          <w:rFonts w:ascii="Times New Roman" w:hAnsi="Times New Roman" w:cs="Times New Roman"/>
          <w:sz w:val="20"/>
          <w:szCs w:val="20"/>
        </w:rPr>
        <w:t>Ja sekojošie termini ir lietoti šajā Līgumā zemāk norādītajā veidā un, ja tie nav citādi definēti, un no konteksta neizriet to atšķirīga nozīme, tad to nozīme ir sekojoša:</w:t>
      </w:r>
    </w:p>
    <w:p w14:paraId="3798DB91" w14:textId="77777777" w:rsidR="00747A13" w:rsidRPr="000A1178" w:rsidRDefault="00747A13" w:rsidP="00747A13">
      <w:pPr>
        <w:spacing w:after="0"/>
        <w:ind w:right="-115"/>
        <w:jc w:val="both"/>
        <w:rPr>
          <w:rFonts w:ascii="Times New Roman" w:hAnsi="Times New Roman" w:cs="Times New Roman"/>
          <w:sz w:val="20"/>
          <w:szCs w:val="20"/>
        </w:rPr>
      </w:pPr>
    </w:p>
    <w:p w14:paraId="2284516C" w14:textId="77777777" w:rsidR="00C54A5F" w:rsidRDefault="00C54A5F" w:rsidP="00C54A5F">
      <w:pPr>
        <w:spacing w:after="0"/>
        <w:ind w:right="-115"/>
        <w:jc w:val="both"/>
        <w:rPr>
          <w:rFonts w:ascii="Times New Roman" w:hAnsi="Times New Roman" w:cs="Times New Roman"/>
          <w:sz w:val="20"/>
          <w:szCs w:val="20"/>
          <w:u w:val="single"/>
        </w:rPr>
      </w:pPr>
      <w:r w:rsidRPr="00316EA8">
        <w:rPr>
          <w:rFonts w:ascii="Times New Roman" w:hAnsi="Times New Roman" w:cs="Times New Roman"/>
          <w:sz w:val="20"/>
          <w:szCs w:val="20"/>
          <w:u w:val="single"/>
        </w:rPr>
        <w:t xml:space="preserve">Akts - </w:t>
      </w:r>
      <w:r>
        <w:rPr>
          <w:rFonts w:ascii="Times New Roman" w:hAnsi="Times New Roman" w:cs="Times New Roman"/>
          <w:sz w:val="20"/>
          <w:szCs w:val="20"/>
        </w:rPr>
        <w:t>Īpašuma</w:t>
      </w:r>
      <w:r w:rsidRPr="00316EA8">
        <w:rPr>
          <w:rFonts w:ascii="Times New Roman" w:hAnsi="Times New Roman" w:cs="Times New Roman"/>
          <w:sz w:val="20"/>
          <w:szCs w:val="20"/>
        </w:rPr>
        <w:t xml:space="preserve"> nodošanas un pieņemšanas akts, ar kuru IZNOMĀTĀJS nodod NOMNIEKAM </w:t>
      </w:r>
      <w:r>
        <w:rPr>
          <w:rFonts w:ascii="Times New Roman" w:hAnsi="Times New Roman" w:cs="Times New Roman"/>
          <w:sz w:val="20"/>
          <w:szCs w:val="20"/>
        </w:rPr>
        <w:t>Īpašumu</w:t>
      </w:r>
      <w:r w:rsidRPr="00316EA8">
        <w:rPr>
          <w:rFonts w:ascii="Times New Roman" w:hAnsi="Times New Roman" w:cs="Times New Roman"/>
          <w:sz w:val="20"/>
          <w:szCs w:val="20"/>
        </w:rPr>
        <w:t xml:space="preserve"> lietošanā (vai arī </w:t>
      </w:r>
      <w:r>
        <w:rPr>
          <w:rFonts w:ascii="Times New Roman" w:hAnsi="Times New Roman" w:cs="Times New Roman"/>
          <w:sz w:val="20"/>
          <w:szCs w:val="20"/>
        </w:rPr>
        <w:t>Īpašuma</w:t>
      </w:r>
      <w:r w:rsidRPr="00316EA8">
        <w:rPr>
          <w:rFonts w:ascii="Times New Roman" w:hAnsi="Times New Roman" w:cs="Times New Roman"/>
          <w:sz w:val="20"/>
          <w:szCs w:val="20"/>
        </w:rPr>
        <w:t xml:space="preserve"> apsekošanas akts, ja NOMNIEKS  Līguma spēkā stāšanās dienā ir </w:t>
      </w:r>
      <w:r>
        <w:rPr>
          <w:rFonts w:ascii="Times New Roman" w:hAnsi="Times New Roman" w:cs="Times New Roman"/>
          <w:sz w:val="20"/>
          <w:szCs w:val="20"/>
        </w:rPr>
        <w:t>Īpašuma</w:t>
      </w:r>
      <w:r w:rsidRPr="00316EA8">
        <w:rPr>
          <w:rFonts w:ascii="Times New Roman" w:hAnsi="Times New Roman" w:cs="Times New Roman"/>
          <w:sz w:val="20"/>
          <w:szCs w:val="20"/>
        </w:rPr>
        <w:t xml:space="preserve"> faktiskais lietotājs)</w:t>
      </w:r>
      <w:r>
        <w:rPr>
          <w:rFonts w:ascii="Times New Roman" w:hAnsi="Times New Roman" w:cs="Times New Roman"/>
          <w:sz w:val="20"/>
          <w:szCs w:val="20"/>
        </w:rPr>
        <w:t>.</w:t>
      </w:r>
    </w:p>
    <w:p w14:paraId="4934739A" w14:textId="77777777" w:rsidR="00C54A5F" w:rsidRPr="00747A13" w:rsidRDefault="00C54A5F" w:rsidP="00C54A5F">
      <w:pPr>
        <w:spacing w:after="0"/>
        <w:ind w:right="-115"/>
        <w:jc w:val="both"/>
        <w:rPr>
          <w:rFonts w:ascii="Times New Roman" w:hAnsi="Times New Roman" w:cs="Times New Roman"/>
          <w:sz w:val="20"/>
          <w:szCs w:val="20"/>
        </w:rPr>
      </w:pPr>
      <w:r w:rsidRPr="00316EA8">
        <w:rPr>
          <w:rFonts w:ascii="Times New Roman" w:hAnsi="Times New Roman" w:cs="Times New Roman"/>
          <w:sz w:val="20"/>
          <w:szCs w:val="20"/>
          <w:u w:val="single"/>
        </w:rPr>
        <w:t xml:space="preserve">Būvdarbi- </w:t>
      </w:r>
      <w:r w:rsidRPr="00747A13">
        <w:rPr>
          <w:rFonts w:ascii="Times New Roman" w:hAnsi="Times New Roman" w:cs="Times New Roman"/>
          <w:sz w:val="20"/>
          <w:szCs w:val="20"/>
          <w:u w:val="single"/>
        </w:rPr>
        <w:t>Ī</w:t>
      </w:r>
      <w:r w:rsidRPr="00747A13">
        <w:rPr>
          <w:rFonts w:ascii="Times New Roman" w:hAnsi="Times New Roman" w:cs="Times New Roman"/>
          <w:sz w:val="20"/>
          <w:szCs w:val="20"/>
        </w:rPr>
        <w:t xml:space="preserve">pašuma/Ēkas (tās daļas), </w:t>
      </w:r>
      <w:proofErr w:type="spellStart"/>
      <w:r w:rsidRPr="00747A13">
        <w:rPr>
          <w:rFonts w:ascii="Times New Roman" w:hAnsi="Times New Roman" w:cs="Times New Roman"/>
          <w:sz w:val="20"/>
          <w:szCs w:val="20"/>
        </w:rPr>
        <w:t>inženierierīču</w:t>
      </w:r>
      <w:proofErr w:type="spellEnd"/>
      <w:r w:rsidRPr="00747A13">
        <w:rPr>
          <w:rFonts w:ascii="Times New Roman" w:hAnsi="Times New Roman" w:cs="Times New Roman"/>
          <w:sz w:val="20"/>
          <w:szCs w:val="20"/>
        </w:rPr>
        <w:t xml:space="preserve"> vai atsevišķu elementu nojaukšanas, atjaunošanas/pārbūves/restaurācijas darbi.</w:t>
      </w:r>
    </w:p>
    <w:p w14:paraId="7C43ACD7" w14:textId="77777777" w:rsidR="00C54A5F" w:rsidRPr="00316EA8" w:rsidRDefault="00C54A5F" w:rsidP="00C54A5F">
      <w:pPr>
        <w:spacing w:after="0"/>
        <w:ind w:right="-115"/>
        <w:jc w:val="both"/>
        <w:rPr>
          <w:rFonts w:ascii="Times New Roman" w:hAnsi="Times New Roman" w:cs="Times New Roman"/>
          <w:sz w:val="20"/>
          <w:szCs w:val="20"/>
        </w:rPr>
      </w:pPr>
      <w:r w:rsidRPr="00316EA8">
        <w:rPr>
          <w:rFonts w:ascii="Times New Roman" w:hAnsi="Times New Roman" w:cs="Times New Roman"/>
          <w:sz w:val="20"/>
          <w:szCs w:val="20"/>
          <w:u w:val="single"/>
        </w:rPr>
        <w:t xml:space="preserve">Darba diena- </w:t>
      </w:r>
      <w:r w:rsidRPr="00316EA8">
        <w:rPr>
          <w:rFonts w:ascii="Times New Roman" w:hAnsi="Times New Roman" w:cs="Times New Roman"/>
          <w:sz w:val="20"/>
          <w:szCs w:val="20"/>
        </w:rPr>
        <w:t>visas dienas, izņemot sestdienas, svētdienas un Latvijas valsts svētku un atceres dienas, kas tiek pasludinātas par brīvdienām.</w:t>
      </w:r>
    </w:p>
    <w:p w14:paraId="4B4AA266" w14:textId="77777777" w:rsidR="00C54A5F" w:rsidRDefault="00C54A5F" w:rsidP="00C54A5F">
      <w:pPr>
        <w:spacing w:after="0"/>
        <w:ind w:right="-115"/>
        <w:jc w:val="both"/>
        <w:rPr>
          <w:rFonts w:ascii="Times New Roman" w:hAnsi="Times New Roman" w:cs="Times New Roman"/>
          <w:sz w:val="20"/>
          <w:szCs w:val="20"/>
          <w:u w:val="single"/>
        </w:rPr>
      </w:pPr>
      <w:r w:rsidRPr="00316EA8">
        <w:rPr>
          <w:rFonts w:ascii="Times New Roman" w:hAnsi="Times New Roman" w:cs="Times New Roman"/>
          <w:sz w:val="20"/>
          <w:szCs w:val="20"/>
          <w:u w:val="single"/>
        </w:rPr>
        <w:t>Drošības nauda –</w:t>
      </w:r>
      <w:r>
        <w:rPr>
          <w:rFonts w:ascii="Times New Roman" w:hAnsi="Times New Roman" w:cs="Times New Roman"/>
          <w:sz w:val="20"/>
          <w:szCs w:val="20"/>
          <w:u w:val="single"/>
        </w:rPr>
        <w:t xml:space="preserve"> </w:t>
      </w:r>
      <w:r w:rsidRPr="00316EA8">
        <w:rPr>
          <w:rFonts w:ascii="Times New Roman" w:hAnsi="Times New Roman" w:cs="Times New Roman"/>
          <w:sz w:val="20"/>
          <w:szCs w:val="20"/>
        </w:rPr>
        <w:t>Līgumsaistību izpildes nodrošināšanai noteiktā naudas summa, kas noteikta 2 (divu) mēnešu Nomas maksas un Papildu maksājumu apmērā, kurai pieskaitīta summa, kas atbilst divu mēnešu Nomas maksai un Papildu maksājumiem</w:t>
      </w:r>
      <w:r>
        <w:rPr>
          <w:rFonts w:ascii="Times New Roman" w:hAnsi="Times New Roman" w:cs="Times New Roman"/>
          <w:sz w:val="20"/>
          <w:szCs w:val="20"/>
        </w:rPr>
        <w:t xml:space="preserve"> </w:t>
      </w:r>
      <w:r w:rsidRPr="00316EA8">
        <w:rPr>
          <w:rFonts w:ascii="Times New Roman" w:hAnsi="Times New Roman" w:cs="Times New Roman"/>
          <w:sz w:val="20"/>
          <w:szCs w:val="20"/>
        </w:rPr>
        <w:t>aprēķinātā PVN apmēram</w:t>
      </w:r>
      <w:r>
        <w:rPr>
          <w:rFonts w:ascii="Times New Roman" w:hAnsi="Times New Roman" w:cs="Times New Roman"/>
          <w:sz w:val="20"/>
          <w:szCs w:val="20"/>
        </w:rPr>
        <w:t xml:space="preserve">, </w:t>
      </w:r>
      <w:bookmarkStart w:id="4" w:name="_Hlk25679223"/>
      <w:r w:rsidRPr="00747A13">
        <w:rPr>
          <w:rFonts w:ascii="Times New Roman" w:hAnsi="Times New Roman" w:cs="Times New Roman"/>
          <w:sz w:val="20"/>
          <w:szCs w:val="20"/>
        </w:rPr>
        <w:t>ja tāds saskaņā ar normatīvajiem aktiem tiek piemērots attiecīgajam maksājumam.</w:t>
      </w:r>
      <w:r w:rsidRPr="00316EA8">
        <w:rPr>
          <w:rFonts w:ascii="Times New Roman" w:hAnsi="Times New Roman" w:cs="Times New Roman"/>
          <w:sz w:val="20"/>
          <w:szCs w:val="20"/>
          <w:u w:val="single"/>
        </w:rPr>
        <w:t xml:space="preserve"> </w:t>
      </w:r>
      <w:bookmarkEnd w:id="4"/>
    </w:p>
    <w:p w14:paraId="09450B49" w14:textId="77777777" w:rsidR="00C54A5F" w:rsidRPr="00747A13" w:rsidRDefault="00C54A5F" w:rsidP="00C54A5F">
      <w:pPr>
        <w:spacing w:after="0"/>
        <w:ind w:right="-115"/>
        <w:jc w:val="both"/>
        <w:rPr>
          <w:rFonts w:ascii="Times New Roman" w:hAnsi="Times New Roman" w:cs="Times New Roman"/>
          <w:sz w:val="20"/>
          <w:szCs w:val="20"/>
          <w:u w:val="single"/>
        </w:rPr>
      </w:pPr>
      <w:r w:rsidRPr="00747A13">
        <w:rPr>
          <w:rFonts w:ascii="Times New Roman" w:hAnsi="Times New Roman" w:cs="Times New Roman"/>
          <w:sz w:val="20"/>
          <w:szCs w:val="20"/>
          <w:u w:val="single"/>
        </w:rPr>
        <w:t xml:space="preserve">Ēka –  </w:t>
      </w:r>
      <w:r w:rsidRPr="00747A13">
        <w:rPr>
          <w:rFonts w:ascii="Times New Roman" w:hAnsi="Times New Roman" w:cs="Times New Roman"/>
          <w:sz w:val="20"/>
          <w:szCs w:val="20"/>
        </w:rPr>
        <w:t>Īpašuma sastāvā esoša būve vai tās daļa</w:t>
      </w:r>
      <w:r w:rsidRPr="00747A13">
        <w:rPr>
          <w:rFonts w:ascii="Times New Roman" w:hAnsi="Times New Roman" w:cs="Times New Roman"/>
          <w:sz w:val="20"/>
          <w:szCs w:val="20"/>
          <w:u w:val="single"/>
        </w:rPr>
        <w:t>;</w:t>
      </w:r>
    </w:p>
    <w:p w14:paraId="38CE9609" w14:textId="77777777" w:rsidR="00C54A5F" w:rsidRPr="00747A13" w:rsidRDefault="00C54A5F" w:rsidP="00C54A5F">
      <w:pPr>
        <w:spacing w:after="0"/>
        <w:ind w:right="-115"/>
        <w:jc w:val="both"/>
        <w:rPr>
          <w:rFonts w:ascii="Times New Roman" w:hAnsi="Times New Roman" w:cs="Times New Roman"/>
          <w:sz w:val="20"/>
          <w:szCs w:val="20"/>
          <w:u w:val="single"/>
        </w:rPr>
      </w:pPr>
      <w:r w:rsidRPr="00747A13">
        <w:rPr>
          <w:rFonts w:ascii="Times New Roman" w:hAnsi="Times New Roman" w:cs="Times New Roman"/>
          <w:sz w:val="20"/>
          <w:szCs w:val="20"/>
          <w:u w:val="single"/>
        </w:rPr>
        <w:t xml:space="preserve">IZNOMĀTĀJS- </w:t>
      </w:r>
      <w:r w:rsidRPr="00747A13">
        <w:rPr>
          <w:rFonts w:ascii="Times New Roman" w:hAnsi="Times New Roman" w:cs="Times New Roman"/>
          <w:sz w:val="20"/>
          <w:szCs w:val="20"/>
        </w:rPr>
        <w:t xml:space="preserve">juridiska persona, kas iznomā </w:t>
      </w:r>
      <w:r>
        <w:rPr>
          <w:rFonts w:ascii="Times New Roman" w:hAnsi="Times New Roman" w:cs="Times New Roman"/>
          <w:sz w:val="20"/>
          <w:szCs w:val="20"/>
        </w:rPr>
        <w:t>Īpašumu</w:t>
      </w:r>
      <w:r w:rsidRPr="00747A13">
        <w:rPr>
          <w:rFonts w:ascii="Times New Roman" w:hAnsi="Times New Roman" w:cs="Times New Roman"/>
          <w:sz w:val="20"/>
          <w:szCs w:val="20"/>
        </w:rPr>
        <w:t xml:space="preserve"> saskaņā ar Līgumu. Līguma kontekstā jebkura atsauce uz IZNOMĀTĀJU iekļauj arī IZNOMĀTĀJA darbiniekus un citas personas, par kurām IZNOMĀTĀJS ir atbildīgs.</w:t>
      </w:r>
    </w:p>
    <w:p w14:paraId="685E98AE" w14:textId="77777777" w:rsidR="00C54A5F" w:rsidRPr="00747A13" w:rsidRDefault="00C54A5F" w:rsidP="00C54A5F">
      <w:pPr>
        <w:spacing w:after="0"/>
        <w:ind w:right="-115"/>
        <w:jc w:val="both"/>
        <w:rPr>
          <w:rFonts w:ascii="Times New Roman" w:hAnsi="Times New Roman" w:cs="Times New Roman"/>
          <w:sz w:val="20"/>
          <w:szCs w:val="20"/>
          <w:u w:val="single"/>
        </w:rPr>
      </w:pPr>
      <w:r w:rsidRPr="00747A13">
        <w:rPr>
          <w:rFonts w:ascii="Times New Roman" w:hAnsi="Times New Roman" w:cs="Times New Roman"/>
          <w:sz w:val="20"/>
          <w:szCs w:val="20"/>
          <w:u w:val="single"/>
        </w:rPr>
        <w:t xml:space="preserve">Īpašums – </w:t>
      </w:r>
      <w:r w:rsidRPr="00747A13">
        <w:rPr>
          <w:rFonts w:ascii="Times New Roman" w:hAnsi="Times New Roman" w:cs="Times New Roman"/>
          <w:sz w:val="20"/>
          <w:szCs w:val="20"/>
        </w:rPr>
        <w:t>NOMNIEKA lietošanā nodotais Nekustamais īpašums vai tā daļa;</w:t>
      </w:r>
    </w:p>
    <w:p w14:paraId="10143B02" w14:textId="77777777" w:rsidR="00C54A5F" w:rsidRPr="00316EA8" w:rsidRDefault="00C54A5F" w:rsidP="00C54A5F">
      <w:pPr>
        <w:spacing w:after="0"/>
        <w:ind w:right="-115"/>
        <w:jc w:val="both"/>
        <w:rPr>
          <w:rFonts w:ascii="Times New Roman" w:hAnsi="Times New Roman" w:cs="Times New Roman"/>
          <w:sz w:val="20"/>
          <w:szCs w:val="20"/>
        </w:rPr>
      </w:pPr>
      <w:r w:rsidRPr="00316EA8">
        <w:rPr>
          <w:rFonts w:ascii="Times New Roman" w:hAnsi="Times New Roman" w:cs="Times New Roman"/>
          <w:sz w:val="20"/>
          <w:szCs w:val="20"/>
          <w:u w:val="single"/>
        </w:rPr>
        <w:t xml:space="preserve">Komunālie pakalpojumi -  </w:t>
      </w:r>
      <w:r w:rsidRPr="00316EA8">
        <w:rPr>
          <w:rFonts w:ascii="Times New Roman" w:hAnsi="Times New Roman" w:cs="Times New Roman"/>
          <w:sz w:val="20"/>
          <w:szCs w:val="20"/>
        </w:rPr>
        <w:t xml:space="preserve">Līguma Speciālajos noteikumos norādītie pakalpojumi, kas saistīti ar </w:t>
      </w:r>
      <w:r>
        <w:rPr>
          <w:rFonts w:ascii="Times New Roman" w:hAnsi="Times New Roman" w:cs="Times New Roman"/>
          <w:sz w:val="20"/>
          <w:szCs w:val="20"/>
        </w:rPr>
        <w:t>Īpašuma</w:t>
      </w:r>
      <w:r w:rsidRPr="00316EA8">
        <w:rPr>
          <w:rFonts w:ascii="Times New Roman" w:hAnsi="Times New Roman" w:cs="Times New Roman"/>
          <w:sz w:val="20"/>
          <w:szCs w:val="20"/>
        </w:rPr>
        <w:t xml:space="preserve"> lietošanu – aukstais un/vai karstais ūdens, kanalizācija, elektroenerģija, siltumapgāde, sadzīves atkritumu izvešana u.c.</w:t>
      </w:r>
    </w:p>
    <w:p w14:paraId="73286F80" w14:textId="77777777" w:rsidR="00C54A5F" w:rsidRPr="00316EA8" w:rsidRDefault="00C54A5F" w:rsidP="00C54A5F">
      <w:pPr>
        <w:spacing w:after="0"/>
        <w:ind w:right="-115"/>
        <w:jc w:val="both"/>
        <w:rPr>
          <w:rFonts w:ascii="Times New Roman" w:hAnsi="Times New Roman" w:cs="Times New Roman"/>
          <w:sz w:val="20"/>
          <w:szCs w:val="20"/>
        </w:rPr>
      </w:pPr>
      <w:r w:rsidRPr="00316EA8">
        <w:rPr>
          <w:rFonts w:ascii="Times New Roman" w:hAnsi="Times New Roman" w:cs="Times New Roman"/>
          <w:sz w:val="20"/>
          <w:szCs w:val="20"/>
          <w:u w:val="single"/>
        </w:rPr>
        <w:t xml:space="preserve">Kosmētiskais remonts- </w:t>
      </w:r>
      <w:r w:rsidRPr="00316EA8">
        <w:rPr>
          <w:rFonts w:ascii="Times New Roman" w:hAnsi="Times New Roman" w:cs="Times New Roman"/>
          <w:sz w:val="20"/>
          <w:szCs w:val="20"/>
        </w:rPr>
        <w:t>interjera projekta īstenošana, neskarot nesošās būvkonstrukcijas</w:t>
      </w:r>
      <w:r>
        <w:rPr>
          <w:rFonts w:ascii="Times New Roman" w:hAnsi="Times New Roman" w:cs="Times New Roman"/>
          <w:sz w:val="20"/>
          <w:szCs w:val="20"/>
        </w:rPr>
        <w:t>.</w:t>
      </w:r>
    </w:p>
    <w:p w14:paraId="714A6F0B" w14:textId="77777777" w:rsidR="00C54A5F" w:rsidRPr="000A1178" w:rsidRDefault="00C54A5F" w:rsidP="00C54A5F">
      <w:pPr>
        <w:spacing w:after="0"/>
        <w:ind w:right="-115"/>
        <w:jc w:val="both"/>
        <w:rPr>
          <w:rFonts w:ascii="Times New Roman" w:hAnsi="Times New Roman" w:cs="Times New Roman"/>
          <w:sz w:val="20"/>
          <w:szCs w:val="20"/>
        </w:rPr>
      </w:pPr>
      <w:r w:rsidRPr="000A1178">
        <w:rPr>
          <w:rFonts w:ascii="Times New Roman" w:hAnsi="Times New Roman" w:cs="Times New Roman"/>
          <w:sz w:val="20"/>
          <w:szCs w:val="20"/>
          <w:u w:val="single"/>
        </w:rPr>
        <w:t>Līgums</w:t>
      </w:r>
      <w:r w:rsidRPr="000A1178">
        <w:rPr>
          <w:rFonts w:ascii="Times New Roman" w:hAnsi="Times New Roman" w:cs="Times New Roman"/>
          <w:sz w:val="20"/>
          <w:szCs w:val="20"/>
        </w:rPr>
        <w:t xml:space="preserve"> –  šis līgums, kas sastāv no Līguma teksta, pielikumiem, pieņemšanas un nodošanas vai apsekošanas aktiem, papildinājumiem, jebkādiem grozījumiem vai vienošanām</w:t>
      </w:r>
      <w:r>
        <w:rPr>
          <w:rFonts w:ascii="Times New Roman" w:hAnsi="Times New Roman" w:cs="Times New Roman"/>
          <w:sz w:val="20"/>
          <w:szCs w:val="20"/>
        </w:rPr>
        <w:t>.</w:t>
      </w:r>
    </w:p>
    <w:p w14:paraId="4F92E86A" w14:textId="77777777" w:rsidR="00C54A5F" w:rsidRPr="00747A13" w:rsidRDefault="00C54A5F" w:rsidP="00C54A5F">
      <w:pPr>
        <w:spacing w:after="0"/>
        <w:ind w:right="-115"/>
        <w:jc w:val="both"/>
        <w:rPr>
          <w:rFonts w:ascii="Times New Roman" w:hAnsi="Times New Roman" w:cs="Times New Roman"/>
          <w:sz w:val="20"/>
          <w:szCs w:val="20"/>
          <w:u w:val="single"/>
        </w:rPr>
      </w:pPr>
      <w:r w:rsidRPr="00747A13">
        <w:rPr>
          <w:rFonts w:ascii="Times New Roman" w:hAnsi="Times New Roman" w:cs="Times New Roman"/>
          <w:sz w:val="20"/>
          <w:szCs w:val="20"/>
          <w:u w:val="single"/>
        </w:rPr>
        <w:t>Nekustamais īpašums – IZNOMĀTĀJAM piederošs nekustamais īpašums vai IZNOMĀTĀJAM piekrītošs nekustamais īpašums;</w:t>
      </w:r>
    </w:p>
    <w:p w14:paraId="51EB083E" w14:textId="77777777" w:rsidR="00C54A5F" w:rsidRPr="000A1178" w:rsidRDefault="00C54A5F" w:rsidP="00C54A5F">
      <w:pPr>
        <w:spacing w:after="0"/>
        <w:ind w:right="-115"/>
        <w:jc w:val="both"/>
        <w:rPr>
          <w:rFonts w:ascii="Times New Roman" w:hAnsi="Times New Roman" w:cs="Times New Roman"/>
          <w:sz w:val="20"/>
          <w:szCs w:val="20"/>
        </w:rPr>
      </w:pPr>
      <w:r w:rsidRPr="000A1178">
        <w:rPr>
          <w:rFonts w:ascii="Times New Roman" w:hAnsi="Times New Roman" w:cs="Times New Roman"/>
          <w:sz w:val="20"/>
          <w:szCs w:val="20"/>
          <w:u w:val="single"/>
        </w:rPr>
        <w:t>NOMNIEKS</w:t>
      </w:r>
      <w:r w:rsidRPr="000A1178">
        <w:rPr>
          <w:rFonts w:ascii="Times New Roman" w:hAnsi="Times New Roman" w:cs="Times New Roman"/>
          <w:sz w:val="20"/>
          <w:szCs w:val="20"/>
        </w:rPr>
        <w:t xml:space="preserve">- juridiska vai fiziska persona, kurai saskaņā ar Līguma noteikumiem tiek garantēta </w:t>
      </w:r>
      <w:r>
        <w:rPr>
          <w:rFonts w:ascii="Times New Roman" w:hAnsi="Times New Roman" w:cs="Times New Roman"/>
          <w:sz w:val="20"/>
          <w:szCs w:val="20"/>
        </w:rPr>
        <w:t>Īpašuma</w:t>
      </w:r>
      <w:r w:rsidRPr="000A1178">
        <w:rPr>
          <w:rFonts w:ascii="Times New Roman" w:hAnsi="Times New Roman" w:cs="Times New Roman"/>
          <w:sz w:val="20"/>
          <w:szCs w:val="20"/>
        </w:rPr>
        <w:t xml:space="preserve"> lietošana</w:t>
      </w:r>
      <w:r>
        <w:rPr>
          <w:rFonts w:ascii="Times New Roman" w:hAnsi="Times New Roman" w:cs="Times New Roman"/>
          <w:sz w:val="20"/>
          <w:szCs w:val="20"/>
        </w:rPr>
        <w:t>.</w:t>
      </w:r>
    </w:p>
    <w:p w14:paraId="40A81547" w14:textId="77777777" w:rsidR="00C54A5F" w:rsidRPr="00316EA8" w:rsidRDefault="00C54A5F" w:rsidP="00C54A5F">
      <w:pPr>
        <w:spacing w:after="0"/>
        <w:ind w:right="-115"/>
        <w:jc w:val="both"/>
        <w:rPr>
          <w:rFonts w:ascii="Times New Roman" w:hAnsi="Times New Roman" w:cs="Times New Roman"/>
          <w:sz w:val="20"/>
          <w:szCs w:val="20"/>
        </w:rPr>
      </w:pPr>
      <w:r w:rsidRPr="00316EA8">
        <w:rPr>
          <w:rFonts w:ascii="Times New Roman" w:hAnsi="Times New Roman" w:cs="Times New Roman"/>
          <w:sz w:val="20"/>
          <w:szCs w:val="20"/>
          <w:u w:val="single"/>
        </w:rPr>
        <w:t xml:space="preserve">Nomas maksa- </w:t>
      </w:r>
      <w:r w:rsidRPr="00316EA8">
        <w:rPr>
          <w:rFonts w:ascii="Times New Roman" w:hAnsi="Times New Roman" w:cs="Times New Roman"/>
          <w:sz w:val="20"/>
          <w:szCs w:val="20"/>
        </w:rPr>
        <w:t>Līguma Speciālo noteikumu 8.1.</w:t>
      </w:r>
      <w:r>
        <w:rPr>
          <w:rFonts w:ascii="Times New Roman" w:hAnsi="Times New Roman" w:cs="Times New Roman"/>
          <w:sz w:val="20"/>
          <w:szCs w:val="20"/>
        </w:rPr>
        <w:t>1.apakš</w:t>
      </w:r>
      <w:r w:rsidRPr="00316EA8">
        <w:rPr>
          <w:rFonts w:ascii="Times New Roman" w:hAnsi="Times New Roman" w:cs="Times New Roman"/>
          <w:sz w:val="20"/>
          <w:szCs w:val="20"/>
        </w:rPr>
        <w:t xml:space="preserve">punktā noteiktā ikmēneša maksa, ko NOMNIEKS Līgumā noteiktā kārtībā maksā IZNOMĀTĀJAM par </w:t>
      </w:r>
      <w:r>
        <w:rPr>
          <w:rFonts w:ascii="Times New Roman" w:hAnsi="Times New Roman" w:cs="Times New Roman"/>
          <w:sz w:val="20"/>
          <w:szCs w:val="20"/>
        </w:rPr>
        <w:t xml:space="preserve">Īpašuma, </w:t>
      </w:r>
      <w:r w:rsidRPr="00316EA8">
        <w:rPr>
          <w:rFonts w:ascii="Times New Roman" w:hAnsi="Times New Roman" w:cs="Times New Roman"/>
          <w:sz w:val="20"/>
          <w:szCs w:val="20"/>
        </w:rPr>
        <w:t>kas var tikt paaugstināta saskaņā ar Līguma noteikumiem</w:t>
      </w:r>
      <w:r>
        <w:rPr>
          <w:rFonts w:ascii="Times New Roman" w:hAnsi="Times New Roman" w:cs="Times New Roman"/>
          <w:sz w:val="20"/>
          <w:szCs w:val="20"/>
        </w:rPr>
        <w:t>.</w:t>
      </w:r>
    </w:p>
    <w:p w14:paraId="0B452E12" w14:textId="77777777" w:rsidR="00C54A5F" w:rsidRPr="00446EE9" w:rsidRDefault="00C54A5F" w:rsidP="00C54A5F">
      <w:pPr>
        <w:spacing w:after="0"/>
        <w:ind w:right="-115"/>
        <w:jc w:val="both"/>
        <w:rPr>
          <w:rFonts w:ascii="Times New Roman" w:hAnsi="Times New Roman" w:cs="Times New Roman"/>
          <w:sz w:val="20"/>
          <w:szCs w:val="20"/>
        </w:rPr>
      </w:pPr>
      <w:r w:rsidRPr="00316EA8">
        <w:rPr>
          <w:rFonts w:ascii="Times New Roman" w:hAnsi="Times New Roman" w:cs="Times New Roman"/>
          <w:sz w:val="20"/>
          <w:szCs w:val="20"/>
          <w:u w:val="single"/>
        </w:rPr>
        <w:t xml:space="preserve">Nomas termiņš- </w:t>
      </w:r>
      <w:r w:rsidRPr="00446EE9">
        <w:rPr>
          <w:rFonts w:ascii="Times New Roman" w:hAnsi="Times New Roman" w:cs="Times New Roman"/>
          <w:sz w:val="20"/>
          <w:szCs w:val="20"/>
        </w:rPr>
        <w:t>Līguma Speciālo noteikumu 7.punktā noteiktais termiņš</w:t>
      </w:r>
      <w:r>
        <w:rPr>
          <w:rFonts w:ascii="Times New Roman" w:hAnsi="Times New Roman" w:cs="Times New Roman"/>
          <w:sz w:val="20"/>
          <w:szCs w:val="20"/>
        </w:rPr>
        <w:t>.</w:t>
      </w:r>
    </w:p>
    <w:p w14:paraId="780523E1" w14:textId="77777777" w:rsidR="00C54A5F" w:rsidRPr="00446EE9" w:rsidRDefault="00C54A5F" w:rsidP="00C54A5F">
      <w:pPr>
        <w:spacing w:after="0"/>
        <w:ind w:right="-115"/>
        <w:jc w:val="both"/>
        <w:rPr>
          <w:rFonts w:ascii="Times New Roman" w:hAnsi="Times New Roman" w:cs="Times New Roman"/>
          <w:sz w:val="20"/>
          <w:szCs w:val="20"/>
        </w:rPr>
      </w:pPr>
      <w:r w:rsidRPr="00316EA8">
        <w:rPr>
          <w:rFonts w:ascii="Times New Roman" w:hAnsi="Times New Roman" w:cs="Times New Roman"/>
          <w:sz w:val="20"/>
          <w:szCs w:val="20"/>
          <w:u w:val="single"/>
        </w:rPr>
        <w:t xml:space="preserve">Nodošanas akts- </w:t>
      </w:r>
      <w:r>
        <w:rPr>
          <w:rFonts w:ascii="Times New Roman" w:hAnsi="Times New Roman" w:cs="Times New Roman"/>
          <w:sz w:val="20"/>
          <w:szCs w:val="20"/>
        </w:rPr>
        <w:t>Īpašuma</w:t>
      </w:r>
      <w:r w:rsidRPr="00446EE9">
        <w:rPr>
          <w:rFonts w:ascii="Times New Roman" w:hAnsi="Times New Roman" w:cs="Times New Roman"/>
          <w:sz w:val="20"/>
          <w:szCs w:val="20"/>
        </w:rPr>
        <w:t xml:space="preserve"> nodošanas un pieņemšanas akts, ar kuru NOMNIEKS nodod </w:t>
      </w:r>
      <w:r>
        <w:rPr>
          <w:rFonts w:ascii="Times New Roman" w:hAnsi="Times New Roman" w:cs="Times New Roman"/>
          <w:sz w:val="20"/>
          <w:szCs w:val="20"/>
        </w:rPr>
        <w:t>Īpašumu</w:t>
      </w:r>
      <w:r w:rsidRPr="00446EE9">
        <w:rPr>
          <w:rFonts w:ascii="Times New Roman" w:hAnsi="Times New Roman" w:cs="Times New Roman"/>
          <w:sz w:val="20"/>
          <w:szCs w:val="20"/>
        </w:rPr>
        <w:t xml:space="preserve"> IZNOMĀTĀJAM</w:t>
      </w:r>
      <w:r>
        <w:rPr>
          <w:rFonts w:ascii="Times New Roman" w:hAnsi="Times New Roman" w:cs="Times New Roman"/>
          <w:sz w:val="20"/>
          <w:szCs w:val="20"/>
        </w:rPr>
        <w:t>,</w:t>
      </w:r>
      <w:r w:rsidRPr="00446EE9">
        <w:rPr>
          <w:rFonts w:ascii="Times New Roman" w:hAnsi="Times New Roman" w:cs="Times New Roman"/>
          <w:sz w:val="20"/>
          <w:szCs w:val="20"/>
        </w:rPr>
        <w:t xml:space="preserve"> beidzoties Nomas termiņam.</w:t>
      </w:r>
    </w:p>
    <w:p w14:paraId="783E698B" w14:textId="77777777" w:rsidR="00C54A5F" w:rsidRPr="00747A13" w:rsidRDefault="00C54A5F" w:rsidP="00C54A5F">
      <w:pPr>
        <w:spacing w:after="0"/>
        <w:ind w:right="-115"/>
        <w:jc w:val="both"/>
        <w:rPr>
          <w:rFonts w:ascii="Times New Roman" w:hAnsi="Times New Roman" w:cs="Times New Roman"/>
          <w:sz w:val="20"/>
          <w:szCs w:val="20"/>
        </w:rPr>
      </w:pPr>
      <w:r w:rsidRPr="00747A13">
        <w:rPr>
          <w:rFonts w:ascii="Times New Roman" w:hAnsi="Times New Roman" w:cs="Times New Roman"/>
          <w:sz w:val="20"/>
          <w:szCs w:val="20"/>
          <w:u w:val="single"/>
        </w:rPr>
        <w:t xml:space="preserve">Papildu maksājumi- </w:t>
      </w:r>
      <w:r w:rsidRPr="00747A13">
        <w:rPr>
          <w:rFonts w:ascii="Times New Roman" w:hAnsi="Times New Roman" w:cs="Times New Roman"/>
          <w:sz w:val="20"/>
          <w:szCs w:val="20"/>
        </w:rPr>
        <w:t xml:space="preserve">Līguma Speciālo noteikumu 8.1.2. apakšpunktā noteiktā uz NOMNIEKU attiecināmā maksa par Īpašuma apsaimniekošanu (t.sk. apsaimniekošanas pakalpojumiem saskaņā ar Apsaimniekošanas programmu) (Līguma 3.pielikums), uz NOMNIEKU attiecināmā maksa par Īpašuma apdrošināšanu un uz NOMNIEKU attiecināmais Īpašuma </w:t>
      </w:r>
      <w:r w:rsidRPr="00747A13">
        <w:rPr>
          <w:rFonts w:ascii="Times New Roman" w:hAnsi="Times New Roman" w:cs="Times New Roman"/>
          <w:sz w:val="20"/>
          <w:szCs w:val="20"/>
        </w:rPr>
        <w:lastRenderedPageBreak/>
        <w:t>nekustamā īpašuma nodoklis</w:t>
      </w:r>
      <w:r>
        <w:rPr>
          <w:rFonts w:ascii="Times New Roman" w:hAnsi="Times New Roman" w:cs="Times New Roman"/>
          <w:sz w:val="20"/>
          <w:szCs w:val="20"/>
        </w:rPr>
        <w:t xml:space="preserve"> </w:t>
      </w:r>
      <w:r w:rsidRPr="00747A13">
        <w:rPr>
          <w:rFonts w:ascii="Times New Roman" w:hAnsi="Times New Roman" w:cs="Times New Roman"/>
          <w:sz w:val="20"/>
          <w:szCs w:val="20"/>
        </w:rPr>
        <w:t xml:space="preserve">atbilstoši IZNOMĀTĀJA faktiskajām izmaksām, </w:t>
      </w:r>
      <w:r>
        <w:rPr>
          <w:rFonts w:ascii="Times New Roman" w:hAnsi="Times New Roman" w:cs="Times New Roman"/>
          <w:sz w:val="20"/>
          <w:szCs w:val="20"/>
        </w:rPr>
        <w:t xml:space="preserve">nomas maksa par Zemesgabala lietošanu, </w:t>
      </w:r>
      <w:r w:rsidRPr="00747A13">
        <w:rPr>
          <w:rFonts w:ascii="Times New Roman" w:hAnsi="Times New Roman" w:cs="Times New Roman"/>
          <w:sz w:val="20"/>
          <w:szCs w:val="20"/>
        </w:rPr>
        <w:t xml:space="preserve">kas var tikt mainīti saskaņā ar Līguma noteikumiem; </w:t>
      </w:r>
    </w:p>
    <w:p w14:paraId="0D63EE9D" w14:textId="77777777" w:rsidR="00C54A5F" w:rsidRPr="000A1178" w:rsidRDefault="00C54A5F" w:rsidP="00C54A5F">
      <w:pPr>
        <w:spacing w:after="0"/>
        <w:ind w:right="-115"/>
        <w:jc w:val="both"/>
        <w:rPr>
          <w:rFonts w:ascii="Times New Roman" w:hAnsi="Times New Roman" w:cs="Times New Roman"/>
          <w:sz w:val="20"/>
          <w:szCs w:val="20"/>
        </w:rPr>
      </w:pPr>
      <w:r w:rsidRPr="000A1178">
        <w:rPr>
          <w:rFonts w:ascii="Times New Roman" w:hAnsi="Times New Roman" w:cs="Times New Roman"/>
          <w:sz w:val="20"/>
          <w:szCs w:val="20"/>
          <w:u w:val="single"/>
        </w:rPr>
        <w:t>Pielikums-</w:t>
      </w:r>
      <w:r w:rsidRPr="000A1178">
        <w:rPr>
          <w:rFonts w:ascii="Times New Roman" w:hAnsi="Times New Roman" w:cs="Times New Roman"/>
          <w:sz w:val="20"/>
          <w:szCs w:val="20"/>
        </w:rPr>
        <w:t xml:space="preserve"> dokuments, kas pievienots Līgumam tā parakstīšanas brīdī vai arī tā darbības laikā, kas pēc tā parakstīšanas no abām Pusēm ir juridiski tikpat saistošs kā Līgums un veido Līguma neatņemamu sastāvdaļu.</w:t>
      </w:r>
    </w:p>
    <w:p w14:paraId="4DC5ACEA" w14:textId="77777777" w:rsidR="00C54A5F" w:rsidRPr="00446EE9" w:rsidRDefault="00C54A5F" w:rsidP="00C54A5F">
      <w:pPr>
        <w:spacing w:after="0"/>
        <w:ind w:right="-115"/>
        <w:jc w:val="both"/>
        <w:rPr>
          <w:rFonts w:ascii="Times New Roman" w:hAnsi="Times New Roman" w:cs="Times New Roman"/>
          <w:sz w:val="20"/>
          <w:szCs w:val="20"/>
        </w:rPr>
      </w:pPr>
      <w:r w:rsidRPr="00316EA8">
        <w:rPr>
          <w:rFonts w:ascii="Times New Roman" w:hAnsi="Times New Roman" w:cs="Times New Roman"/>
          <w:sz w:val="20"/>
          <w:szCs w:val="20"/>
          <w:u w:val="single"/>
        </w:rPr>
        <w:t>PVN</w:t>
      </w:r>
      <w:r>
        <w:rPr>
          <w:rFonts w:ascii="Times New Roman" w:hAnsi="Times New Roman" w:cs="Times New Roman"/>
          <w:sz w:val="20"/>
          <w:szCs w:val="20"/>
          <w:u w:val="single"/>
        </w:rPr>
        <w:t xml:space="preserve"> </w:t>
      </w:r>
      <w:r w:rsidRPr="003B1FCB">
        <w:rPr>
          <w:rFonts w:ascii="Times New Roman" w:hAnsi="Times New Roman" w:cs="Times New Roman"/>
          <w:sz w:val="20"/>
          <w:szCs w:val="20"/>
        </w:rPr>
        <w:t xml:space="preserve">- </w:t>
      </w:r>
      <w:r w:rsidRPr="00446EE9">
        <w:rPr>
          <w:rFonts w:ascii="Times New Roman" w:hAnsi="Times New Roman" w:cs="Times New Roman"/>
          <w:sz w:val="20"/>
          <w:szCs w:val="20"/>
        </w:rPr>
        <w:t>pievienotās vērtības nodoklis, kāds saskaņā ar spēkā esošajiem normatīvajiem aktiem tiek piemērots Nomas maksai</w:t>
      </w:r>
      <w:r>
        <w:rPr>
          <w:rFonts w:ascii="Times New Roman" w:hAnsi="Times New Roman" w:cs="Times New Roman"/>
          <w:sz w:val="20"/>
          <w:szCs w:val="20"/>
        </w:rPr>
        <w:t>, Papildu maksājumiem</w:t>
      </w:r>
      <w:r w:rsidRPr="00446EE9">
        <w:rPr>
          <w:rFonts w:ascii="Times New Roman" w:hAnsi="Times New Roman" w:cs="Times New Roman"/>
          <w:sz w:val="20"/>
          <w:szCs w:val="20"/>
        </w:rPr>
        <w:t xml:space="preserve"> un pakalpojumiem.</w:t>
      </w:r>
    </w:p>
    <w:p w14:paraId="33876978" w14:textId="77777777" w:rsidR="00C54A5F" w:rsidRPr="00446EE9" w:rsidRDefault="00C54A5F" w:rsidP="00C54A5F">
      <w:pPr>
        <w:spacing w:after="0"/>
        <w:ind w:right="-115"/>
        <w:jc w:val="both"/>
        <w:rPr>
          <w:rFonts w:ascii="Times New Roman" w:hAnsi="Times New Roman" w:cs="Times New Roman"/>
          <w:sz w:val="20"/>
          <w:szCs w:val="20"/>
        </w:rPr>
      </w:pPr>
      <w:r w:rsidRPr="00316EA8">
        <w:rPr>
          <w:rFonts w:ascii="Times New Roman" w:hAnsi="Times New Roman" w:cs="Times New Roman"/>
          <w:sz w:val="20"/>
          <w:szCs w:val="20"/>
          <w:u w:val="single"/>
        </w:rPr>
        <w:t xml:space="preserve">Puses -  </w:t>
      </w:r>
      <w:r w:rsidRPr="00446EE9">
        <w:rPr>
          <w:rFonts w:ascii="Times New Roman" w:hAnsi="Times New Roman" w:cs="Times New Roman"/>
          <w:sz w:val="20"/>
          <w:szCs w:val="20"/>
        </w:rPr>
        <w:t>NOMNIEKS un IZNOMĀTĀJS.</w:t>
      </w:r>
    </w:p>
    <w:p w14:paraId="6CE5FFFA" w14:textId="77777777" w:rsidR="00C54A5F" w:rsidRPr="000A1178" w:rsidRDefault="00C54A5F" w:rsidP="00C54A5F">
      <w:pPr>
        <w:spacing w:after="0"/>
        <w:ind w:right="-115"/>
        <w:jc w:val="both"/>
        <w:rPr>
          <w:rFonts w:ascii="Times New Roman" w:hAnsi="Times New Roman" w:cs="Times New Roman"/>
          <w:sz w:val="20"/>
          <w:szCs w:val="20"/>
        </w:rPr>
      </w:pPr>
      <w:r w:rsidRPr="000A1178">
        <w:rPr>
          <w:rFonts w:ascii="Times New Roman" w:hAnsi="Times New Roman" w:cs="Times New Roman"/>
          <w:sz w:val="20"/>
          <w:szCs w:val="20"/>
          <w:u w:val="single"/>
        </w:rPr>
        <w:t>Rakstiska forma</w:t>
      </w:r>
      <w:r w:rsidRPr="000A1178">
        <w:rPr>
          <w:rFonts w:ascii="Times New Roman" w:hAnsi="Times New Roman" w:cs="Times New Roman"/>
          <w:sz w:val="20"/>
          <w:szCs w:val="20"/>
        </w:rPr>
        <w:t xml:space="preserve"> - jebkura saziņa starp Pusēm, kas izteikta rakstiskā formā.</w:t>
      </w:r>
    </w:p>
    <w:p w14:paraId="4E99FC6D" w14:textId="77777777" w:rsidR="00C54A5F" w:rsidRPr="00747A13" w:rsidRDefault="00C54A5F" w:rsidP="00C54A5F">
      <w:pPr>
        <w:spacing w:after="0"/>
        <w:ind w:right="-115"/>
        <w:jc w:val="both"/>
        <w:rPr>
          <w:rFonts w:ascii="Times New Roman" w:hAnsi="Times New Roman" w:cs="Times New Roman"/>
          <w:sz w:val="20"/>
          <w:szCs w:val="20"/>
          <w:u w:val="single"/>
        </w:rPr>
      </w:pPr>
      <w:r w:rsidRPr="00747A13">
        <w:rPr>
          <w:rFonts w:ascii="Times New Roman" w:hAnsi="Times New Roman" w:cs="Times New Roman"/>
          <w:sz w:val="20"/>
          <w:szCs w:val="20"/>
          <w:u w:val="single"/>
        </w:rPr>
        <w:t xml:space="preserve">Zemesgabals- </w:t>
      </w:r>
      <w:r w:rsidRPr="00747A13">
        <w:rPr>
          <w:rFonts w:ascii="Times New Roman" w:hAnsi="Times New Roman" w:cs="Times New Roman"/>
          <w:sz w:val="20"/>
          <w:szCs w:val="20"/>
        </w:rPr>
        <w:t>Īpašuma sastāvā esoša zemes vienība vai tās daļa</w:t>
      </w:r>
      <w:r w:rsidRPr="00747A13">
        <w:rPr>
          <w:rFonts w:ascii="Times New Roman" w:hAnsi="Times New Roman" w:cs="Times New Roman"/>
          <w:sz w:val="20"/>
          <w:szCs w:val="20"/>
          <w:u w:val="single"/>
        </w:rPr>
        <w:t>.</w:t>
      </w:r>
    </w:p>
    <w:p w14:paraId="19DF6D3C" w14:textId="2B6E4D7F" w:rsidR="00747A13" w:rsidRDefault="00747A13" w:rsidP="00747A13">
      <w:pPr>
        <w:spacing w:after="0"/>
        <w:ind w:right="-115"/>
        <w:jc w:val="both"/>
        <w:rPr>
          <w:rFonts w:ascii="Times New Roman" w:hAnsi="Times New Roman" w:cs="Times New Roman"/>
          <w:color w:val="FF0000"/>
          <w:sz w:val="20"/>
          <w:szCs w:val="20"/>
          <w:u w:val="single"/>
        </w:rPr>
      </w:pPr>
    </w:p>
    <w:p w14:paraId="419FD70B" w14:textId="77777777" w:rsidR="00747A13" w:rsidRPr="007874DA" w:rsidRDefault="00747A13" w:rsidP="00747A13">
      <w:pPr>
        <w:spacing w:after="0"/>
        <w:ind w:right="-115"/>
        <w:jc w:val="both"/>
        <w:rPr>
          <w:rFonts w:ascii="Times New Roman" w:hAnsi="Times New Roman" w:cs="Times New Roman"/>
          <w:color w:val="FF0000"/>
          <w:sz w:val="20"/>
          <w:szCs w:val="20"/>
          <w:u w:val="single"/>
        </w:rPr>
      </w:pPr>
    </w:p>
    <w:p w14:paraId="7C618153" w14:textId="77777777" w:rsidR="00244D6D" w:rsidRPr="00244D6D" w:rsidRDefault="00244D6D" w:rsidP="00244D6D">
      <w:pPr>
        <w:spacing w:after="0"/>
        <w:ind w:right="-115"/>
        <w:jc w:val="both"/>
        <w:rPr>
          <w:rFonts w:ascii="Times New Roman" w:hAnsi="Times New Roman" w:cs="Times New Roman"/>
          <w:b/>
          <w:sz w:val="20"/>
          <w:szCs w:val="20"/>
        </w:rPr>
      </w:pPr>
      <w:r w:rsidRPr="00244D6D">
        <w:rPr>
          <w:rFonts w:ascii="Times New Roman" w:hAnsi="Times New Roman" w:cs="Times New Roman"/>
          <w:b/>
          <w:sz w:val="20"/>
          <w:szCs w:val="20"/>
        </w:rPr>
        <w:t>2.</w:t>
      </w:r>
      <w:r w:rsidRPr="00244D6D">
        <w:rPr>
          <w:rFonts w:ascii="Times New Roman" w:hAnsi="Times New Roman" w:cs="Times New Roman"/>
          <w:b/>
          <w:sz w:val="20"/>
          <w:szCs w:val="20"/>
        </w:rPr>
        <w:tab/>
        <w:t xml:space="preserve">Līguma iztulkošana. </w:t>
      </w:r>
    </w:p>
    <w:p w14:paraId="43AB4929" w14:textId="6B9D52DB"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2.1.</w:t>
      </w:r>
      <w:r w:rsidRPr="00244D6D">
        <w:rPr>
          <w:rFonts w:ascii="Times New Roman" w:hAnsi="Times New Roman" w:cs="Times New Roman"/>
          <w:sz w:val="20"/>
          <w:szCs w:val="20"/>
        </w:rPr>
        <w:tab/>
        <w:t xml:space="preserve">Līguma </w:t>
      </w:r>
      <w:r w:rsidR="00747A13">
        <w:rPr>
          <w:rFonts w:ascii="Times New Roman" w:hAnsi="Times New Roman" w:cs="Times New Roman"/>
          <w:sz w:val="20"/>
          <w:szCs w:val="20"/>
        </w:rPr>
        <w:t>sadaļu</w:t>
      </w:r>
      <w:r w:rsidRPr="00244D6D">
        <w:rPr>
          <w:rFonts w:ascii="Times New Roman" w:hAnsi="Times New Roman" w:cs="Times New Roman"/>
          <w:sz w:val="20"/>
          <w:szCs w:val="20"/>
        </w:rPr>
        <w:t xml:space="preserve"> vai punktu virsraksti, izcēlumi, punktu izvietojums, ir izmantot</w:t>
      </w:r>
      <w:r w:rsidR="00747A13">
        <w:rPr>
          <w:rFonts w:ascii="Times New Roman" w:hAnsi="Times New Roman" w:cs="Times New Roman"/>
          <w:sz w:val="20"/>
          <w:szCs w:val="20"/>
        </w:rPr>
        <w:t>i</w:t>
      </w:r>
      <w:r w:rsidRPr="00244D6D">
        <w:rPr>
          <w:rFonts w:ascii="Times New Roman" w:hAnsi="Times New Roman" w:cs="Times New Roman"/>
          <w:sz w:val="20"/>
          <w:szCs w:val="20"/>
        </w:rPr>
        <w:t xml:space="preserve"> tikai labākai Līguma pārskatāmībai un lasāmībai, un nevar tikt izmantot</w:t>
      </w:r>
      <w:r w:rsidR="00747A13">
        <w:rPr>
          <w:rFonts w:ascii="Times New Roman" w:hAnsi="Times New Roman" w:cs="Times New Roman"/>
          <w:sz w:val="20"/>
          <w:szCs w:val="20"/>
        </w:rPr>
        <w:t>i</w:t>
      </w:r>
      <w:r w:rsidRPr="00244D6D">
        <w:rPr>
          <w:rFonts w:ascii="Times New Roman" w:hAnsi="Times New Roman" w:cs="Times New Roman"/>
          <w:sz w:val="20"/>
          <w:szCs w:val="20"/>
        </w:rPr>
        <w:t xml:space="preserve"> Līguma satura tulkošanai un skaidrošanai</w:t>
      </w:r>
      <w:r w:rsidR="00747A13">
        <w:rPr>
          <w:rFonts w:ascii="Times New Roman" w:hAnsi="Times New Roman" w:cs="Times New Roman"/>
          <w:sz w:val="20"/>
          <w:szCs w:val="20"/>
        </w:rPr>
        <w:t>, noteikumu interpretācijai</w:t>
      </w:r>
      <w:r w:rsidRPr="00244D6D">
        <w:rPr>
          <w:rFonts w:ascii="Times New Roman" w:hAnsi="Times New Roman" w:cs="Times New Roman"/>
          <w:sz w:val="20"/>
          <w:szCs w:val="20"/>
        </w:rPr>
        <w:t xml:space="preserve">. </w:t>
      </w:r>
    </w:p>
    <w:p w14:paraId="1D22750D"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2.2.</w:t>
      </w:r>
      <w:r w:rsidRPr="00244D6D">
        <w:rPr>
          <w:rFonts w:ascii="Times New Roman" w:hAnsi="Times New Roman" w:cs="Times New Roman"/>
          <w:sz w:val="20"/>
          <w:szCs w:val="20"/>
        </w:rPr>
        <w:tab/>
        <w:t>Līgumā lietotie termini, definīcijas un definējumi, kas lietoti vienskaitlī, uzskatāmi par lietotiem daudzskaitlī un otrādi, ja tas izriet no Līguma teksta.</w:t>
      </w:r>
    </w:p>
    <w:p w14:paraId="4DF12E51"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2.3.</w:t>
      </w:r>
      <w:r w:rsidRPr="00244D6D">
        <w:rPr>
          <w:rFonts w:ascii="Times New Roman" w:hAnsi="Times New Roman" w:cs="Times New Roman"/>
          <w:sz w:val="20"/>
          <w:szCs w:val="20"/>
        </w:rPr>
        <w:tab/>
        <w:t>Līgumā lietotie termini, definīcijas un definējumi, tiek lietoti tādā pašā nozīmē arī visos dokumentos, ko Puses sagatavo no Līguma izrietošo saistību izpildes laikā, tajā skaitā savstarpējā korespondencē.</w:t>
      </w:r>
    </w:p>
    <w:p w14:paraId="2EDD9ADC" w14:textId="77777777" w:rsidR="00244D6D" w:rsidRPr="00244D6D" w:rsidRDefault="00244D6D" w:rsidP="00244D6D">
      <w:pPr>
        <w:spacing w:after="0"/>
        <w:ind w:right="-115"/>
        <w:jc w:val="both"/>
        <w:rPr>
          <w:rFonts w:ascii="Times New Roman" w:hAnsi="Times New Roman" w:cs="Times New Roman"/>
          <w:b/>
          <w:sz w:val="20"/>
          <w:szCs w:val="20"/>
        </w:rPr>
      </w:pPr>
    </w:p>
    <w:p w14:paraId="068AC065" w14:textId="77777777" w:rsidR="00244D6D" w:rsidRPr="00244D6D" w:rsidRDefault="00244D6D" w:rsidP="00244D6D">
      <w:pPr>
        <w:spacing w:after="0"/>
        <w:ind w:right="-115"/>
        <w:jc w:val="both"/>
        <w:rPr>
          <w:rFonts w:ascii="Times New Roman" w:hAnsi="Times New Roman" w:cs="Times New Roman"/>
          <w:b/>
          <w:sz w:val="20"/>
          <w:szCs w:val="20"/>
        </w:rPr>
      </w:pPr>
      <w:r w:rsidRPr="00244D6D">
        <w:rPr>
          <w:rFonts w:ascii="Times New Roman" w:hAnsi="Times New Roman" w:cs="Times New Roman"/>
          <w:b/>
          <w:sz w:val="20"/>
          <w:szCs w:val="20"/>
        </w:rPr>
        <w:t>3.</w:t>
      </w:r>
      <w:r w:rsidRPr="00244D6D">
        <w:rPr>
          <w:rFonts w:ascii="Times New Roman" w:hAnsi="Times New Roman" w:cs="Times New Roman"/>
          <w:b/>
          <w:sz w:val="20"/>
          <w:szCs w:val="20"/>
        </w:rPr>
        <w:tab/>
        <w:t>Līguma priekšmets</w:t>
      </w:r>
    </w:p>
    <w:p w14:paraId="2481784C" w14:textId="1DA3FB65" w:rsidR="007874DA" w:rsidRPr="000310BB"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3.1.</w:t>
      </w:r>
      <w:r w:rsidRPr="00244D6D">
        <w:rPr>
          <w:rFonts w:ascii="Times New Roman" w:hAnsi="Times New Roman" w:cs="Times New Roman"/>
          <w:sz w:val="20"/>
          <w:szCs w:val="20"/>
        </w:rPr>
        <w:tab/>
        <w:t xml:space="preserve">IZNOMĀTĀJS nodod un NOMNIEKS pieņem lietošanā par maksu Līguma Speciālajos noteikumos norādītās </w:t>
      </w:r>
      <w:r w:rsidR="007874DA" w:rsidRPr="007874DA">
        <w:rPr>
          <w:rFonts w:ascii="Times New Roman" w:hAnsi="Times New Roman" w:cs="Times New Roman"/>
          <w:sz w:val="20"/>
          <w:szCs w:val="20"/>
        </w:rPr>
        <w:t>Īpašum</w:t>
      </w:r>
      <w:r w:rsidR="007874DA">
        <w:rPr>
          <w:rFonts w:ascii="Times New Roman" w:hAnsi="Times New Roman" w:cs="Times New Roman"/>
          <w:sz w:val="20"/>
          <w:szCs w:val="20"/>
        </w:rPr>
        <w:t>u</w:t>
      </w:r>
      <w:r w:rsidRPr="00244D6D">
        <w:rPr>
          <w:rFonts w:ascii="Times New Roman" w:hAnsi="Times New Roman" w:cs="Times New Roman"/>
          <w:sz w:val="20"/>
          <w:szCs w:val="20"/>
        </w:rPr>
        <w:t xml:space="preserve">. </w:t>
      </w:r>
      <w:r w:rsidR="007874DA" w:rsidRPr="007874DA">
        <w:rPr>
          <w:rFonts w:ascii="Times New Roman" w:hAnsi="Times New Roman" w:cs="Times New Roman"/>
          <w:sz w:val="20"/>
          <w:szCs w:val="20"/>
        </w:rPr>
        <w:t xml:space="preserve">Īpašuma </w:t>
      </w:r>
      <w:r w:rsidRPr="00244D6D">
        <w:rPr>
          <w:rFonts w:ascii="Times New Roman" w:hAnsi="Times New Roman" w:cs="Times New Roman"/>
          <w:sz w:val="20"/>
          <w:szCs w:val="20"/>
        </w:rPr>
        <w:t>nodošanu NOMNIEKAM apliecina Pušu parakstīts Akts, kas ir Līguma neatņemama sastāvdaļa</w:t>
      </w:r>
      <w:r w:rsidRPr="000310BB">
        <w:rPr>
          <w:rFonts w:ascii="Times New Roman" w:hAnsi="Times New Roman" w:cs="Times New Roman"/>
          <w:sz w:val="20"/>
          <w:szCs w:val="20"/>
        </w:rPr>
        <w:t xml:space="preserve">. </w:t>
      </w:r>
      <w:r w:rsidR="007874DA" w:rsidRPr="000310BB">
        <w:rPr>
          <w:rFonts w:ascii="Times New Roman" w:hAnsi="Times New Roman" w:cs="Times New Roman"/>
          <w:sz w:val="20"/>
          <w:szCs w:val="20"/>
        </w:rPr>
        <w:t xml:space="preserve">Īpašuma </w:t>
      </w:r>
      <w:r w:rsidR="00A52569" w:rsidRPr="000310BB">
        <w:rPr>
          <w:rFonts w:ascii="Times New Roman" w:hAnsi="Times New Roman" w:cs="Times New Roman"/>
          <w:sz w:val="20"/>
          <w:szCs w:val="20"/>
        </w:rPr>
        <w:t xml:space="preserve">robežas, </w:t>
      </w:r>
      <w:r w:rsidR="007874DA" w:rsidRPr="000310BB">
        <w:rPr>
          <w:rFonts w:ascii="Times New Roman" w:hAnsi="Times New Roman" w:cs="Times New Roman"/>
          <w:sz w:val="20"/>
          <w:szCs w:val="20"/>
        </w:rPr>
        <w:t>izvietojum</w:t>
      </w:r>
      <w:r w:rsidR="00A52569" w:rsidRPr="000310BB">
        <w:rPr>
          <w:rFonts w:ascii="Times New Roman" w:hAnsi="Times New Roman" w:cs="Times New Roman"/>
          <w:sz w:val="20"/>
          <w:szCs w:val="20"/>
        </w:rPr>
        <w:t>s</w:t>
      </w:r>
      <w:r w:rsidR="007874DA" w:rsidRPr="000310BB">
        <w:rPr>
          <w:rFonts w:ascii="Times New Roman" w:hAnsi="Times New Roman" w:cs="Times New Roman"/>
          <w:sz w:val="20"/>
          <w:szCs w:val="20"/>
        </w:rPr>
        <w:t xml:space="preserve"> dabā norādīt</w:t>
      </w:r>
      <w:r w:rsidR="00A52569" w:rsidRPr="000310BB">
        <w:rPr>
          <w:rFonts w:ascii="Times New Roman" w:hAnsi="Times New Roman" w:cs="Times New Roman"/>
          <w:sz w:val="20"/>
          <w:szCs w:val="20"/>
        </w:rPr>
        <w:t>a</w:t>
      </w:r>
      <w:r w:rsidR="007874DA" w:rsidRPr="000310BB">
        <w:rPr>
          <w:rFonts w:ascii="Times New Roman" w:hAnsi="Times New Roman" w:cs="Times New Roman"/>
          <w:sz w:val="20"/>
          <w:szCs w:val="20"/>
        </w:rPr>
        <w:t xml:space="preserve">s </w:t>
      </w:r>
      <w:r w:rsidR="00A52569" w:rsidRPr="000310BB">
        <w:rPr>
          <w:rFonts w:ascii="Times New Roman" w:hAnsi="Times New Roman" w:cs="Times New Roman"/>
          <w:sz w:val="20"/>
          <w:szCs w:val="20"/>
        </w:rPr>
        <w:t>attiecīgajā</w:t>
      </w:r>
      <w:r w:rsidR="007874DA" w:rsidRPr="000310BB">
        <w:rPr>
          <w:rFonts w:ascii="Times New Roman" w:hAnsi="Times New Roman" w:cs="Times New Roman"/>
          <w:sz w:val="20"/>
          <w:szCs w:val="20"/>
        </w:rPr>
        <w:t xml:space="preserve"> </w:t>
      </w:r>
      <w:r w:rsidR="00A52569" w:rsidRPr="000310BB">
        <w:rPr>
          <w:rFonts w:ascii="Times New Roman" w:hAnsi="Times New Roman" w:cs="Times New Roman"/>
          <w:sz w:val="20"/>
          <w:szCs w:val="20"/>
        </w:rPr>
        <w:t>Z</w:t>
      </w:r>
      <w:r w:rsidR="007874DA" w:rsidRPr="000310BB">
        <w:rPr>
          <w:rFonts w:ascii="Times New Roman" w:hAnsi="Times New Roman" w:cs="Times New Roman"/>
          <w:sz w:val="20"/>
          <w:szCs w:val="20"/>
        </w:rPr>
        <w:t>emes robežu plān</w:t>
      </w:r>
      <w:r w:rsidR="00A52569" w:rsidRPr="000310BB">
        <w:rPr>
          <w:rFonts w:ascii="Times New Roman" w:hAnsi="Times New Roman" w:cs="Times New Roman"/>
          <w:sz w:val="20"/>
          <w:szCs w:val="20"/>
        </w:rPr>
        <w:t>ā</w:t>
      </w:r>
      <w:r w:rsidR="007874DA" w:rsidRPr="000310BB">
        <w:rPr>
          <w:rFonts w:ascii="Times New Roman" w:hAnsi="Times New Roman" w:cs="Times New Roman"/>
          <w:sz w:val="20"/>
          <w:szCs w:val="20"/>
        </w:rPr>
        <w:t>, būves novietnes shēm</w:t>
      </w:r>
      <w:r w:rsidR="00A52569" w:rsidRPr="000310BB">
        <w:rPr>
          <w:rFonts w:ascii="Times New Roman" w:hAnsi="Times New Roman" w:cs="Times New Roman"/>
          <w:sz w:val="20"/>
          <w:szCs w:val="20"/>
        </w:rPr>
        <w:t>ā</w:t>
      </w:r>
      <w:r w:rsidR="007874DA" w:rsidRPr="000310BB">
        <w:rPr>
          <w:rFonts w:ascii="Times New Roman" w:hAnsi="Times New Roman" w:cs="Times New Roman"/>
          <w:sz w:val="20"/>
          <w:szCs w:val="20"/>
        </w:rPr>
        <w:t xml:space="preserve"> vai kadastra izdruk</w:t>
      </w:r>
      <w:r w:rsidR="00A52569" w:rsidRPr="000310BB">
        <w:rPr>
          <w:rFonts w:ascii="Times New Roman" w:hAnsi="Times New Roman" w:cs="Times New Roman"/>
          <w:sz w:val="20"/>
          <w:szCs w:val="20"/>
        </w:rPr>
        <w:t>ā</w:t>
      </w:r>
      <w:r w:rsidR="007874DA" w:rsidRPr="000310BB">
        <w:rPr>
          <w:rFonts w:ascii="Times New Roman" w:hAnsi="Times New Roman" w:cs="Times New Roman"/>
          <w:sz w:val="20"/>
          <w:szCs w:val="20"/>
        </w:rPr>
        <w:t>, kas pievienots kā Līguma 1.pielikums.</w:t>
      </w:r>
    </w:p>
    <w:p w14:paraId="666B9AE6" w14:textId="571B15D4" w:rsidR="00244D6D" w:rsidRPr="00244D6D" w:rsidRDefault="00244D6D" w:rsidP="00244D6D">
      <w:pPr>
        <w:spacing w:after="0"/>
        <w:ind w:right="-115"/>
        <w:jc w:val="both"/>
        <w:rPr>
          <w:rFonts w:ascii="Times New Roman" w:hAnsi="Times New Roman" w:cs="Times New Roman"/>
          <w:sz w:val="20"/>
          <w:szCs w:val="20"/>
        </w:rPr>
      </w:pPr>
      <w:r w:rsidRPr="000310BB">
        <w:rPr>
          <w:rFonts w:ascii="Times New Roman" w:hAnsi="Times New Roman" w:cs="Times New Roman"/>
          <w:sz w:val="20"/>
          <w:szCs w:val="20"/>
        </w:rPr>
        <w:t>3.2.</w:t>
      </w:r>
      <w:r w:rsidRPr="000310BB">
        <w:rPr>
          <w:rFonts w:ascii="Times New Roman" w:hAnsi="Times New Roman" w:cs="Times New Roman"/>
          <w:sz w:val="20"/>
          <w:szCs w:val="20"/>
        </w:rPr>
        <w:tab/>
        <w:t xml:space="preserve">NOMNIEKS drīkst izmantot </w:t>
      </w:r>
      <w:r w:rsidR="007874DA" w:rsidRPr="000310BB">
        <w:rPr>
          <w:rFonts w:ascii="Times New Roman" w:hAnsi="Times New Roman" w:cs="Times New Roman"/>
          <w:sz w:val="20"/>
          <w:szCs w:val="20"/>
        </w:rPr>
        <w:t xml:space="preserve">Īpašumu </w:t>
      </w:r>
      <w:r w:rsidRPr="000310BB">
        <w:rPr>
          <w:rFonts w:ascii="Times New Roman" w:hAnsi="Times New Roman" w:cs="Times New Roman"/>
          <w:sz w:val="20"/>
          <w:szCs w:val="20"/>
        </w:rPr>
        <w:t xml:space="preserve">tikai Speciālajos noteikumos noteiktajam </w:t>
      </w:r>
      <w:r w:rsidR="007874DA" w:rsidRPr="000310BB">
        <w:rPr>
          <w:rFonts w:ascii="Times New Roman" w:hAnsi="Times New Roman" w:cs="Times New Roman"/>
          <w:sz w:val="20"/>
          <w:szCs w:val="20"/>
        </w:rPr>
        <w:t xml:space="preserve">Īpašuma </w:t>
      </w:r>
      <w:r w:rsidRPr="000310BB">
        <w:rPr>
          <w:rFonts w:ascii="Times New Roman" w:hAnsi="Times New Roman" w:cs="Times New Roman"/>
          <w:sz w:val="20"/>
          <w:szCs w:val="20"/>
        </w:rPr>
        <w:t xml:space="preserve">izmantošanas mērķim. </w:t>
      </w:r>
      <w:r w:rsidRPr="00244D6D">
        <w:rPr>
          <w:rFonts w:ascii="Times New Roman" w:hAnsi="Times New Roman" w:cs="Times New Roman"/>
          <w:sz w:val="20"/>
          <w:szCs w:val="20"/>
        </w:rPr>
        <w:t xml:space="preserve">Citādai </w:t>
      </w:r>
      <w:r w:rsidR="007874DA" w:rsidRPr="007874DA">
        <w:rPr>
          <w:rFonts w:ascii="Times New Roman" w:hAnsi="Times New Roman" w:cs="Times New Roman"/>
          <w:sz w:val="20"/>
          <w:szCs w:val="20"/>
        </w:rPr>
        <w:t>Īpašum</w:t>
      </w:r>
      <w:r w:rsidR="007874DA">
        <w:rPr>
          <w:rFonts w:ascii="Times New Roman" w:hAnsi="Times New Roman" w:cs="Times New Roman"/>
          <w:sz w:val="20"/>
          <w:szCs w:val="20"/>
        </w:rPr>
        <w:t>a</w:t>
      </w:r>
      <w:r w:rsidR="007874DA" w:rsidRPr="00244D6D">
        <w:rPr>
          <w:rFonts w:ascii="Times New Roman" w:hAnsi="Times New Roman" w:cs="Times New Roman"/>
          <w:sz w:val="20"/>
          <w:szCs w:val="20"/>
        </w:rPr>
        <w:t xml:space="preserve"> </w:t>
      </w:r>
      <w:r w:rsidRPr="00244D6D">
        <w:rPr>
          <w:rFonts w:ascii="Times New Roman" w:hAnsi="Times New Roman" w:cs="Times New Roman"/>
          <w:sz w:val="20"/>
          <w:szCs w:val="20"/>
        </w:rPr>
        <w:t>izmantošanai nepieciešama IZNOMĀTĀJA piekrišana, par ko tiek noslēgta vienošanās par grozījumiem Līgumā.</w:t>
      </w:r>
    </w:p>
    <w:p w14:paraId="43FBBA4B" w14:textId="77777777" w:rsidR="00244D6D" w:rsidRPr="00244D6D" w:rsidRDefault="00244D6D" w:rsidP="00244D6D">
      <w:pPr>
        <w:spacing w:after="0"/>
        <w:ind w:right="-115"/>
        <w:jc w:val="both"/>
        <w:rPr>
          <w:rFonts w:ascii="Times New Roman" w:hAnsi="Times New Roman" w:cs="Times New Roman"/>
          <w:b/>
          <w:sz w:val="20"/>
          <w:szCs w:val="20"/>
        </w:rPr>
      </w:pPr>
    </w:p>
    <w:p w14:paraId="2B26A1BE" w14:textId="77777777" w:rsidR="00244D6D" w:rsidRPr="00244D6D" w:rsidRDefault="00244D6D" w:rsidP="00244D6D">
      <w:pPr>
        <w:spacing w:after="0"/>
        <w:ind w:right="-115"/>
        <w:jc w:val="both"/>
        <w:rPr>
          <w:rFonts w:ascii="Times New Roman" w:hAnsi="Times New Roman" w:cs="Times New Roman"/>
          <w:b/>
          <w:sz w:val="20"/>
          <w:szCs w:val="20"/>
        </w:rPr>
      </w:pPr>
      <w:r w:rsidRPr="00244D6D">
        <w:rPr>
          <w:rFonts w:ascii="Times New Roman" w:hAnsi="Times New Roman" w:cs="Times New Roman"/>
          <w:b/>
          <w:sz w:val="20"/>
          <w:szCs w:val="20"/>
        </w:rPr>
        <w:t>4.</w:t>
      </w:r>
      <w:r w:rsidRPr="00244D6D">
        <w:rPr>
          <w:rFonts w:ascii="Times New Roman" w:hAnsi="Times New Roman" w:cs="Times New Roman"/>
          <w:b/>
          <w:sz w:val="20"/>
          <w:szCs w:val="20"/>
        </w:rPr>
        <w:tab/>
        <w:t>Maksājumi un maksāšanas kārtība</w:t>
      </w:r>
    </w:p>
    <w:p w14:paraId="0417CF58"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4.1.</w:t>
      </w:r>
      <w:r w:rsidRPr="00244D6D">
        <w:rPr>
          <w:rFonts w:ascii="Times New Roman" w:hAnsi="Times New Roman" w:cs="Times New Roman"/>
          <w:sz w:val="20"/>
          <w:szCs w:val="20"/>
        </w:rPr>
        <w:tab/>
        <w:t xml:space="preserve">NOMNIEKA pienākums maksāt Līguma Speciālajos noteikumos noteikto Nomas maksu, Papildu maksājumus un maksu par Komunālajiem pakalpojumiem sākas dienā, kad tiek parakstīts Akts. </w:t>
      </w:r>
    </w:p>
    <w:p w14:paraId="207A03DD" w14:textId="2D6AF3E0" w:rsidR="00244D6D" w:rsidRPr="00102451"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4.2.</w:t>
      </w:r>
      <w:r w:rsidRPr="00244D6D">
        <w:rPr>
          <w:rFonts w:ascii="Times New Roman" w:hAnsi="Times New Roman" w:cs="Times New Roman"/>
          <w:sz w:val="20"/>
          <w:szCs w:val="20"/>
        </w:rPr>
        <w:tab/>
        <w:t xml:space="preserve">Ne vēlāk kā 10 (desmit) dienu laikā no Akta parakstīšanas dienas un IZNOMĀTĀJA rēķina </w:t>
      </w:r>
      <w:r w:rsidR="004872DD">
        <w:rPr>
          <w:rFonts w:ascii="Times New Roman" w:hAnsi="Times New Roman" w:cs="Times New Roman"/>
          <w:sz w:val="20"/>
          <w:szCs w:val="20"/>
        </w:rPr>
        <w:t>izrakstīšanas</w:t>
      </w:r>
      <w:r w:rsidRPr="00244D6D">
        <w:rPr>
          <w:rFonts w:ascii="Times New Roman" w:hAnsi="Times New Roman" w:cs="Times New Roman"/>
          <w:sz w:val="20"/>
          <w:szCs w:val="20"/>
        </w:rPr>
        <w:t xml:space="preserve"> dienas NOMNIEKS samaksā Nomas maksu un  Papildu maksājumus kopā ar PVN</w:t>
      </w:r>
      <w:r w:rsidR="00A52569" w:rsidRPr="000310BB">
        <w:rPr>
          <w:rFonts w:ascii="Times New Roman" w:hAnsi="Times New Roman" w:cs="Times New Roman"/>
          <w:sz w:val="20"/>
          <w:szCs w:val="20"/>
        </w:rPr>
        <w:t xml:space="preserve">, </w:t>
      </w:r>
      <w:bookmarkStart w:id="5" w:name="_Hlk30757094"/>
      <w:r w:rsidR="00A52569" w:rsidRPr="000310BB">
        <w:rPr>
          <w:rFonts w:ascii="Times New Roman" w:hAnsi="Times New Roman" w:cs="Times New Roman"/>
          <w:sz w:val="20"/>
          <w:szCs w:val="20"/>
        </w:rPr>
        <w:t xml:space="preserve">ja tāds saskaņā ar normatīvajiem aktiem tiek </w:t>
      </w:r>
      <w:r w:rsidR="00A52569" w:rsidRPr="00102451">
        <w:rPr>
          <w:rFonts w:ascii="Times New Roman" w:hAnsi="Times New Roman" w:cs="Times New Roman"/>
          <w:sz w:val="20"/>
          <w:szCs w:val="20"/>
        </w:rPr>
        <w:t>piemērots attiecīgajam maksājumam</w:t>
      </w:r>
      <w:bookmarkEnd w:id="5"/>
      <w:r w:rsidR="00A52569" w:rsidRPr="00102451">
        <w:rPr>
          <w:rFonts w:ascii="Times New Roman" w:hAnsi="Times New Roman" w:cs="Times New Roman"/>
          <w:sz w:val="20"/>
          <w:szCs w:val="20"/>
        </w:rPr>
        <w:t xml:space="preserve">, </w:t>
      </w:r>
      <w:r w:rsidRPr="00102451">
        <w:rPr>
          <w:rFonts w:ascii="Times New Roman" w:hAnsi="Times New Roman" w:cs="Times New Roman"/>
          <w:sz w:val="20"/>
          <w:szCs w:val="20"/>
        </w:rPr>
        <w:t>par laika posmu no Akta parakstīšanas dienas līdz kārtējā mēneša pēdējai dienai.</w:t>
      </w:r>
    </w:p>
    <w:p w14:paraId="16495387" w14:textId="66A0704A" w:rsidR="00A52569" w:rsidRPr="00102451" w:rsidRDefault="00A52569" w:rsidP="00A52569">
      <w:pPr>
        <w:spacing w:after="0"/>
        <w:ind w:right="-115"/>
        <w:jc w:val="both"/>
        <w:rPr>
          <w:rFonts w:ascii="Times New Roman" w:hAnsi="Times New Roman" w:cs="Times New Roman"/>
          <w:sz w:val="20"/>
          <w:szCs w:val="20"/>
        </w:rPr>
      </w:pPr>
      <w:r w:rsidRPr="00102451">
        <w:rPr>
          <w:rFonts w:ascii="Times New Roman" w:hAnsi="Times New Roman" w:cs="Times New Roman"/>
          <w:sz w:val="20"/>
          <w:szCs w:val="20"/>
        </w:rPr>
        <w:t>4.3.</w:t>
      </w:r>
      <w:r w:rsidRPr="00102451">
        <w:rPr>
          <w:rFonts w:ascii="Times New Roman" w:hAnsi="Times New Roman" w:cs="Times New Roman"/>
          <w:sz w:val="20"/>
          <w:szCs w:val="20"/>
        </w:rPr>
        <w:tab/>
        <w:t xml:space="preserve">Ja uz Līguma noslēgšanas brīdi NOMNIEKS ir Īpašuma faktiskais lietotājs, ne vēlāk kā 10 (desmit) dienu laikā no Akta parakstīšanas dienas un attiecīga IZNOMATĀJA rēķina </w:t>
      </w:r>
      <w:r w:rsidR="00496085">
        <w:rPr>
          <w:rFonts w:ascii="Times New Roman" w:hAnsi="Times New Roman" w:cs="Times New Roman"/>
          <w:sz w:val="20"/>
          <w:szCs w:val="20"/>
        </w:rPr>
        <w:t>izrakstīšanas</w:t>
      </w:r>
      <w:r w:rsidRPr="00102451">
        <w:rPr>
          <w:rFonts w:ascii="Times New Roman" w:hAnsi="Times New Roman" w:cs="Times New Roman"/>
          <w:sz w:val="20"/>
          <w:szCs w:val="20"/>
        </w:rPr>
        <w:t>, NOMNIEKS samaksā Līguma Speciālajos noteikumos noteikto Nomas maksu</w:t>
      </w:r>
      <w:r w:rsidR="00496085">
        <w:rPr>
          <w:rFonts w:ascii="Times New Roman" w:hAnsi="Times New Roman" w:cs="Times New Roman"/>
          <w:sz w:val="20"/>
          <w:szCs w:val="20"/>
        </w:rPr>
        <w:t>,</w:t>
      </w:r>
      <w:r w:rsidRPr="00102451">
        <w:rPr>
          <w:rFonts w:ascii="Times New Roman" w:hAnsi="Times New Roman" w:cs="Times New Roman"/>
          <w:sz w:val="20"/>
          <w:szCs w:val="20"/>
        </w:rPr>
        <w:t xml:space="preserve"> Papildu maksājumus </w:t>
      </w:r>
      <w:r w:rsidR="00D93284">
        <w:rPr>
          <w:rFonts w:ascii="Times New Roman" w:hAnsi="Times New Roman" w:cs="Times New Roman"/>
          <w:sz w:val="20"/>
          <w:szCs w:val="20"/>
        </w:rPr>
        <w:t>un Komunāl</w:t>
      </w:r>
      <w:r w:rsidR="00AA0639">
        <w:rPr>
          <w:rFonts w:ascii="Times New Roman" w:hAnsi="Times New Roman" w:cs="Times New Roman"/>
          <w:sz w:val="20"/>
          <w:szCs w:val="20"/>
        </w:rPr>
        <w:t>ajiem pakalpojum</w:t>
      </w:r>
      <w:r w:rsidR="000857E8">
        <w:rPr>
          <w:rFonts w:ascii="Times New Roman" w:hAnsi="Times New Roman" w:cs="Times New Roman"/>
          <w:sz w:val="20"/>
          <w:szCs w:val="20"/>
        </w:rPr>
        <w:t>u maksājumiem</w:t>
      </w:r>
      <w:r w:rsidR="00D93284">
        <w:rPr>
          <w:rFonts w:ascii="Times New Roman" w:hAnsi="Times New Roman" w:cs="Times New Roman"/>
          <w:sz w:val="20"/>
          <w:szCs w:val="20"/>
        </w:rPr>
        <w:t xml:space="preserve"> </w:t>
      </w:r>
      <w:r w:rsidRPr="00102451">
        <w:rPr>
          <w:rFonts w:ascii="Times New Roman" w:hAnsi="Times New Roman" w:cs="Times New Roman"/>
          <w:sz w:val="20"/>
          <w:szCs w:val="20"/>
        </w:rPr>
        <w:t xml:space="preserve">par laika posmu no Īpašuma lietošanas saskaņā ar Līgumu uzsākšanas dienas vai no dienas, kad NOMNIEKS faktiski lieto Īpašumu līdz kārtējā mēneša pēdējai dienai. </w:t>
      </w:r>
    </w:p>
    <w:p w14:paraId="03F3052A" w14:textId="34E425DD" w:rsidR="00244D6D" w:rsidRPr="00244D6D" w:rsidRDefault="00244D6D" w:rsidP="00244D6D">
      <w:pPr>
        <w:spacing w:after="0"/>
        <w:ind w:right="-115"/>
        <w:jc w:val="both"/>
        <w:rPr>
          <w:rFonts w:ascii="Times New Roman" w:hAnsi="Times New Roman" w:cs="Times New Roman"/>
          <w:sz w:val="20"/>
          <w:szCs w:val="20"/>
        </w:rPr>
      </w:pPr>
      <w:r w:rsidRPr="00102451">
        <w:rPr>
          <w:rFonts w:ascii="Times New Roman" w:hAnsi="Times New Roman" w:cs="Times New Roman"/>
          <w:sz w:val="20"/>
          <w:szCs w:val="20"/>
        </w:rPr>
        <w:t>4.</w:t>
      </w:r>
      <w:r w:rsidR="00A52569" w:rsidRPr="00102451">
        <w:rPr>
          <w:rFonts w:ascii="Times New Roman" w:hAnsi="Times New Roman" w:cs="Times New Roman"/>
          <w:sz w:val="20"/>
          <w:szCs w:val="20"/>
        </w:rPr>
        <w:t>4</w:t>
      </w:r>
      <w:r w:rsidRPr="00102451">
        <w:rPr>
          <w:rFonts w:ascii="Times New Roman" w:hAnsi="Times New Roman" w:cs="Times New Roman"/>
          <w:sz w:val="20"/>
          <w:szCs w:val="20"/>
        </w:rPr>
        <w:t>.</w:t>
      </w:r>
      <w:r w:rsidRPr="00102451">
        <w:rPr>
          <w:rFonts w:ascii="Times New Roman" w:hAnsi="Times New Roman" w:cs="Times New Roman"/>
          <w:sz w:val="20"/>
          <w:szCs w:val="20"/>
        </w:rPr>
        <w:tab/>
        <w:t>Turpmāk Līguma darbības laikā NOMNIEKS ieskaita IZNOMĀTĀJA norēķinu kontā Nomas maksu</w:t>
      </w:r>
      <w:r w:rsidR="00D93284">
        <w:rPr>
          <w:rFonts w:ascii="Times New Roman" w:hAnsi="Times New Roman" w:cs="Times New Roman"/>
          <w:sz w:val="20"/>
          <w:szCs w:val="20"/>
        </w:rPr>
        <w:t>,</w:t>
      </w:r>
      <w:r w:rsidRPr="00102451">
        <w:rPr>
          <w:rFonts w:ascii="Times New Roman" w:hAnsi="Times New Roman" w:cs="Times New Roman"/>
          <w:sz w:val="20"/>
          <w:szCs w:val="20"/>
        </w:rPr>
        <w:t xml:space="preserve"> </w:t>
      </w:r>
      <w:r w:rsidR="00D93284">
        <w:rPr>
          <w:rFonts w:ascii="Times New Roman" w:hAnsi="Times New Roman" w:cs="Times New Roman"/>
          <w:sz w:val="20"/>
          <w:szCs w:val="20"/>
        </w:rPr>
        <w:t>P</w:t>
      </w:r>
      <w:r w:rsidRPr="00102451">
        <w:rPr>
          <w:rFonts w:ascii="Times New Roman" w:hAnsi="Times New Roman" w:cs="Times New Roman"/>
          <w:sz w:val="20"/>
          <w:szCs w:val="20"/>
        </w:rPr>
        <w:t xml:space="preserve">apildu maksājumus </w:t>
      </w:r>
      <w:r w:rsidR="00D3297E">
        <w:rPr>
          <w:rFonts w:ascii="Times New Roman" w:hAnsi="Times New Roman" w:cs="Times New Roman"/>
          <w:sz w:val="20"/>
          <w:szCs w:val="20"/>
        </w:rPr>
        <w:t xml:space="preserve">un </w:t>
      </w:r>
      <w:r w:rsidR="000857E8">
        <w:rPr>
          <w:rFonts w:ascii="Times New Roman" w:hAnsi="Times New Roman" w:cs="Times New Roman"/>
          <w:sz w:val="20"/>
          <w:szCs w:val="20"/>
        </w:rPr>
        <w:t xml:space="preserve">maksu par </w:t>
      </w:r>
      <w:r w:rsidR="00D3297E">
        <w:rPr>
          <w:rFonts w:ascii="Times New Roman" w:hAnsi="Times New Roman" w:cs="Times New Roman"/>
          <w:sz w:val="20"/>
          <w:szCs w:val="20"/>
        </w:rPr>
        <w:t>Komunāl</w:t>
      </w:r>
      <w:r w:rsidR="000857E8">
        <w:rPr>
          <w:rFonts w:ascii="Times New Roman" w:hAnsi="Times New Roman" w:cs="Times New Roman"/>
          <w:sz w:val="20"/>
          <w:szCs w:val="20"/>
        </w:rPr>
        <w:t>ajiem</w:t>
      </w:r>
      <w:r w:rsidR="00D3297E">
        <w:rPr>
          <w:rFonts w:ascii="Times New Roman" w:hAnsi="Times New Roman" w:cs="Times New Roman"/>
          <w:sz w:val="20"/>
          <w:szCs w:val="20"/>
        </w:rPr>
        <w:t xml:space="preserve"> maksājum</w:t>
      </w:r>
      <w:r w:rsidR="000857E8">
        <w:rPr>
          <w:rFonts w:ascii="Times New Roman" w:hAnsi="Times New Roman" w:cs="Times New Roman"/>
          <w:sz w:val="20"/>
          <w:szCs w:val="20"/>
        </w:rPr>
        <w:t>iem</w:t>
      </w:r>
      <w:r w:rsidR="00D3297E">
        <w:rPr>
          <w:rFonts w:ascii="Times New Roman" w:hAnsi="Times New Roman" w:cs="Times New Roman"/>
          <w:sz w:val="20"/>
          <w:szCs w:val="20"/>
        </w:rPr>
        <w:t xml:space="preserve"> kopā </w:t>
      </w:r>
      <w:r w:rsidRPr="00102451">
        <w:rPr>
          <w:rFonts w:ascii="Times New Roman" w:hAnsi="Times New Roman" w:cs="Times New Roman"/>
          <w:sz w:val="20"/>
          <w:szCs w:val="20"/>
        </w:rPr>
        <w:t>ar PVN</w:t>
      </w:r>
      <w:r w:rsidR="00A52569" w:rsidRPr="00102451">
        <w:rPr>
          <w:rFonts w:ascii="Times New Roman" w:hAnsi="Times New Roman" w:cs="Times New Roman"/>
          <w:sz w:val="20"/>
          <w:szCs w:val="20"/>
        </w:rPr>
        <w:t xml:space="preserve">, ja tāds saskaņā ar normatīvajiem aktiem tiek piemērots attiecīgajam </w:t>
      </w:r>
      <w:r w:rsidR="00A52569" w:rsidRPr="006656B5">
        <w:rPr>
          <w:rFonts w:ascii="Times New Roman" w:hAnsi="Times New Roman" w:cs="Times New Roman"/>
          <w:sz w:val="20"/>
          <w:szCs w:val="20"/>
        </w:rPr>
        <w:t>maksājumam</w:t>
      </w:r>
      <w:r w:rsidR="00632831">
        <w:rPr>
          <w:rFonts w:ascii="Times New Roman" w:hAnsi="Times New Roman" w:cs="Times New Roman"/>
          <w:sz w:val="20"/>
          <w:szCs w:val="20"/>
        </w:rPr>
        <w:t>,</w:t>
      </w:r>
      <w:r w:rsidRPr="006656B5">
        <w:rPr>
          <w:rFonts w:ascii="Times New Roman" w:hAnsi="Times New Roman" w:cs="Times New Roman"/>
          <w:sz w:val="20"/>
          <w:szCs w:val="20"/>
        </w:rPr>
        <w:t xml:space="preserve"> </w:t>
      </w:r>
      <w:r w:rsidR="006656B5" w:rsidRPr="006656B5">
        <w:rPr>
          <w:rFonts w:ascii="Times New Roman" w:hAnsi="Times New Roman" w:cs="Times New Roman"/>
          <w:sz w:val="20"/>
          <w:szCs w:val="20"/>
        </w:rPr>
        <w:t>IZNOMĀTĀJA rēķinā norādītajā termiņā, kas nevar būt īsāks kā 10 (desmit) dienas no rēķina izrakstīšanas dienas.</w:t>
      </w:r>
      <w:r w:rsidR="006656B5" w:rsidRPr="000A1178">
        <w:rPr>
          <w:rFonts w:ascii="Times New Roman" w:hAnsi="Times New Roman" w:cs="Times New Roman"/>
          <w:sz w:val="20"/>
          <w:szCs w:val="20"/>
        </w:rPr>
        <w:t xml:space="preserve"> </w:t>
      </w:r>
    </w:p>
    <w:p w14:paraId="288CB560" w14:textId="44D6D1F8" w:rsidR="00043B3B" w:rsidRPr="005B0352" w:rsidRDefault="00244D6D" w:rsidP="00043B3B">
      <w:pPr>
        <w:spacing w:after="0"/>
        <w:jc w:val="both"/>
        <w:rPr>
          <w:rFonts w:ascii="Times New Roman" w:hAnsi="Times New Roman" w:cs="Times New Roman"/>
          <w:sz w:val="20"/>
          <w:szCs w:val="20"/>
        </w:rPr>
      </w:pPr>
      <w:r w:rsidRPr="00244D6D">
        <w:rPr>
          <w:rFonts w:ascii="Times New Roman" w:hAnsi="Times New Roman" w:cs="Times New Roman"/>
          <w:sz w:val="20"/>
          <w:szCs w:val="20"/>
        </w:rPr>
        <w:t>4.</w:t>
      </w:r>
      <w:r w:rsidR="00A52569">
        <w:rPr>
          <w:rFonts w:ascii="Times New Roman" w:hAnsi="Times New Roman" w:cs="Times New Roman"/>
          <w:sz w:val="20"/>
          <w:szCs w:val="20"/>
        </w:rPr>
        <w:t>5</w:t>
      </w:r>
      <w:r w:rsidRPr="00244D6D">
        <w:rPr>
          <w:rFonts w:ascii="Times New Roman" w:hAnsi="Times New Roman" w:cs="Times New Roman"/>
          <w:sz w:val="20"/>
          <w:szCs w:val="20"/>
        </w:rPr>
        <w:t>.</w:t>
      </w:r>
      <w:r w:rsidRPr="00244D6D">
        <w:rPr>
          <w:rFonts w:ascii="Times New Roman" w:hAnsi="Times New Roman" w:cs="Times New Roman"/>
          <w:sz w:val="20"/>
          <w:szCs w:val="20"/>
        </w:rPr>
        <w:tab/>
        <w:t>IZNOMĀTĀJS nosūta NOMNIEKAM rēķinu par Nomas maksu</w:t>
      </w:r>
      <w:r w:rsidR="00AE6BC6">
        <w:rPr>
          <w:rFonts w:ascii="Times New Roman" w:hAnsi="Times New Roman" w:cs="Times New Roman"/>
          <w:sz w:val="20"/>
          <w:szCs w:val="20"/>
        </w:rPr>
        <w:t>,</w:t>
      </w:r>
      <w:r w:rsidRPr="00244D6D">
        <w:rPr>
          <w:rFonts w:ascii="Times New Roman" w:hAnsi="Times New Roman" w:cs="Times New Roman"/>
          <w:sz w:val="20"/>
          <w:szCs w:val="20"/>
        </w:rPr>
        <w:t xml:space="preserve"> Papildu maksājumiem</w:t>
      </w:r>
      <w:r w:rsidR="00102451" w:rsidRPr="00102451">
        <w:rPr>
          <w:rFonts w:ascii="Times New Roman" w:hAnsi="Times New Roman" w:cs="Times New Roman"/>
          <w:sz w:val="20"/>
          <w:szCs w:val="20"/>
        </w:rPr>
        <w:t xml:space="preserve"> </w:t>
      </w:r>
      <w:r w:rsidR="00AE6BC6">
        <w:rPr>
          <w:rFonts w:ascii="Times New Roman" w:hAnsi="Times New Roman" w:cs="Times New Roman"/>
          <w:sz w:val="20"/>
          <w:szCs w:val="20"/>
        </w:rPr>
        <w:t>un Komunāl</w:t>
      </w:r>
      <w:r w:rsidR="00F5283A">
        <w:rPr>
          <w:rFonts w:ascii="Times New Roman" w:hAnsi="Times New Roman" w:cs="Times New Roman"/>
          <w:sz w:val="20"/>
          <w:szCs w:val="20"/>
        </w:rPr>
        <w:t>o pakalpojumu</w:t>
      </w:r>
      <w:r w:rsidR="00AE6BC6">
        <w:rPr>
          <w:rFonts w:ascii="Times New Roman" w:hAnsi="Times New Roman" w:cs="Times New Roman"/>
          <w:sz w:val="20"/>
          <w:szCs w:val="20"/>
        </w:rPr>
        <w:t xml:space="preserve"> maksājumiem</w:t>
      </w:r>
      <w:r w:rsidR="00D76DA9">
        <w:rPr>
          <w:rFonts w:ascii="Times New Roman" w:hAnsi="Times New Roman" w:cs="Times New Roman"/>
          <w:sz w:val="20"/>
          <w:szCs w:val="20"/>
        </w:rPr>
        <w:t xml:space="preserve"> vienu reizi </w:t>
      </w:r>
      <w:r w:rsidR="00D76DA9" w:rsidRPr="005B0352">
        <w:rPr>
          <w:rFonts w:ascii="Times New Roman" w:hAnsi="Times New Roman" w:cs="Times New Roman"/>
          <w:sz w:val="20"/>
          <w:szCs w:val="20"/>
        </w:rPr>
        <w:t>mēnesī</w:t>
      </w:r>
      <w:r w:rsidRPr="005B0352">
        <w:rPr>
          <w:rFonts w:ascii="Times New Roman" w:hAnsi="Times New Roman" w:cs="Times New Roman"/>
          <w:sz w:val="20"/>
          <w:szCs w:val="20"/>
        </w:rPr>
        <w:t xml:space="preserve">. </w:t>
      </w:r>
      <w:r w:rsidR="00043B3B" w:rsidRPr="005B0352">
        <w:rPr>
          <w:rFonts w:ascii="Times New Roman" w:hAnsi="Times New Roman" w:cs="Times New Roman"/>
          <w:sz w:val="20"/>
          <w:szCs w:val="20"/>
        </w:rPr>
        <w:t>Ja NOMNIEKS nav saņēmis kārtējo IZNOMĀTĀJA rēķinu, NOMNIEKAM ir pienākums par to nekavējoties informēt IZNOMĀTĀJU.</w:t>
      </w:r>
    </w:p>
    <w:p w14:paraId="0E77DC43" w14:textId="709B953D"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4.</w:t>
      </w:r>
      <w:r w:rsidR="00281DE0">
        <w:rPr>
          <w:rFonts w:ascii="Times New Roman" w:hAnsi="Times New Roman" w:cs="Times New Roman"/>
          <w:sz w:val="20"/>
          <w:szCs w:val="20"/>
        </w:rPr>
        <w:t>6</w:t>
      </w:r>
      <w:r w:rsidRPr="00244D6D">
        <w:rPr>
          <w:rFonts w:ascii="Times New Roman" w:hAnsi="Times New Roman" w:cs="Times New Roman"/>
          <w:sz w:val="20"/>
          <w:szCs w:val="20"/>
        </w:rPr>
        <w:t>.</w:t>
      </w:r>
      <w:r w:rsidRPr="00244D6D">
        <w:rPr>
          <w:rFonts w:ascii="Times New Roman" w:hAnsi="Times New Roman" w:cs="Times New Roman"/>
          <w:sz w:val="20"/>
          <w:szCs w:val="20"/>
        </w:rPr>
        <w:tab/>
        <w:t xml:space="preserve">Ja NOMNIEKS nav ievērojis Līgumā noteikto maksājumu samaksas kārtību un NOMNIEKAM saskaņā ar Līguma nosacījumiem ir aprēķināta nokavējuma procentu maksa, veiktā samaksa bez īpaša paziņojuma NOMNIEKAM vispirms ieskaitāma nokavējuma procentu apmaksai. </w:t>
      </w:r>
    </w:p>
    <w:p w14:paraId="17B55141" w14:textId="6CA68CC1" w:rsidR="00A52569" w:rsidRPr="00A52569"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4.</w:t>
      </w:r>
      <w:r w:rsidR="0017170C">
        <w:rPr>
          <w:rFonts w:ascii="Times New Roman" w:hAnsi="Times New Roman" w:cs="Times New Roman"/>
          <w:sz w:val="20"/>
          <w:szCs w:val="20"/>
        </w:rPr>
        <w:t>7</w:t>
      </w:r>
      <w:r w:rsidRPr="00244D6D">
        <w:rPr>
          <w:rFonts w:ascii="Times New Roman" w:hAnsi="Times New Roman" w:cs="Times New Roman"/>
          <w:sz w:val="20"/>
          <w:szCs w:val="20"/>
        </w:rPr>
        <w:t>.</w:t>
      </w:r>
      <w:r w:rsidRPr="00244D6D">
        <w:rPr>
          <w:rFonts w:ascii="Times New Roman" w:hAnsi="Times New Roman" w:cs="Times New Roman"/>
          <w:sz w:val="20"/>
          <w:szCs w:val="20"/>
        </w:rPr>
        <w:tab/>
        <w:t xml:space="preserve">Līgumā noteiktos un IZNOMĀTĀJAM pienākošos maksājumus NOMNIEKS, pamatojoties uz IZNOMĀTĀJA </w:t>
      </w:r>
      <w:r w:rsidRPr="00A52569">
        <w:rPr>
          <w:rFonts w:ascii="Times New Roman" w:hAnsi="Times New Roman" w:cs="Times New Roman"/>
          <w:sz w:val="20"/>
          <w:szCs w:val="20"/>
        </w:rPr>
        <w:t xml:space="preserve">izrakstītiem rēķiniem, kurus IZNOMĀTĀJS nosūta Līgumā noteiktajā termiņā uz Līgumā norādīto NOMNIEKA e-pasta adresi, bet ja tāda nav norādīta – uz NOMNIEKA pasta adresi, pārskaita </w:t>
      </w:r>
      <w:r w:rsidR="00A52569" w:rsidRPr="00A52569">
        <w:rPr>
          <w:rFonts w:ascii="Times New Roman" w:hAnsi="Times New Roman" w:cs="Times New Roman"/>
          <w:sz w:val="20"/>
          <w:szCs w:val="20"/>
        </w:rPr>
        <w:t>IZNOMĀTĀJAM uz IZNOMĀTĀJA rēķinā  norādīto norēķinu kontu.</w:t>
      </w:r>
    </w:p>
    <w:p w14:paraId="4F1BC171" w14:textId="2CF7B5D5" w:rsidR="00244D6D" w:rsidRPr="00244D6D" w:rsidRDefault="00244D6D" w:rsidP="00244D6D">
      <w:pPr>
        <w:spacing w:after="0"/>
        <w:ind w:right="-115"/>
        <w:jc w:val="both"/>
        <w:rPr>
          <w:rFonts w:ascii="Times New Roman" w:hAnsi="Times New Roman" w:cs="Times New Roman"/>
          <w:sz w:val="20"/>
          <w:szCs w:val="20"/>
        </w:rPr>
      </w:pPr>
      <w:r w:rsidRPr="00A52569">
        <w:rPr>
          <w:rFonts w:ascii="Times New Roman" w:hAnsi="Times New Roman" w:cs="Times New Roman"/>
          <w:sz w:val="20"/>
          <w:szCs w:val="20"/>
        </w:rPr>
        <w:t>4.</w:t>
      </w:r>
      <w:r w:rsidR="0017170C">
        <w:rPr>
          <w:rFonts w:ascii="Times New Roman" w:hAnsi="Times New Roman" w:cs="Times New Roman"/>
          <w:sz w:val="20"/>
          <w:szCs w:val="20"/>
        </w:rPr>
        <w:t>8</w:t>
      </w:r>
      <w:r w:rsidRPr="00A52569">
        <w:rPr>
          <w:rFonts w:ascii="Times New Roman" w:hAnsi="Times New Roman" w:cs="Times New Roman"/>
          <w:sz w:val="20"/>
          <w:szCs w:val="20"/>
        </w:rPr>
        <w:t>.</w:t>
      </w:r>
      <w:r w:rsidRPr="00A52569">
        <w:rPr>
          <w:rFonts w:ascii="Times New Roman" w:hAnsi="Times New Roman" w:cs="Times New Roman"/>
          <w:sz w:val="20"/>
          <w:szCs w:val="20"/>
        </w:rPr>
        <w:tab/>
        <w:t xml:space="preserve">PVN maksājumus </w:t>
      </w:r>
      <w:bookmarkStart w:id="6" w:name="_Hlk30757277"/>
      <w:r w:rsidR="00A52569" w:rsidRPr="00A52569">
        <w:rPr>
          <w:rFonts w:ascii="Times New Roman" w:hAnsi="Times New Roman" w:cs="Times New Roman"/>
          <w:sz w:val="20"/>
          <w:szCs w:val="20"/>
        </w:rPr>
        <w:t xml:space="preserve">normatīvajos aktos noteiktā kārtībā un apmērā </w:t>
      </w:r>
      <w:bookmarkEnd w:id="6"/>
      <w:r w:rsidRPr="00A52569">
        <w:rPr>
          <w:rFonts w:ascii="Times New Roman" w:hAnsi="Times New Roman" w:cs="Times New Roman"/>
          <w:sz w:val="20"/>
          <w:szCs w:val="20"/>
        </w:rPr>
        <w:t>NOMNIEKS veic papildus un vienlaicīgi ar</w:t>
      </w:r>
      <w:r w:rsidRPr="00244D6D">
        <w:rPr>
          <w:rFonts w:ascii="Times New Roman" w:hAnsi="Times New Roman" w:cs="Times New Roman"/>
          <w:sz w:val="20"/>
          <w:szCs w:val="20"/>
        </w:rPr>
        <w:t xml:space="preserve"> Nomas maksas</w:t>
      </w:r>
      <w:r w:rsidR="00400337">
        <w:rPr>
          <w:rFonts w:ascii="Times New Roman" w:hAnsi="Times New Roman" w:cs="Times New Roman"/>
          <w:sz w:val="20"/>
          <w:szCs w:val="20"/>
        </w:rPr>
        <w:t>,</w:t>
      </w:r>
      <w:r w:rsidRPr="00244D6D">
        <w:rPr>
          <w:rFonts w:ascii="Times New Roman" w:hAnsi="Times New Roman" w:cs="Times New Roman"/>
          <w:sz w:val="20"/>
          <w:szCs w:val="20"/>
        </w:rPr>
        <w:t xml:space="preserve"> Papildu maksājumu </w:t>
      </w:r>
      <w:r w:rsidR="00400337">
        <w:rPr>
          <w:rFonts w:ascii="Times New Roman" w:hAnsi="Times New Roman" w:cs="Times New Roman"/>
          <w:sz w:val="20"/>
          <w:szCs w:val="20"/>
        </w:rPr>
        <w:t>un Komunālajiem pakalpojum</w:t>
      </w:r>
      <w:r w:rsidR="0003115D">
        <w:rPr>
          <w:rFonts w:ascii="Times New Roman" w:hAnsi="Times New Roman" w:cs="Times New Roman"/>
          <w:sz w:val="20"/>
          <w:szCs w:val="20"/>
        </w:rPr>
        <w:t>u maksājumu</w:t>
      </w:r>
      <w:r w:rsidR="00400337">
        <w:rPr>
          <w:rFonts w:ascii="Times New Roman" w:hAnsi="Times New Roman" w:cs="Times New Roman"/>
          <w:sz w:val="20"/>
          <w:szCs w:val="20"/>
        </w:rPr>
        <w:t xml:space="preserve"> </w:t>
      </w:r>
      <w:r w:rsidRPr="00244D6D">
        <w:rPr>
          <w:rFonts w:ascii="Times New Roman" w:hAnsi="Times New Roman" w:cs="Times New Roman"/>
          <w:sz w:val="20"/>
          <w:szCs w:val="20"/>
        </w:rPr>
        <w:t>samaksu.</w:t>
      </w:r>
    </w:p>
    <w:p w14:paraId="76D8DD0C" w14:textId="728844E6"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4.</w:t>
      </w:r>
      <w:r w:rsidR="0017170C">
        <w:rPr>
          <w:rFonts w:ascii="Times New Roman" w:hAnsi="Times New Roman" w:cs="Times New Roman"/>
          <w:sz w:val="20"/>
          <w:szCs w:val="20"/>
        </w:rPr>
        <w:t>9</w:t>
      </w:r>
      <w:r w:rsidRPr="00244D6D">
        <w:rPr>
          <w:rFonts w:ascii="Times New Roman" w:hAnsi="Times New Roman" w:cs="Times New Roman"/>
          <w:sz w:val="20"/>
          <w:szCs w:val="20"/>
        </w:rPr>
        <w:t>.</w:t>
      </w:r>
      <w:r w:rsidRPr="00244D6D">
        <w:rPr>
          <w:rFonts w:ascii="Times New Roman" w:hAnsi="Times New Roman" w:cs="Times New Roman"/>
          <w:sz w:val="20"/>
          <w:szCs w:val="20"/>
        </w:rPr>
        <w:tab/>
        <w:t xml:space="preserve">Apsaimniekošanas izdevumos ir iekļauta maksa par apsaimniekošanas pakalpojumiem saskaņā ar Apsaimniekošanas programmu (Līguma 3.pielikums). Pēc NOMNIEKA lūguma Puses var noslēgt atsevišķu vienošanos pie </w:t>
      </w:r>
      <w:r w:rsidRPr="00244D6D">
        <w:rPr>
          <w:rFonts w:ascii="Times New Roman" w:hAnsi="Times New Roman" w:cs="Times New Roman"/>
          <w:sz w:val="20"/>
          <w:szCs w:val="20"/>
        </w:rPr>
        <w:lastRenderedPageBreak/>
        <w:t xml:space="preserve">Apsaimniekošanas programmas par papildus apsaimniekošanas pakalpojumiem, par ko NOMNIEKS veic samaksu papildus Nomas maksas un Papildu maksājumu samaksai, atbilstoši IZNOMĀTĀJA izrakstītajam rēķinam.   </w:t>
      </w:r>
    </w:p>
    <w:p w14:paraId="78A4FCC2" w14:textId="4AFB7AF2"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4.1</w:t>
      </w:r>
      <w:r w:rsidR="0017170C">
        <w:rPr>
          <w:rFonts w:ascii="Times New Roman" w:hAnsi="Times New Roman" w:cs="Times New Roman"/>
          <w:sz w:val="20"/>
          <w:szCs w:val="20"/>
        </w:rPr>
        <w:t>0</w:t>
      </w:r>
      <w:r w:rsidRPr="00244D6D">
        <w:rPr>
          <w:rFonts w:ascii="Times New Roman" w:hAnsi="Times New Roman" w:cs="Times New Roman"/>
          <w:sz w:val="20"/>
          <w:szCs w:val="20"/>
        </w:rPr>
        <w:t>.</w:t>
      </w:r>
      <w:r w:rsidRPr="00244D6D">
        <w:rPr>
          <w:rFonts w:ascii="Times New Roman" w:hAnsi="Times New Roman" w:cs="Times New Roman"/>
          <w:sz w:val="20"/>
          <w:szCs w:val="20"/>
        </w:rPr>
        <w:tab/>
        <w:t>Komunālos pakalpojumus, kurus NOMNIEKS ir saņēmis saskaņā ar IZNOMĀTĀJA noslēgtajiem līgumiem, NOMNIEKS apmaksā, saskaņā ar IZNOMĀTĀJA noslēgtajos līgumos paredzētajām likmēm/atlīdzību ar pakalpojumu sniedzējiem, un IZNOMĀTĀJA izrakstītajiem rēķiniem, Pēc NOMNIEKA lūguma IZNOMĀTĀJS uzrāda NOMNIEKAM aprēķinus, kas pamato iesniegtā rēķina patiesumu.</w:t>
      </w:r>
    </w:p>
    <w:p w14:paraId="6C8191CA" w14:textId="2C2B50D6"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4.1</w:t>
      </w:r>
      <w:r w:rsidR="00D15FDD">
        <w:rPr>
          <w:rFonts w:ascii="Times New Roman" w:hAnsi="Times New Roman" w:cs="Times New Roman"/>
          <w:sz w:val="20"/>
          <w:szCs w:val="20"/>
        </w:rPr>
        <w:t>1</w:t>
      </w:r>
      <w:r w:rsidRPr="00244D6D">
        <w:rPr>
          <w:rFonts w:ascii="Times New Roman" w:hAnsi="Times New Roman" w:cs="Times New Roman"/>
          <w:sz w:val="20"/>
          <w:szCs w:val="20"/>
        </w:rPr>
        <w:t>.</w:t>
      </w:r>
      <w:r w:rsidRPr="00244D6D">
        <w:rPr>
          <w:rFonts w:ascii="Times New Roman" w:hAnsi="Times New Roman" w:cs="Times New Roman"/>
          <w:sz w:val="20"/>
          <w:szCs w:val="20"/>
        </w:rPr>
        <w:tab/>
        <w:t xml:space="preserve">Visi Līgumā paredzētie maksājumi tiek uzskatīti par samaksātiem dienā, kad saņemti IZNOMĀTĀJA norēķinu kontā. </w:t>
      </w:r>
    </w:p>
    <w:p w14:paraId="41C2E134" w14:textId="7AD8F249"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4.1</w:t>
      </w:r>
      <w:r w:rsidR="00D15FDD">
        <w:rPr>
          <w:rFonts w:ascii="Times New Roman" w:hAnsi="Times New Roman" w:cs="Times New Roman"/>
          <w:sz w:val="20"/>
          <w:szCs w:val="20"/>
        </w:rPr>
        <w:t>2</w:t>
      </w:r>
      <w:r w:rsidRPr="00244D6D">
        <w:rPr>
          <w:rFonts w:ascii="Times New Roman" w:hAnsi="Times New Roman" w:cs="Times New Roman"/>
          <w:sz w:val="20"/>
          <w:szCs w:val="20"/>
        </w:rPr>
        <w:t>.</w:t>
      </w:r>
      <w:r w:rsidRPr="00244D6D">
        <w:rPr>
          <w:rFonts w:ascii="Times New Roman" w:hAnsi="Times New Roman" w:cs="Times New Roman"/>
          <w:sz w:val="20"/>
          <w:szCs w:val="20"/>
        </w:rPr>
        <w:tab/>
        <w:t>NOMNIEKAM nav tiesību aizturēt Nomas maksas, Papildu maksājumu vai citu maksājumu samaksu vai samaksāt tikai daļu no Nomas maksas, Papildu maksājumiem vai citiem maksājumiem.</w:t>
      </w:r>
    </w:p>
    <w:p w14:paraId="4840AC11" w14:textId="2A7E1F5B" w:rsidR="007874DA" w:rsidRPr="007874DA" w:rsidRDefault="007874DA" w:rsidP="007874DA">
      <w:pPr>
        <w:spacing w:after="0"/>
        <w:ind w:right="-115"/>
        <w:jc w:val="both"/>
        <w:rPr>
          <w:rFonts w:ascii="Times New Roman" w:hAnsi="Times New Roman" w:cs="Times New Roman"/>
          <w:sz w:val="20"/>
          <w:szCs w:val="20"/>
        </w:rPr>
      </w:pPr>
      <w:r w:rsidRPr="007874DA">
        <w:rPr>
          <w:rFonts w:ascii="Times New Roman" w:hAnsi="Times New Roman" w:cs="Times New Roman"/>
          <w:sz w:val="20"/>
          <w:szCs w:val="20"/>
        </w:rPr>
        <w:t>4.1</w:t>
      </w:r>
      <w:r w:rsidR="00D15FDD">
        <w:rPr>
          <w:rFonts w:ascii="Times New Roman" w:hAnsi="Times New Roman" w:cs="Times New Roman"/>
          <w:sz w:val="20"/>
          <w:szCs w:val="20"/>
        </w:rPr>
        <w:t>3</w:t>
      </w:r>
      <w:r w:rsidRPr="007874DA">
        <w:rPr>
          <w:rFonts w:ascii="Times New Roman" w:hAnsi="Times New Roman" w:cs="Times New Roman"/>
          <w:sz w:val="20"/>
          <w:szCs w:val="20"/>
        </w:rPr>
        <w:t>.</w:t>
      </w:r>
      <w:r w:rsidRPr="007874DA">
        <w:rPr>
          <w:rFonts w:ascii="Times New Roman" w:hAnsi="Times New Roman" w:cs="Times New Roman"/>
          <w:sz w:val="20"/>
          <w:szCs w:val="20"/>
        </w:rPr>
        <w:tab/>
        <w:t xml:space="preserve">IZNOMĀTĀJAM ir tiesības, rakstiski nosūtot NOMNIEKAM attiecīgu paziņojumu, vienpusēji mainīt Nomas maksas apmēru bez papildu rakstveida vienošanās/grozījumu izdarīšanas Līgumā: </w:t>
      </w:r>
    </w:p>
    <w:p w14:paraId="7415F498" w14:textId="5746A988" w:rsidR="007874DA" w:rsidRPr="007874DA" w:rsidRDefault="007874DA" w:rsidP="007874DA">
      <w:pPr>
        <w:spacing w:after="0"/>
        <w:ind w:right="-115"/>
        <w:jc w:val="both"/>
        <w:rPr>
          <w:rFonts w:ascii="Times New Roman" w:hAnsi="Times New Roman" w:cs="Times New Roman"/>
          <w:sz w:val="20"/>
          <w:szCs w:val="20"/>
        </w:rPr>
      </w:pPr>
      <w:r w:rsidRPr="007874DA">
        <w:rPr>
          <w:rFonts w:ascii="Times New Roman" w:hAnsi="Times New Roman" w:cs="Times New Roman"/>
          <w:sz w:val="20"/>
          <w:szCs w:val="20"/>
        </w:rPr>
        <w:t>4.1</w:t>
      </w:r>
      <w:r w:rsidR="006C3B84">
        <w:rPr>
          <w:rFonts w:ascii="Times New Roman" w:hAnsi="Times New Roman" w:cs="Times New Roman"/>
          <w:sz w:val="20"/>
          <w:szCs w:val="20"/>
        </w:rPr>
        <w:t>3</w:t>
      </w:r>
      <w:r w:rsidRPr="007874DA">
        <w:rPr>
          <w:rFonts w:ascii="Times New Roman" w:hAnsi="Times New Roman" w:cs="Times New Roman"/>
          <w:sz w:val="20"/>
          <w:szCs w:val="20"/>
        </w:rPr>
        <w:t>.1.</w:t>
      </w:r>
      <w:r w:rsidRPr="007874DA">
        <w:rPr>
          <w:rFonts w:ascii="Times New Roman" w:hAnsi="Times New Roman" w:cs="Times New Roman"/>
          <w:sz w:val="20"/>
          <w:szCs w:val="20"/>
        </w:rPr>
        <w:tab/>
        <w:t>saskaņā ar Centrālās statistikas pārvaldes sniegto patēriņa cenu indeksu attiecībā pret pēdējo Nomas maksas izmaiņu dienu. Ja Centrālā Statistikas pārvalde vairs nepublicē patēriņa cenu indeksu, Nomas maksa tiek paaugstināta, balstoties uz Nomas maksas pārrēķinu, kas ir ekonomiski tuvākais inflācijai. Indekss tiks noteikts, pamatojoties uz pēdējo Centrālās Statistikas pārvaldes publicēto patēriņa cenu indeksu pirms mēneša, kad tiek paaugstināta Nomas maksa. Nomas maksa pirmoreiz tiek paaugstināta ne ātrāk kā pēc 12 (divpadsmit) mēnešiem no datuma, no kura radies NOMNIEKA pienākums maksāt Nomas maksu;</w:t>
      </w:r>
    </w:p>
    <w:p w14:paraId="0955650E" w14:textId="30C5190C" w:rsidR="007874DA" w:rsidRPr="007874DA" w:rsidRDefault="007874DA" w:rsidP="007874DA">
      <w:pPr>
        <w:spacing w:after="0"/>
        <w:ind w:right="-115"/>
        <w:jc w:val="both"/>
        <w:rPr>
          <w:rFonts w:ascii="Times New Roman" w:hAnsi="Times New Roman" w:cs="Times New Roman"/>
          <w:sz w:val="20"/>
          <w:szCs w:val="20"/>
        </w:rPr>
      </w:pPr>
      <w:r w:rsidRPr="007874DA">
        <w:rPr>
          <w:rFonts w:ascii="Times New Roman" w:hAnsi="Times New Roman" w:cs="Times New Roman"/>
          <w:sz w:val="20"/>
          <w:szCs w:val="20"/>
        </w:rPr>
        <w:t>4.1</w:t>
      </w:r>
      <w:r w:rsidR="006C3B84">
        <w:rPr>
          <w:rFonts w:ascii="Times New Roman" w:hAnsi="Times New Roman" w:cs="Times New Roman"/>
          <w:sz w:val="20"/>
          <w:szCs w:val="20"/>
        </w:rPr>
        <w:t>3</w:t>
      </w:r>
      <w:r w:rsidRPr="007874DA">
        <w:rPr>
          <w:rFonts w:ascii="Times New Roman" w:hAnsi="Times New Roman" w:cs="Times New Roman"/>
          <w:sz w:val="20"/>
          <w:szCs w:val="20"/>
        </w:rPr>
        <w:t>.2.</w:t>
      </w:r>
      <w:r w:rsidRPr="007874DA">
        <w:rPr>
          <w:rFonts w:ascii="Times New Roman" w:hAnsi="Times New Roman" w:cs="Times New Roman"/>
          <w:sz w:val="20"/>
          <w:szCs w:val="20"/>
        </w:rPr>
        <w:tab/>
        <w:t>ja saskaņā ar normatīvajiem aktiem tiek no jauna ieviesti vai palielināti nodokļi vai nodevas. Minētajos gadījumos Nomas maksas apmērs tiek mainīts, sākot ar dienu, kāda noteikta attiecīgajos normatīvajos aktos;</w:t>
      </w:r>
    </w:p>
    <w:p w14:paraId="2C128B0D" w14:textId="0E6925EC" w:rsidR="007874DA" w:rsidRPr="007874DA" w:rsidRDefault="007874DA" w:rsidP="007874DA">
      <w:pPr>
        <w:spacing w:after="0"/>
        <w:ind w:right="-115"/>
        <w:jc w:val="both"/>
        <w:rPr>
          <w:rFonts w:ascii="Times New Roman" w:hAnsi="Times New Roman" w:cs="Times New Roman"/>
          <w:sz w:val="20"/>
          <w:szCs w:val="20"/>
        </w:rPr>
      </w:pPr>
      <w:r w:rsidRPr="007874DA">
        <w:rPr>
          <w:rFonts w:ascii="Times New Roman" w:hAnsi="Times New Roman" w:cs="Times New Roman"/>
          <w:sz w:val="20"/>
          <w:szCs w:val="20"/>
        </w:rPr>
        <w:t>4.1</w:t>
      </w:r>
      <w:r w:rsidR="006C3B84">
        <w:rPr>
          <w:rFonts w:ascii="Times New Roman" w:hAnsi="Times New Roman" w:cs="Times New Roman"/>
          <w:sz w:val="20"/>
          <w:szCs w:val="20"/>
        </w:rPr>
        <w:t>3</w:t>
      </w:r>
      <w:r w:rsidRPr="007874DA">
        <w:rPr>
          <w:rFonts w:ascii="Times New Roman" w:hAnsi="Times New Roman" w:cs="Times New Roman"/>
          <w:sz w:val="20"/>
          <w:szCs w:val="20"/>
        </w:rPr>
        <w:t>.3. normatīvie akti paredzēs citu Nomas maksas apmēru un/vai Nomas maksas aprēķināšanas kārtību;</w:t>
      </w:r>
    </w:p>
    <w:p w14:paraId="5E6D37B4" w14:textId="2AE4784C" w:rsidR="007874DA" w:rsidRPr="007874DA" w:rsidRDefault="007874DA" w:rsidP="007874DA">
      <w:pPr>
        <w:spacing w:after="0"/>
        <w:ind w:right="-115"/>
        <w:jc w:val="both"/>
        <w:rPr>
          <w:rFonts w:ascii="Times New Roman" w:hAnsi="Times New Roman" w:cs="Times New Roman"/>
          <w:sz w:val="20"/>
          <w:szCs w:val="20"/>
        </w:rPr>
      </w:pPr>
      <w:r w:rsidRPr="007874DA">
        <w:rPr>
          <w:rFonts w:ascii="Times New Roman" w:hAnsi="Times New Roman" w:cs="Times New Roman"/>
          <w:sz w:val="20"/>
          <w:szCs w:val="20"/>
        </w:rPr>
        <w:t>4.1</w:t>
      </w:r>
      <w:r w:rsidR="006C3B84">
        <w:rPr>
          <w:rFonts w:ascii="Times New Roman" w:hAnsi="Times New Roman" w:cs="Times New Roman"/>
          <w:sz w:val="20"/>
          <w:szCs w:val="20"/>
        </w:rPr>
        <w:t>3</w:t>
      </w:r>
      <w:r w:rsidRPr="007874DA">
        <w:rPr>
          <w:rFonts w:ascii="Times New Roman" w:hAnsi="Times New Roman" w:cs="Times New Roman"/>
          <w:sz w:val="20"/>
          <w:szCs w:val="20"/>
        </w:rPr>
        <w:t>.4.</w:t>
      </w:r>
      <w:r w:rsidRPr="007874DA">
        <w:rPr>
          <w:rFonts w:ascii="Times New Roman" w:hAnsi="Times New Roman" w:cs="Times New Roman"/>
          <w:sz w:val="20"/>
          <w:szCs w:val="20"/>
        </w:rPr>
        <w:tab/>
        <w:t xml:space="preserve">reizi gadā nākamajam nomas periodam, ja ir mainījušies IZNOMĀTĀJA nomas objekta (Īpašuma) plānotie pārvaldīšanas izdevumi; </w:t>
      </w:r>
    </w:p>
    <w:p w14:paraId="1EFEE742" w14:textId="138B61E6" w:rsidR="007874DA" w:rsidRPr="007874DA" w:rsidRDefault="007874DA" w:rsidP="007874DA">
      <w:pPr>
        <w:spacing w:after="0"/>
        <w:ind w:right="-115"/>
        <w:jc w:val="both"/>
        <w:rPr>
          <w:rFonts w:ascii="Times New Roman" w:hAnsi="Times New Roman" w:cs="Times New Roman"/>
          <w:sz w:val="20"/>
          <w:szCs w:val="20"/>
        </w:rPr>
      </w:pPr>
      <w:r w:rsidRPr="007874DA">
        <w:rPr>
          <w:rFonts w:ascii="Times New Roman" w:hAnsi="Times New Roman" w:cs="Times New Roman"/>
          <w:sz w:val="20"/>
          <w:szCs w:val="20"/>
        </w:rPr>
        <w:t>4.1</w:t>
      </w:r>
      <w:r w:rsidR="006C3B84">
        <w:rPr>
          <w:rFonts w:ascii="Times New Roman" w:hAnsi="Times New Roman" w:cs="Times New Roman"/>
          <w:sz w:val="20"/>
          <w:szCs w:val="20"/>
        </w:rPr>
        <w:t>4</w:t>
      </w:r>
      <w:r w:rsidRPr="007874DA">
        <w:rPr>
          <w:rFonts w:ascii="Times New Roman" w:hAnsi="Times New Roman" w:cs="Times New Roman"/>
          <w:sz w:val="20"/>
          <w:szCs w:val="20"/>
        </w:rPr>
        <w:t>.</w:t>
      </w:r>
      <w:r w:rsidRPr="007874DA">
        <w:rPr>
          <w:rFonts w:ascii="Times New Roman" w:hAnsi="Times New Roman" w:cs="Times New Roman"/>
          <w:sz w:val="20"/>
          <w:szCs w:val="20"/>
        </w:rPr>
        <w:tab/>
        <w:t>Līguma Vispārīgo noteikumu 4.1</w:t>
      </w:r>
      <w:r w:rsidR="006C3B84">
        <w:rPr>
          <w:rFonts w:ascii="Times New Roman" w:hAnsi="Times New Roman" w:cs="Times New Roman"/>
          <w:sz w:val="20"/>
          <w:szCs w:val="20"/>
        </w:rPr>
        <w:t>3</w:t>
      </w:r>
      <w:r w:rsidRPr="007874DA">
        <w:rPr>
          <w:rFonts w:ascii="Times New Roman" w:hAnsi="Times New Roman" w:cs="Times New Roman"/>
          <w:sz w:val="20"/>
          <w:szCs w:val="20"/>
        </w:rPr>
        <w:t>.1., 4.1</w:t>
      </w:r>
      <w:r w:rsidR="006C3B84">
        <w:rPr>
          <w:rFonts w:ascii="Times New Roman" w:hAnsi="Times New Roman" w:cs="Times New Roman"/>
          <w:sz w:val="20"/>
          <w:szCs w:val="20"/>
        </w:rPr>
        <w:t>3</w:t>
      </w:r>
      <w:r w:rsidRPr="007874DA">
        <w:rPr>
          <w:rFonts w:ascii="Times New Roman" w:hAnsi="Times New Roman" w:cs="Times New Roman"/>
          <w:sz w:val="20"/>
          <w:szCs w:val="20"/>
        </w:rPr>
        <w:t>.3. un 4.1</w:t>
      </w:r>
      <w:r w:rsidR="006C3B84">
        <w:rPr>
          <w:rFonts w:ascii="Times New Roman" w:hAnsi="Times New Roman" w:cs="Times New Roman"/>
          <w:sz w:val="20"/>
          <w:szCs w:val="20"/>
        </w:rPr>
        <w:t>3</w:t>
      </w:r>
      <w:r w:rsidRPr="007874DA">
        <w:rPr>
          <w:rFonts w:ascii="Times New Roman" w:hAnsi="Times New Roman" w:cs="Times New Roman"/>
          <w:sz w:val="20"/>
          <w:szCs w:val="20"/>
        </w:rPr>
        <w:t>.4. apakšpunktā minētajos gadījumos izmaiņas Nomas maksas apmērā stājas spēkā 30 (trīsdesmitajā) dienā no dienas, kad attiecīgais paziņojums nosūtīts NOMNIEKAM. NOMNIEKS apņemas maksāt maksājumus IZNOMĀTĀJA rakstiskajā paziņojumā norādītajā apmērā.</w:t>
      </w:r>
    </w:p>
    <w:p w14:paraId="33FA93E9" w14:textId="4F7798AB" w:rsidR="007874DA" w:rsidRPr="007874DA" w:rsidRDefault="007874DA" w:rsidP="007874DA">
      <w:pPr>
        <w:spacing w:after="0"/>
        <w:ind w:right="-115"/>
        <w:jc w:val="both"/>
        <w:rPr>
          <w:rFonts w:ascii="Times New Roman" w:hAnsi="Times New Roman" w:cs="Times New Roman"/>
          <w:sz w:val="20"/>
          <w:szCs w:val="20"/>
        </w:rPr>
      </w:pPr>
      <w:r w:rsidRPr="007874DA">
        <w:rPr>
          <w:rFonts w:ascii="Times New Roman" w:hAnsi="Times New Roman" w:cs="Times New Roman"/>
          <w:sz w:val="20"/>
          <w:szCs w:val="20"/>
        </w:rPr>
        <w:t>4.1</w:t>
      </w:r>
      <w:r w:rsidR="006C3B84">
        <w:rPr>
          <w:rFonts w:ascii="Times New Roman" w:hAnsi="Times New Roman" w:cs="Times New Roman"/>
          <w:sz w:val="20"/>
          <w:szCs w:val="20"/>
        </w:rPr>
        <w:t>5</w:t>
      </w:r>
      <w:r w:rsidRPr="007874DA">
        <w:rPr>
          <w:rFonts w:ascii="Times New Roman" w:hAnsi="Times New Roman" w:cs="Times New Roman"/>
          <w:sz w:val="20"/>
          <w:szCs w:val="20"/>
        </w:rPr>
        <w:t>.</w:t>
      </w:r>
      <w:r w:rsidRPr="007874DA">
        <w:rPr>
          <w:rFonts w:ascii="Times New Roman" w:hAnsi="Times New Roman" w:cs="Times New Roman"/>
          <w:sz w:val="20"/>
          <w:szCs w:val="20"/>
        </w:rPr>
        <w:tab/>
        <w:t>IZNOMĀTĀJAM ir tiesības nemainīt Nomas maksas apmēru Līguma Vispārīgo noteikumu 4.1</w:t>
      </w:r>
      <w:r w:rsidR="006C3B84">
        <w:rPr>
          <w:rFonts w:ascii="Times New Roman" w:hAnsi="Times New Roman" w:cs="Times New Roman"/>
          <w:sz w:val="20"/>
          <w:szCs w:val="20"/>
        </w:rPr>
        <w:t>3</w:t>
      </w:r>
      <w:r w:rsidRPr="007874DA">
        <w:rPr>
          <w:rFonts w:ascii="Times New Roman" w:hAnsi="Times New Roman" w:cs="Times New Roman"/>
          <w:sz w:val="20"/>
          <w:szCs w:val="20"/>
        </w:rPr>
        <w:t>.punktā minētajos gadījumos, ja Nomas maksas palielinājums gadā ir mazāks nekā attiecīgā paziņojuma sagatavošanas un nosūtīšanas izmaksas.</w:t>
      </w:r>
    </w:p>
    <w:p w14:paraId="060D671D" w14:textId="60A0D399" w:rsidR="007874DA" w:rsidRDefault="007874DA" w:rsidP="007874DA">
      <w:pPr>
        <w:spacing w:after="0"/>
        <w:ind w:right="-115"/>
        <w:jc w:val="both"/>
        <w:rPr>
          <w:rFonts w:ascii="Times New Roman" w:hAnsi="Times New Roman" w:cs="Times New Roman"/>
          <w:sz w:val="20"/>
          <w:szCs w:val="20"/>
        </w:rPr>
      </w:pPr>
      <w:r w:rsidRPr="007874DA">
        <w:rPr>
          <w:rFonts w:ascii="Times New Roman" w:hAnsi="Times New Roman" w:cs="Times New Roman"/>
          <w:sz w:val="20"/>
          <w:szCs w:val="20"/>
        </w:rPr>
        <w:t>4.1</w:t>
      </w:r>
      <w:r w:rsidR="006C3B84">
        <w:rPr>
          <w:rFonts w:ascii="Times New Roman" w:hAnsi="Times New Roman" w:cs="Times New Roman"/>
          <w:sz w:val="20"/>
          <w:szCs w:val="20"/>
        </w:rPr>
        <w:t>6</w:t>
      </w:r>
      <w:r w:rsidRPr="007874DA">
        <w:rPr>
          <w:rFonts w:ascii="Times New Roman" w:hAnsi="Times New Roman" w:cs="Times New Roman"/>
          <w:sz w:val="20"/>
          <w:szCs w:val="20"/>
        </w:rPr>
        <w:t>.</w:t>
      </w:r>
      <w:r w:rsidRPr="007874DA">
        <w:rPr>
          <w:rFonts w:ascii="Times New Roman" w:hAnsi="Times New Roman" w:cs="Times New Roman"/>
          <w:sz w:val="20"/>
          <w:szCs w:val="20"/>
        </w:rPr>
        <w:tab/>
        <w:t>Ja  saskaņā ar normatīvajiem aktiem tiek no jauna ieviesti vai palielināti nodokļi, nodevas, ar nodokli apliekamais objekts vai tā vērtība</w:t>
      </w:r>
      <w:r w:rsidRPr="00D86FEA">
        <w:rPr>
          <w:rFonts w:ascii="Times New Roman" w:hAnsi="Times New Roman" w:cs="Times New Roman"/>
          <w:color w:val="FF0000"/>
          <w:sz w:val="20"/>
          <w:szCs w:val="20"/>
        </w:rPr>
        <w:t xml:space="preserve"> </w:t>
      </w:r>
      <w:r w:rsidRPr="007874DA">
        <w:rPr>
          <w:rFonts w:ascii="Times New Roman" w:hAnsi="Times New Roman" w:cs="Times New Roman"/>
          <w:sz w:val="20"/>
          <w:szCs w:val="20"/>
        </w:rPr>
        <w:t>un/vai Īpašuma apdrošināšanas izmaksas,  attiecīgā maksājuma apmērs tiek mainīts, sākot ar dienu, kāda noteikta attiecīgajos normatīvajos aktos, vai ar datumu, kad mainījusies attiecīgā nodokļa likme vai apmērs, Zemesgabala kadastrālā vērtība un/vai attiecīgo izmaksu apmērs. NOMNIEKS apņemas maksāt maksājumus IZNOMĀTĀJA nosūtītājā rēķinā norādītajā apmērā, bez papildus rakstiskas vienošanās pie  Līguma.</w:t>
      </w:r>
    </w:p>
    <w:p w14:paraId="7C6C404A" w14:textId="4EE3A932" w:rsidR="00244D6D" w:rsidRPr="00244D6D" w:rsidRDefault="00244D6D" w:rsidP="007874DA">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4.1</w:t>
      </w:r>
      <w:r w:rsidR="006C3B84">
        <w:rPr>
          <w:rFonts w:ascii="Times New Roman" w:hAnsi="Times New Roman" w:cs="Times New Roman"/>
          <w:sz w:val="20"/>
          <w:szCs w:val="20"/>
        </w:rPr>
        <w:t>7</w:t>
      </w:r>
      <w:r w:rsidRPr="00244D6D">
        <w:rPr>
          <w:rFonts w:ascii="Times New Roman" w:hAnsi="Times New Roman" w:cs="Times New Roman"/>
          <w:sz w:val="20"/>
          <w:szCs w:val="20"/>
        </w:rPr>
        <w:t>.</w:t>
      </w:r>
      <w:r w:rsidRPr="00244D6D">
        <w:rPr>
          <w:rFonts w:ascii="Times New Roman" w:hAnsi="Times New Roman" w:cs="Times New Roman"/>
          <w:sz w:val="20"/>
          <w:szCs w:val="20"/>
        </w:rPr>
        <w:tab/>
        <w:t xml:space="preserve">Vienu reizi kalendāra gada ietvaros IZNOMĀTĀJS pārskata maksu par </w:t>
      </w:r>
      <w:r w:rsidR="007874DA">
        <w:rPr>
          <w:rFonts w:ascii="Times New Roman" w:hAnsi="Times New Roman" w:cs="Times New Roman"/>
          <w:sz w:val="20"/>
          <w:szCs w:val="20"/>
        </w:rPr>
        <w:t>Īpašuma</w:t>
      </w:r>
      <w:r w:rsidRPr="00244D6D">
        <w:rPr>
          <w:rFonts w:ascii="Times New Roman" w:hAnsi="Times New Roman" w:cs="Times New Roman"/>
          <w:sz w:val="20"/>
          <w:szCs w:val="20"/>
        </w:rPr>
        <w:t xml:space="preserve"> apsaimniekošanu un nosaka tās apmēru nākamajam kalendāra gadam, par to rakstiski paziņojot NOMNIEKAM. Minētais paziņojums ir Līguma neatņemama sastāvdaļa un NOMNIEKS apņemas maksāt maksājumus IZNOMĀTĀJA paziņojumā norādītajā apmērā, bez papildu rakstiskas vienošanās pie Līguma. IZNOMĀTĀJA paziņojumā norādītajā apmērā maksu par </w:t>
      </w:r>
      <w:r w:rsidR="007874DA" w:rsidRPr="007874DA">
        <w:rPr>
          <w:rFonts w:ascii="Times New Roman" w:hAnsi="Times New Roman" w:cs="Times New Roman"/>
          <w:sz w:val="20"/>
          <w:szCs w:val="20"/>
        </w:rPr>
        <w:t xml:space="preserve">Īpašuma </w:t>
      </w:r>
      <w:r w:rsidRPr="00244D6D">
        <w:rPr>
          <w:rFonts w:ascii="Times New Roman" w:hAnsi="Times New Roman" w:cs="Times New Roman"/>
          <w:sz w:val="20"/>
          <w:szCs w:val="20"/>
        </w:rPr>
        <w:t xml:space="preserve">apsaimniekošanu NOMNIEKS sāk maksāt ar paziņojumā norādītā kalendāra gada, kuram noteikta maksas par </w:t>
      </w:r>
      <w:r w:rsidR="007874DA" w:rsidRPr="007874DA">
        <w:rPr>
          <w:rFonts w:ascii="Times New Roman" w:hAnsi="Times New Roman" w:cs="Times New Roman"/>
          <w:sz w:val="20"/>
          <w:szCs w:val="20"/>
        </w:rPr>
        <w:t xml:space="preserve">Īpašuma </w:t>
      </w:r>
      <w:r w:rsidRPr="00244D6D">
        <w:rPr>
          <w:rFonts w:ascii="Times New Roman" w:hAnsi="Times New Roman" w:cs="Times New Roman"/>
          <w:sz w:val="20"/>
          <w:szCs w:val="20"/>
        </w:rPr>
        <w:t xml:space="preserve">apsaimniekošanu, sākumu.  </w:t>
      </w:r>
    </w:p>
    <w:p w14:paraId="5F0080C6" w14:textId="2B71E00B"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4.</w:t>
      </w:r>
      <w:r w:rsidR="00016778">
        <w:rPr>
          <w:rFonts w:ascii="Times New Roman" w:hAnsi="Times New Roman" w:cs="Times New Roman"/>
          <w:sz w:val="20"/>
          <w:szCs w:val="20"/>
        </w:rPr>
        <w:t>1</w:t>
      </w:r>
      <w:r w:rsidR="00E75957">
        <w:rPr>
          <w:rFonts w:ascii="Times New Roman" w:hAnsi="Times New Roman" w:cs="Times New Roman"/>
          <w:sz w:val="20"/>
          <w:szCs w:val="20"/>
        </w:rPr>
        <w:t>8</w:t>
      </w:r>
      <w:r w:rsidRPr="00244D6D">
        <w:rPr>
          <w:rFonts w:ascii="Times New Roman" w:hAnsi="Times New Roman" w:cs="Times New Roman"/>
          <w:sz w:val="20"/>
          <w:szCs w:val="20"/>
        </w:rPr>
        <w:t>.</w:t>
      </w:r>
      <w:r w:rsidRPr="00244D6D">
        <w:rPr>
          <w:rFonts w:ascii="Times New Roman" w:hAnsi="Times New Roman" w:cs="Times New Roman"/>
          <w:sz w:val="20"/>
          <w:szCs w:val="20"/>
        </w:rPr>
        <w:tab/>
        <w:t>NOMNIEKAM nav tiesības prasīt samazināt Nomas maksu, Papildu maksājumus vai prasīt zaudējumu atlīdzību no IZNOMĀTĀJA, ja notiek Komunālo pakalpojumu pārtraukumi avāriju, dabas katastrofu vai citu, nesaistītu ar IZNOMĀTĀJA rīcību, iemeslu dēļ. Ja NOMNIEKS veica maksājumus par Komunālajiem pakalpojumiem avansa veidā, tad par šo laika posmu tiek veikts attiecīgs pārrēķins.</w:t>
      </w:r>
    </w:p>
    <w:p w14:paraId="31591AAD" w14:textId="3D6DCA2B"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4.</w:t>
      </w:r>
      <w:r w:rsidR="000C1728">
        <w:rPr>
          <w:rFonts w:ascii="Times New Roman" w:hAnsi="Times New Roman" w:cs="Times New Roman"/>
          <w:sz w:val="20"/>
          <w:szCs w:val="20"/>
        </w:rPr>
        <w:t>19</w:t>
      </w:r>
      <w:r w:rsidRPr="00244D6D">
        <w:rPr>
          <w:rFonts w:ascii="Times New Roman" w:hAnsi="Times New Roman" w:cs="Times New Roman"/>
          <w:sz w:val="20"/>
          <w:szCs w:val="20"/>
        </w:rPr>
        <w:t>.</w:t>
      </w:r>
      <w:r w:rsidRPr="00244D6D">
        <w:rPr>
          <w:rFonts w:ascii="Times New Roman" w:hAnsi="Times New Roman" w:cs="Times New Roman"/>
          <w:sz w:val="20"/>
          <w:szCs w:val="20"/>
        </w:rPr>
        <w:tab/>
        <w:t>IZNOMĀTĀJS nav atbildīgs, ja, nosūtot rēķinu, NOMNIEKA norādītā e-pasta adrese nedarbojas, ir anulēta vai nepareizi norādīta.</w:t>
      </w:r>
    </w:p>
    <w:p w14:paraId="42612428" w14:textId="77777777" w:rsidR="00244D6D" w:rsidRPr="00244D6D" w:rsidRDefault="00244D6D" w:rsidP="00244D6D">
      <w:pPr>
        <w:spacing w:after="0"/>
        <w:ind w:right="-115"/>
        <w:jc w:val="both"/>
        <w:rPr>
          <w:rFonts w:ascii="Times New Roman" w:hAnsi="Times New Roman" w:cs="Times New Roman"/>
          <w:sz w:val="20"/>
          <w:szCs w:val="20"/>
        </w:rPr>
      </w:pPr>
    </w:p>
    <w:p w14:paraId="23B4ED0C" w14:textId="77777777" w:rsidR="00244D6D" w:rsidRPr="00244D6D" w:rsidRDefault="00244D6D" w:rsidP="00244D6D">
      <w:pPr>
        <w:spacing w:after="0"/>
        <w:ind w:right="-115"/>
        <w:jc w:val="both"/>
        <w:rPr>
          <w:rFonts w:ascii="Times New Roman" w:hAnsi="Times New Roman" w:cs="Times New Roman"/>
          <w:b/>
          <w:sz w:val="20"/>
          <w:szCs w:val="20"/>
        </w:rPr>
      </w:pPr>
      <w:r w:rsidRPr="00244D6D">
        <w:rPr>
          <w:rFonts w:ascii="Times New Roman" w:hAnsi="Times New Roman" w:cs="Times New Roman"/>
          <w:b/>
          <w:sz w:val="20"/>
          <w:szCs w:val="20"/>
        </w:rPr>
        <w:t>5.</w:t>
      </w:r>
      <w:r w:rsidRPr="00244D6D">
        <w:rPr>
          <w:rFonts w:ascii="Times New Roman" w:hAnsi="Times New Roman" w:cs="Times New Roman"/>
          <w:b/>
          <w:sz w:val="20"/>
          <w:szCs w:val="20"/>
        </w:rPr>
        <w:tab/>
        <w:t>Drošības  nauda</w:t>
      </w:r>
    </w:p>
    <w:p w14:paraId="6EF6A904" w14:textId="61D13C00"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5.1.</w:t>
      </w:r>
      <w:r w:rsidRPr="00244D6D">
        <w:rPr>
          <w:rFonts w:ascii="Times New Roman" w:hAnsi="Times New Roman" w:cs="Times New Roman"/>
          <w:sz w:val="20"/>
          <w:szCs w:val="20"/>
        </w:rPr>
        <w:tab/>
        <w:t xml:space="preserve">Līgumsaistību izpildes nodrošināšanai ir noteikta Drošības nauda, kuru NOMNIEKS </w:t>
      </w:r>
      <w:r w:rsidR="00B17CAA">
        <w:rPr>
          <w:rFonts w:ascii="Times New Roman" w:hAnsi="Times New Roman" w:cs="Times New Roman"/>
          <w:sz w:val="20"/>
          <w:szCs w:val="20"/>
        </w:rPr>
        <w:t xml:space="preserve">saskaņā ar IZNOMĀTĀJA rēķinu </w:t>
      </w:r>
      <w:r w:rsidRPr="00244D6D">
        <w:rPr>
          <w:rFonts w:ascii="Times New Roman" w:hAnsi="Times New Roman" w:cs="Times New Roman"/>
          <w:sz w:val="20"/>
          <w:szCs w:val="20"/>
        </w:rPr>
        <w:t xml:space="preserve">ieskaita IZNOMĀTĀJA rēķinā norādītajā norēķinu kontā </w:t>
      </w:r>
      <w:r w:rsidR="00BE3D14" w:rsidRPr="00F6613E">
        <w:rPr>
          <w:rFonts w:ascii="Times New Roman" w:hAnsi="Times New Roman" w:cs="Times New Roman"/>
          <w:sz w:val="20"/>
          <w:szCs w:val="20"/>
        </w:rPr>
        <w:t>5</w:t>
      </w:r>
      <w:r w:rsidRPr="00F6613E">
        <w:rPr>
          <w:rFonts w:ascii="Times New Roman" w:hAnsi="Times New Roman" w:cs="Times New Roman"/>
          <w:sz w:val="20"/>
          <w:szCs w:val="20"/>
        </w:rPr>
        <w:t xml:space="preserve"> (</w:t>
      </w:r>
      <w:r w:rsidR="00BE3D14" w:rsidRPr="00F6613E">
        <w:rPr>
          <w:rFonts w:ascii="Times New Roman" w:hAnsi="Times New Roman" w:cs="Times New Roman"/>
          <w:sz w:val="20"/>
          <w:szCs w:val="20"/>
        </w:rPr>
        <w:t>piecu</w:t>
      </w:r>
      <w:r w:rsidRPr="00F6613E">
        <w:rPr>
          <w:rFonts w:ascii="Times New Roman" w:hAnsi="Times New Roman" w:cs="Times New Roman"/>
          <w:sz w:val="20"/>
          <w:szCs w:val="20"/>
        </w:rPr>
        <w:t>)</w:t>
      </w:r>
      <w:r w:rsidRPr="00244D6D">
        <w:rPr>
          <w:rFonts w:ascii="Times New Roman" w:hAnsi="Times New Roman" w:cs="Times New Roman"/>
          <w:sz w:val="20"/>
          <w:szCs w:val="20"/>
        </w:rPr>
        <w:t xml:space="preserve"> Darba dienu laikā no Līguma spēkā stāšanās dienas.</w:t>
      </w:r>
    </w:p>
    <w:p w14:paraId="07BEFF7C" w14:textId="1263E751"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5.2.</w:t>
      </w:r>
      <w:r w:rsidRPr="00244D6D">
        <w:rPr>
          <w:rFonts w:ascii="Times New Roman" w:hAnsi="Times New Roman" w:cs="Times New Roman"/>
          <w:sz w:val="20"/>
          <w:szCs w:val="20"/>
        </w:rPr>
        <w:tab/>
        <w:t xml:space="preserve">Ja NOMNIEKS ir faktiskais </w:t>
      </w:r>
      <w:r w:rsidR="007874DA" w:rsidRPr="007874DA">
        <w:rPr>
          <w:rFonts w:ascii="Times New Roman" w:hAnsi="Times New Roman" w:cs="Times New Roman"/>
          <w:sz w:val="20"/>
          <w:szCs w:val="20"/>
        </w:rPr>
        <w:t xml:space="preserve">Īpašuma </w:t>
      </w:r>
      <w:r w:rsidRPr="00244D6D">
        <w:rPr>
          <w:rFonts w:ascii="Times New Roman" w:hAnsi="Times New Roman" w:cs="Times New Roman"/>
          <w:sz w:val="20"/>
          <w:szCs w:val="20"/>
        </w:rPr>
        <w:t>lietotājs, tad NOMNIEKAM piecu Darba dienu laikā no Līguma spēkā stāšanās dienas jāpapildina IZNOMĀTĀJA kontā iepriekš iemaksātās drošības naudas apmērs līdz Līgumā noteiktajam Drošības naudas apmēram, ieskaitot starpību IZNOMATĀJA rēķinā norādītajā norēķinu kontā.</w:t>
      </w:r>
    </w:p>
    <w:p w14:paraId="455BE36E"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 xml:space="preserve"> </w:t>
      </w:r>
      <w:r w:rsidRPr="00244D6D">
        <w:rPr>
          <w:rFonts w:ascii="Times New Roman" w:hAnsi="Times New Roman" w:cs="Times New Roman"/>
          <w:sz w:val="20"/>
          <w:szCs w:val="20"/>
        </w:rPr>
        <w:tab/>
        <w:t>Uz Līguma spēkā stāšanās dienu saskaņā ar iepriekš noslēgtā nomas līguma nosacījumiem iemaksātā drošības nauda pēc iepriekš noslēgtā nomas līguma termiņa beigām tiks uzskatīta kā daļa no Drošības naudas.</w:t>
      </w:r>
    </w:p>
    <w:p w14:paraId="7130D351"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5.3.</w:t>
      </w:r>
      <w:r w:rsidRPr="00244D6D">
        <w:rPr>
          <w:rFonts w:ascii="Times New Roman" w:hAnsi="Times New Roman" w:cs="Times New Roman"/>
          <w:sz w:val="20"/>
          <w:szCs w:val="20"/>
        </w:rPr>
        <w:tab/>
        <w:t xml:space="preserve">Līguma termiņam beidzoties, informējot NOMNIEKU, NOMNIEKA iemaksātā Drošības nauda var tikt izmantota zaudējumu, nokavēto maksājumu, nokavējuma procentu, līgumsoda atlīdzināšanai (pilnā vai daļējā apmērā). </w:t>
      </w:r>
    </w:p>
    <w:p w14:paraId="7927BAE4"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lastRenderedPageBreak/>
        <w:t>5.4.</w:t>
      </w:r>
      <w:r w:rsidRPr="00244D6D">
        <w:rPr>
          <w:rFonts w:ascii="Times New Roman" w:hAnsi="Times New Roman" w:cs="Times New Roman"/>
          <w:sz w:val="20"/>
          <w:szCs w:val="20"/>
        </w:rPr>
        <w:tab/>
        <w:t>Ja Akts netiek parakstīts no NOMNIEKA puses, Drošības nauda tiek uzskatīta kā NOMNIEKA samaksātais līgumsods par Akta neparakstīšanu Līgumā noteiktā termiņā un tā paliek IZNOMĀTĀJA rīcībā.</w:t>
      </w:r>
    </w:p>
    <w:p w14:paraId="0439AF66" w14:textId="4F3A7304"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5.5.</w:t>
      </w:r>
      <w:r w:rsidRPr="00244D6D">
        <w:rPr>
          <w:rFonts w:ascii="Times New Roman" w:hAnsi="Times New Roman" w:cs="Times New Roman"/>
          <w:sz w:val="20"/>
          <w:szCs w:val="20"/>
        </w:rPr>
        <w:tab/>
        <w:t xml:space="preserve">NOMNIEKS visā </w:t>
      </w:r>
      <w:r w:rsidR="00BE3D14">
        <w:rPr>
          <w:rFonts w:ascii="Times New Roman" w:hAnsi="Times New Roman" w:cs="Times New Roman"/>
          <w:sz w:val="20"/>
          <w:szCs w:val="20"/>
        </w:rPr>
        <w:t>Nomas</w:t>
      </w:r>
      <w:r w:rsidRPr="00244D6D">
        <w:rPr>
          <w:rFonts w:ascii="Times New Roman" w:hAnsi="Times New Roman" w:cs="Times New Roman"/>
          <w:sz w:val="20"/>
          <w:szCs w:val="20"/>
        </w:rPr>
        <w:t xml:space="preserve"> termiņa laikā nodrošina, ka IZNOMĀTĀJAM ir iemaksāta Drošības nauda pilnā apmērā, iemaksājot vai papildinot to saskaņā ar IZNOMĀTĀJA izrakstītu rēķinu 10 (desmit) Darba dienu laikā no rēķina </w:t>
      </w:r>
      <w:r w:rsidR="00ED2870">
        <w:rPr>
          <w:rFonts w:ascii="Times New Roman" w:hAnsi="Times New Roman" w:cs="Times New Roman"/>
          <w:sz w:val="20"/>
          <w:szCs w:val="20"/>
        </w:rPr>
        <w:t>izrakstīšanas</w:t>
      </w:r>
      <w:r w:rsidRPr="00244D6D">
        <w:rPr>
          <w:rFonts w:ascii="Times New Roman" w:hAnsi="Times New Roman" w:cs="Times New Roman"/>
          <w:sz w:val="20"/>
          <w:szCs w:val="20"/>
        </w:rPr>
        <w:t xml:space="preserve"> dienas. </w:t>
      </w:r>
    </w:p>
    <w:p w14:paraId="340A8531"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5.6.</w:t>
      </w:r>
      <w:r w:rsidRPr="00244D6D">
        <w:rPr>
          <w:rFonts w:ascii="Times New Roman" w:hAnsi="Times New Roman" w:cs="Times New Roman"/>
          <w:sz w:val="20"/>
          <w:szCs w:val="20"/>
        </w:rPr>
        <w:tab/>
        <w:t>Drošības naudas apmērs tiek noteikts proporcionāli Nomas maksas un Papildu maksājumu apmēram. Aprēķinātā starpība NOMNIEKAM jāsamaksā 10 (desmit) Darba dienu laikā pēc Nomas maksas un/vai Papildu maksājumu paaugstināšanas dienas saskaņā ar IZNOMĀTĀJA izrakstītu rēķinu.</w:t>
      </w:r>
    </w:p>
    <w:p w14:paraId="12A477EE" w14:textId="1FFDF190"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5.7.</w:t>
      </w:r>
      <w:r w:rsidRPr="00244D6D">
        <w:rPr>
          <w:rFonts w:ascii="Times New Roman" w:hAnsi="Times New Roman" w:cs="Times New Roman"/>
          <w:sz w:val="20"/>
          <w:szCs w:val="20"/>
        </w:rPr>
        <w:tab/>
        <w:t xml:space="preserve">Beidzoties nomas attiecībām, pēc Nodošanas akta abpusējas parakstīšanas vai IZNOMĀTĀJA vienpusējas </w:t>
      </w:r>
      <w:r w:rsidR="00D86FEA">
        <w:rPr>
          <w:rFonts w:ascii="Times New Roman" w:hAnsi="Times New Roman" w:cs="Times New Roman"/>
          <w:sz w:val="20"/>
          <w:szCs w:val="20"/>
        </w:rPr>
        <w:t>Īpašuma</w:t>
      </w:r>
      <w:r w:rsidRPr="00244D6D">
        <w:rPr>
          <w:rFonts w:ascii="Times New Roman" w:hAnsi="Times New Roman" w:cs="Times New Roman"/>
          <w:sz w:val="20"/>
          <w:szCs w:val="20"/>
        </w:rPr>
        <w:t xml:space="preserve"> pārņemšanas Līguma Vispārīgo noteikumu 16.7. punktā noteiktajā kārtībā, ja Pusēm nav strīdu un IZNOMĀTĀJAM nav pretenziju pret NOMNIEKU, t.sk. NOMNIEKS ir veicis NOMNIEKA juridiskās adreses </w:t>
      </w:r>
      <w:proofErr w:type="spellStart"/>
      <w:r w:rsidRPr="00244D6D">
        <w:rPr>
          <w:rFonts w:ascii="Times New Roman" w:hAnsi="Times New Roman" w:cs="Times New Roman"/>
          <w:sz w:val="20"/>
          <w:szCs w:val="20"/>
        </w:rPr>
        <w:t>pārreģistrāciju</w:t>
      </w:r>
      <w:proofErr w:type="spellEnd"/>
      <w:r w:rsidRPr="00244D6D">
        <w:rPr>
          <w:rFonts w:ascii="Times New Roman" w:hAnsi="Times New Roman" w:cs="Times New Roman"/>
          <w:sz w:val="20"/>
          <w:szCs w:val="20"/>
        </w:rPr>
        <w:t xml:space="preserve"> (ja tā reģistrēta kā Īpašuma adrese), un NOMNIEKA iesnieguma par Drošības naudas atmaksu, kurā norādīti Drošības naudas saņēmēja rekvizīti, saņemšanas, IZNOMĀTĀJS 10 (desmit) Darba dienu laikā pēc pēdējā NOMNIEKAM izrakstītā rēķina par saņemtajiem Komunālajiem pakalpojumiem samaksas atmaksā Drošības naudu tādā apmērā, kādā tā iemaksāta, vai tās daļu, kuru IZNOMĀTĀTĀJS nav izmantojis Vispārīgo noteikumu 5.3.punktā noteiktajā kārtībā. Pēc NOMNIEKA  attiecīga rakstiska iesnieguma saņemšanas, Drošības nauda var tikt izmantota kā samaksa galējam norēķinam Līgumā noteikto maksājumu veikšanai. </w:t>
      </w:r>
    </w:p>
    <w:p w14:paraId="4A9991BE"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5.8.</w:t>
      </w:r>
      <w:r w:rsidRPr="00244D6D">
        <w:rPr>
          <w:rFonts w:ascii="Times New Roman" w:hAnsi="Times New Roman" w:cs="Times New Roman"/>
          <w:sz w:val="20"/>
          <w:szCs w:val="20"/>
        </w:rPr>
        <w:tab/>
        <w:t>IZNOMĀTĀJS nemaksā NOMNIEKAM nekādus procentus par Drošības naudu.</w:t>
      </w:r>
      <w:r w:rsidRPr="00244D6D">
        <w:rPr>
          <w:rFonts w:ascii="Times New Roman" w:hAnsi="Times New Roman" w:cs="Times New Roman"/>
          <w:sz w:val="20"/>
          <w:szCs w:val="20"/>
        </w:rPr>
        <w:tab/>
      </w:r>
    </w:p>
    <w:p w14:paraId="00790D47" w14:textId="77777777" w:rsidR="00244D6D" w:rsidRPr="00244D6D" w:rsidRDefault="00244D6D" w:rsidP="00244D6D">
      <w:pPr>
        <w:spacing w:after="0"/>
        <w:ind w:right="-115"/>
        <w:jc w:val="both"/>
        <w:rPr>
          <w:rFonts w:ascii="Times New Roman" w:hAnsi="Times New Roman" w:cs="Times New Roman"/>
          <w:sz w:val="20"/>
          <w:szCs w:val="20"/>
        </w:rPr>
      </w:pPr>
    </w:p>
    <w:p w14:paraId="3EFF1BCF" w14:textId="743D54FE" w:rsidR="00244D6D" w:rsidRDefault="00244D6D" w:rsidP="00244D6D">
      <w:pPr>
        <w:spacing w:after="0"/>
        <w:ind w:right="-115"/>
        <w:jc w:val="both"/>
        <w:rPr>
          <w:rFonts w:ascii="Times New Roman" w:hAnsi="Times New Roman" w:cs="Times New Roman"/>
          <w:b/>
          <w:sz w:val="20"/>
          <w:szCs w:val="20"/>
        </w:rPr>
      </w:pPr>
      <w:r w:rsidRPr="00244D6D">
        <w:rPr>
          <w:rFonts w:ascii="Times New Roman" w:hAnsi="Times New Roman" w:cs="Times New Roman"/>
          <w:b/>
          <w:sz w:val="20"/>
          <w:szCs w:val="20"/>
        </w:rPr>
        <w:t>6.</w:t>
      </w:r>
      <w:r w:rsidRPr="00244D6D">
        <w:rPr>
          <w:rFonts w:ascii="Times New Roman" w:hAnsi="Times New Roman" w:cs="Times New Roman"/>
          <w:b/>
          <w:sz w:val="20"/>
          <w:szCs w:val="20"/>
        </w:rPr>
        <w:tab/>
      </w:r>
      <w:r w:rsidR="007874DA" w:rsidRPr="007874DA">
        <w:rPr>
          <w:rFonts w:ascii="Times New Roman" w:hAnsi="Times New Roman" w:cs="Times New Roman"/>
          <w:b/>
          <w:sz w:val="20"/>
          <w:szCs w:val="20"/>
        </w:rPr>
        <w:t xml:space="preserve">Īpašuma </w:t>
      </w:r>
      <w:r w:rsidRPr="00244D6D">
        <w:rPr>
          <w:rFonts w:ascii="Times New Roman" w:hAnsi="Times New Roman" w:cs="Times New Roman"/>
          <w:b/>
          <w:sz w:val="20"/>
          <w:szCs w:val="20"/>
        </w:rPr>
        <w:t>nodošana un pieņemšana</w:t>
      </w:r>
      <w:r w:rsidR="00BE3D14">
        <w:rPr>
          <w:rFonts w:ascii="Times New Roman" w:hAnsi="Times New Roman" w:cs="Times New Roman"/>
          <w:b/>
          <w:sz w:val="20"/>
          <w:szCs w:val="20"/>
        </w:rPr>
        <w:t>.</w:t>
      </w:r>
    </w:p>
    <w:p w14:paraId="44D2C520" w14:textId="4AFC9F91" w:rsidR="00BE3D14" w:rsidRPr="00BE3D14" w:rsidRDefault="00BE3D14" w:rsidP="00BE3D14">
      <w:pPr>
        <w:spacing w:after="0"/>
        <w:ind w:right="-115"/>
        <w:jc w:val="both"/>
        <w:rPr>
          <w:rFonts w:ascii="Times New Roman" w:hAnsi="Times New Roman" w:cs="Times New Roman"/>
          <w:sz w:val="20"/>
          <w:szCs w:val="20"/>
        </w:rPr>
      </w:pPr>
      <w:bookmarkStart w:id="7" w:name="_Hlk30757758"/>
      <w:r w:rsidRPr="00BE3D14">
        <w:rPr>
          <w:rFonts w:ascii="Times New Roman" w:hAnsi="Times New Roman" w:cs="Times New Roman"/>
          <w:sz w:val="20"/>
          <w:szCs w:val="20"/>
        </w:rPr>
        <w:t>6.1.</w:t>
      </w:r>
      <w:r w:rsidRPr="00BE3D14">
        <w:rPr>
          <w:rFonts w:ascii="Times New Roman" w:hAnsi="Times New Roman" w:cs="Times New Roman"/>
          <w:sz w:val="20"/>
          <w:szCs w:val="20"/>
        </w:rPr>
        <w:tab/>
        <w:t>NOMNIEKS Īpašumu pieņem ar Aktu, kuru Puses paraksta:</w:t>
      </w:r>
    </w:p>
    <w:p w14:paraId="64E127A0" w14:textId="4E5108F1" w:rsidR="00BE3D14" w:rsidRPr="00BE3D14" w:rsidRDefault="00BE3D14" w:rsidP="00BE3D14">
      <w:pPr>
        <w:spacing w:after="0"/>
        <w:ind w:right="-115"/>
        <w:jc w:val="both"/>
        <w:rPr>
          <w:rFonts w:ascii="Times New Roman" w:hAnsi="Times New Roman" w:cs="Times New Roman"/>
          <w:sz w:val="20"/>
          <w:szCs w:val="20"/>
        </w:rPr>
      </w:pPr>
      <w:r w:rsidRPr="00BE3D14">
        <w:rPr>
          <w:rFonts w:ascii="Times New Roman" w:hAnsi="Times New Roman" w:cs="Times New Roman"/>
          <w:sz w:val="20"/>
          <w:szCs w:val="20"/>
        </w:rPr>
        <w:t>6.1.1.</w:t>
      </w:r>
      <w:r w:rsidRPr="00BE3D14">
        <w:rPr>
          <w:rFonts w:ascii="Times New Roman" w:hAnsi="Times New Roman" w:cs="Times New Roman"/>
          <w:sz w:val="20"/>
          <w:szCs w:val="20"/>
        </w:rPr>
        <w:tab/>
        <w:t>septiņu Darba dienu laikā no Līguma spēkā stāšanās dienas, ja NOMNIEKS pēc Līguma noslēgšanas Līguma Vispārīgo noteikumu 5.1.punktā noteiktajā termiņā ir iemaksājis Drošības naudu pilnā apmērā (</w:t>
      </w:r>
      <w:r w:rsidRPr="00BE3D14">
        <w:rPr>
          <w:rFonts w:ascii="Times New Roman" w:hAnsi="Times New Roman" w:cs="Times New Roman"/>
          <w:i/>
          <w:iCs/>
          <w:sz w:val="20"/>
          <w:szCs w:val="20"/>
        </w:rPr>
        <w:t>ja Līgums tiek slēgts par Īpašuma nomu, kas uz Līguma spēkā stāšanās dienu ir atbrīvots</w:t>
      </w:r>
      <w:r w:rsidRPr="00BE3D14">
        <w:rPr>
          <w:rFonts w:ascii="Times New Roman" w:hAnsi="Times New Roman" w:cs="Times New Roman"/>
          <w:sz w:val="20"/>
          <w:szCs w:val="20"/>
        </w:rPr>
        <w:t>);</w:t>
      </w:r>
    </w:p>
    <w:p w14:paraId="2CBA1E83" w14:textId="4B13A3DB" w:rsidR="00BE3D14" w:rsidRPr="00BE3D14" w:rsidRDefault="00BE3D14" w:rsidP="00BE3D14">
      <w:pPr>
        <w:spacing w:after="0"/>
        <w:ind w:right="-115"/>
        <w:jc w:val="both"/>
        <w:rPr>
          <w:rFonts w:ascii="Times New Roman" w:hAnsi="Times New Roman" w:cs="Times New Roman"/>
          <w:sz w:val="20"/>
          <w:szCs w:val="20"/>
        </w:rPr>
      </w:pPr>
      <w:r w:rsidRPr="00BE3D14">
        <w:rPr>
          <w:rFonts w:ascii="Times New Roman" w:hAnsi="Times New Roman" w:cs="Times New Roman"/>
          <w:sz w:val="20"/>
          <w:szCs w:val="20"/>
        </w:rPr>
        <w:t>6.1.2.     divu Darba dienu laikā no dienas, kad Īpašumu ir atbrīvojis un nodevis ar aktu IZNOMĀTĀJAM Īpašuma iepriekšējais lietotājs (</w:t>
      </w:r>
      <w:r w:rsidRPr="00BE3D14">
        <w:rPr>
          <w:rFonts w:ascii="Times New Roman" w:hAnsi="Times New Roman" w:cs="Times New Roman"/>
          <w:i/>
          <w:iCs/>
          <w:sz w:val="20"/>
          <w:szCs w:val="20"/>
        </w:rPr>
        <w:t xml:space="preserve">ja Līgums tiek noslēgts vēl iepriekšējā līguma par </w:t>
      </w:r>
      <w:r w:rsidR="00A87740">
        <w:rPr>
          <w:rFonts w:ascii="Times New Roman" w:hAnsi="Times New Roman" w:cs="Times New Roman"/>
          <w:i/>
          <w:iCs/>
          <w:sz w:val="20"/>
          <w:szCs w:val="20"/>
        </w:rPr>
        <w:t>Īpašuma</w:t>
      </w:r>
      <w:r w:rsidRPr="00BE3D14">
        <w:rPr>
          <w:rFonts w:ascii="Times New Roman" w:hAnsi="Times New Roman" w:cs="Times New Roman"/>
          <w:i/>
          <w:iCs/>
          <w:sz w:val="20"/>
          <w:szCs w:val="20"/>
        </w:rPr>
        <w:t xml:space="preserve"> nomu, kas noslēgts ar citu nomnieku, darbības laikā</w:t>
      </w:r>
      <w:r w:rsidRPr="00BE3D14">
        <w:rPr>
          <w:rFonts w:ascii="Times New Roman" w:hAnsi="Times New Roman" w:cs="Times New Roman"/>
          <w:sz w:val="20"/>
          <w:szCs w:val="20"/>
        </w:rPr>
        <w:t xml:space="preserve">) un, ja NOMNIEKS </w:t>
      </w:r>
      <w:bookmarkStart w:id="8" w:name="_Hlk19260302"/>
      <w:r w:rsidRPr="00BE3D14">
        <w:rPr>
          <w:rFonts w:ascii="Times New Roman" w:hAnsi="Times New Roman" w:cs="Times New Roman"/>
          <w:sz w:val="20"/>
          <w:szCs w:val="20"/>
        </w:rPr>
        <w:t xml:space="preserve">pēc Līguma spēkā stāšanās dienas Līguma Vispārīgo noteikumu 5.1.punktā noteiktajā termiņā </w:t>
      </w:r>
      <w:bookmarkEnd w:id="8"/>
      <w:r w:rsidRPr="00BE3D14">
        <w:rPr>
          <w:rFonts w:ascii="Times New Roman" w:hAnsi="Times New Roman" w:cs="Times New Roman"/>
          <w:sz w:val="20"/>
          <w:szCs w:val="20"/>
        </w:rPr>
        <w:t>ir iemaksājis Drošības naudu pilnā apmērā;</w:t>
      </w:r>
    </w:p>
    <w:p w14:paraId="7B3144F4" w14:textId="5EA8E066" w:rsidR="00BE3D14" w:rsidRDefault="00BE3D14" w:rsidP="00BE3D14">
      <w:pPr>
        <w:spacing w:after="0"/>
        <w:ind w:right="-115"/>
        <w:jc w:val="both"/>
        <w:rPr>
          <w:rFonts w:ascii="Times New Roman" w:hAnsi="Times New Roman" w:cs="Times New Roman"/>
          <w:sz w:val="20"/>
          <w:szCs w:val="20"/>
        </w:rPr>
      </w:pPr>
      <w:r w:rsidRPr="00BE3D14">
        <w:rPr>
          <w:rFonts w:ascii="Times New Roman" w:hAnsi="Times New Roman" w:cs="Times New Roman"/>
          <w:sz w:val="20"/>
          <w:szCs w:val="20"/>
        </w:rPr>
        <w:t>6.1.3.</w:t>
      </w:r>
      <w:r w:rsidRPr="00BE3D14">
        <w:rPr>
          <w:rFonts w:ascii="Times New Roman" w:hAnsi="Times New Roman" w:cs="Times New Roman"/>
          <w:sz w:val="20"/>
          <w:szCs w:val="20"/>
        </w:rPr>
        <w:tab/>
        <w:t xml:space="preserve"> divu Darba dienu laikā no Līguma Speciālo noteikumu 7.1. punktā minētā termiņa sākuma, ja NOMNIEKS pēc Līguma spēkā stāšanās dienas Līguma Vispārīgo noteikumu 5.1.punktā noteiktajā termiņā ir iemaksājis Drošības naudu pilnā apmērā (</w:t>
      </w:r>
      <w:r w:rsidRPr="00BE3D14">
        <w:rPr>
          <w:rFonts w:ascii="Times New Roman" w:hAnsi="Times New Roman" w:cs="Times New Roman"/>
          <w:i/>
          <w:iCs/>
          <w:sz w:val="20"/>
          <w:szCs w:val="20"/>
        </w:rPr>
        <w:t>ja NOMNIEKS ir Īpašuma faktiskais lietotājs</w:t>
      </w:r>
      <w:r w:rsidRPr="00BE3D14">
        <w:rPr>
          <w:rFonts w:ascii="Times New Roman" w:hAnsi="Times New Roman" w:cs="Times New Roman"/>
          <w:sz w:val="20"/>
          <w:szCs w:val="20"/>
        </w:rPr>
        <w:t>).</w:t>
      </w:r>
    </w:p>
    <w:bookmarkEnd w:id="7"/>
    <w:p w14:paraId="36133234" w14:textId="2F9E6FD4"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6.2.</w:t>
      </w:r>
      <w:r w:rsidRPr="00244D6D">
        <w:rPr>
          <w:rFonts w:ascii="Times New Roman" w:hAnsi="Times New Roman" w:cs="Times New Roman"/>
          <w:sz w:val="20"/>
          <w:szCs w:val="20"/>
        </w:rPr>
        <w:tab/>
        <w:t xml:space="preserve">Līguma noslēgšanas brīdī NOMNIEKAM </w:t>
      </w:r>
      <w:r w:rsidR="007874DA" w:rsidRPr="007874DA">
        <w:rPr>
          <w:rFonts w:ascii="Times New Roman" w:hAnsi="Times New Roman" w:cs="Times New Roman"/>
          <w:sz w:val="20"/>
          <w:szCs w:val="20"/>
        </w:rPr>
        <w:t>Īpašum</w:t>
      </w:r>
      <w:r w:rsidR="007874DA">
        <w:rPr>
          <w:rFonts w:ascii="Times New Roman" w:hAnsi="Times New Roman" w:cs="Times New Roman"/>
          <w:sz w:val="20"/>
          <w:szCs w:val="20"/>
        </w:rPr>
        <w:t>s</w:t>
      </w:r>
      <w:r w:rsidR="007874DA" w:rsidRPr="007874DA">
        <w:rPr>
          <w:rFonts w:ascii="Times New Roman" w:hAnsi="Times New Roman" w:cs="Times New Roman"/>
          <w:sz w:val="20"/>
          <w:szCs w:val="20"/>
        </w:rPr>
        <w:t xml:space="preserve"> </w:t>
      </w:r>
      <w:r w:rsidRPr="00244D6D">
        <w:rPr>
          <w:rFonts w:ascii="Times New Roman" w:hAnsi="Times New Roman" w:cs="Times New Roman"/>
          <w:sz w:val="20"/>
          <w:szCs w:val="20"/>
        </w:rPr>
        <w:t>ir ierādīts, zināms t</w:t>
      </w:r>
      <w:r w:rsidR="007874DA">
        <w:rPr>
          <w:rFonts w:ascii="Times New Roman" w:hAnsi="Times New Roman" w:cs="Times New Roman"/>
          <w:sz w:val="20"/>
          <w:szCs w:val="20"/>
        </w:rPr>
        <w:t>ā</w:t>
      </w:r>
      <w:r w:rsidRPr="00244D6D">
        <w:rPr>
          <w:rFonts w:ascii="Times New Roman" w:hAnsi="Times New Roman" w:cs="Times New Roman"/>
          <w:sz w:val="20"/>
          <w:szCs w:val="20"/>
        </w:rPr>
        <w:t xml:space="preserve"> stāvoklis, pret kuru pretenziju nav, un NOMNIEKS t</w:t>
      </w:r>
      <w:r w:rsidR="007874DA">
        <w:rPr>
          <w:rFonts w:ascii="Times New Roman" w:hAnsi="Times New Roman" w:cs="Times New Roman"/>
          <w:sz w:val="20"/>
          <w:szCs w:val="20"/>
        </w:rPr>
        <w:t>o</w:t>
      </w:r>
      <w:r w:rsidRPr="00244D6D">
        <w:rPr>
          <w:rFonts w:ascii="Times New Roman" w:hAnsi="Times New Roman" w:cs="Times New Roman"/>
          <w:sz w:val="20"/>
          <w:szCs w:val="20"/>
        </w:rPr>
        <w:t xml:space="preserve"> pieņems tādā stāvoklī, kādā t</w:t>
      </w:r>
      <w:r w:rsidR="007874DA">
        <w:rPr>
          <w:rFonts w:ascii="Times New Roman" w:hAnsi="Times New Roman" w:cs="Times New Roman"/>
          <w:sz w:val="20"/>
          <w:szCs w:val="20"/>
        </w:rPr>
        <w:t>a</w:t>
      </w:r>
      <w:r w:rsidRPr="00244D6D">
        <w:rPr>
          <w:rFonts w:ascii="Times New Roman" w:hAnsi="Times New Roman" w:cs="Times New Roman"/>
          <w:sz w:val="20"/>
          <w:szCs w:val="20"/>
        </w:rPr>
        <w:t xml:space="preserve">s ir Akta parakstīšanas brīdī. </w:t>
      </w:r>
    </w:p>
    <w:p w14:paraId="6EB247FC" w14:textId="77777777" w:rsidR="00244D6D" w:rsidRPr="00244D6D" w:rsidRDefault="00244D6D" w:rsidP="00244D6D">
      <w:pPr>
        <w:spacing w:after="0"/>
        <w:ind w:right="-115"/>
        <w:jc w:val="both"/>
        <w:rPr>
          <w:rFonts w:ascii="Times New Roman" w:hAnsi="Times New Roman" w:cs="Times New Roman"/>
          <w:sz w:val="20"/>
          <w:szCs w:val="20"/>
        </w:rPr>
      </w:pPr>
    </w:p>
    <w:p w14:paraId="48808B01" w14:textId="1E2CC129" w:rsidR="00244D6D" w:rsidRPr="00244D6D" w:rsidRDefault="00244D6D" w:rsidP="00244D6D">
      <w:pPr>
        <w:spacing w:after="0"/>
        <w:ind w:right="-115"/>
        <w:jc w:val="both"/>
        <w:rPr>
          <w:rFonts w:ascii="Times New Roman" w:hAnsi="Times New Roman" w:cs="Times New Roman"/>
          <w:b/>
          <w:sz w:val="20"/>
          <w:szCs w:val="20"/>
        </w:rPr>
      </w:pPr>
      <w:r w:rsidRPr="00244D6D">
        <w:rPr>
          <w:rFonts w:ascii="Times New Roman" w:hAnsi="Times New Roman" w:cs="Times New Roman"/>
          <w:b/>
          <w:sz w:val="20"/>
          <w:szCs w:val="20"/>
        </w:rPr>
        <w:t>7.</w:t>
      </w:r>
      <w:r w:rsidRPr="00244D6D">
        <w:rPr>
          <w:rFonts w:ascii="Times New Roman" w:hAnsi="Times New Roman" w:cs="Times New Roman"/>
          <w:b/>
          <w:sz w:val="20"/>
          <w:szCs w:val="20"/>
        </w:rPr>
        <w:tab/>
      </w:r>
      <w:r w:rsidR="007874DA" w:rsidRPr="007874DA">
        <w:rPr>
          <w:rFonts w:ascii="Times New Roman" w:hAnsi="Times New Roman" w:cs="Times New Roman"/>
          <w:b/>
          <w:sz w:val="20"/>
          <w:szCs w:val="20"/>
        </w:rPr>
        <w:t xml:space="preserve">Īpašuma </w:t>
      </w:r>
      <w:r w:rsidRPr="00244D6D">
        <w:rPr>
          <w:rFonts w:ascii="Times New Roman" w:hAnsi="Times New Roman" w:cs="Times New Roman"/>
          <w:b/>
          <w:sz w:val="20"/>
          <w:szCs w:val="20"/>
        </w:rPr>
        <w:t>lietošana.</w:t>
      </w:r>
    </w:p>
    <w:p w14:paraId="066173F8"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7.1.</w:t>
      </w:r>
      <w:r w:rsidRPr="00244D6D">
        <w:rPr>
          <w:rFonts w:ascii="Times New Roman" w:hAnsi="Times New Roman" w:cs="Times New Roman"/>
          <w:sz w:val="20"/>
          <w:szCs w:val="20"/>
        </w:rPr>
        <w:tab/>
        <w:t>NOMNIEKAM ir pienākums:</w:t>
      </w:r>
    </w:p>
    <w:p w14:paraId="63AA92F6" w14:textId="723B9140"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7.1.1.</w:t>
      </w:r>
      <w:r w:rsidRPr="00244D6D">
        <w:rPr>
          <w:rFonts w:ascii="Times New Roman" w:hAnsi="Times New Roman" w:cs="Times New Roman"/>
          <w:sz w:val="20"/>
          <w:szCs w:val="20"/>
        </w:rPr>
        <w:tab/>
        <w:t xml:space="preserve">lietot </w:t>
      </w:r>
      <w:r w:rsidR="007874DA" w:rsidRPr="007874DA">
        <w:rPr>
          <w:rFonts w:ascii="Times New Roman" w:hAnsi="Times New Roman" w:cs="Times New Roman"/>
          <w:sz w:val="20"/>
          <w:szCs w:val="20"/>
        </w:rPr>
        <w:t>Īpašum</w:t>
      </w:r>
      <w:r w:rsidR="007874DA">
        <w:rPr>
          <w:rFonts w:ascii="Times New Roman" w:hAnsi="Times New Roman" w:cs="Times New Roman"/>
          <w:sz w:val="20"/>
          <w:szCs w:val="20"/>
        </w:rPr>
        <w:t>u</w:t>
      </w:r>
      <w:r w:rsidR="007874DA" w:rsidRPr="007874DA">
        <w:rPr>
          <w:rFonts w:ascii="Times New Roman" w:hAnsi="Times New Roman" w:cs="Times New Roman"/>
          <w:sz w:val="20"/>
          <w:szCs w:val="20"/>
        </w:rPr>
        <w:t xml:space="preserve"> </w:t>
      </w:r>
      <w:r w:rsidRPr="00244D6D">
        <w:rPr>
          <w:rFonts w:ascii="Times New Roman" w:hAnsi="Times New Roman" w:cs="Times New Roman"/>
          <w:sz w:val="20"/>
          <w:szCs w:val="20"/>
        </w:rPr>
        <w:t xml:space="preserve">atbilstoši Līguma Speciālo noteikumu 6.punktā noteiktajam </w:t>
      </w:r>
      <w:r w:rsidR="007874DA" w:rsidRPr="007874DA">
        <w:rPr>
          <w:rFonts w:ascii="Times New Roman" w:hAnsi="Times New Roman" w:cs="Times New Roman"/>
          <w:sz w:val="20"/>
          <w:szCs w:val="20"/>
        </w:rPr>
        <w:t xml:space="preserve">Īpašuma </w:t>
      </w:r>
      <w:r w:rsidRPr="00244D6D">
        <w:rPr>
          <w:rFonts w:ascii="Times New Roman" w:hAnsi="Times New Roman" w:cs="Times New Roman"/>
          <w:sz w:val="20"/>
          <w:szCs w:val="20"/>
        </w:rPr>
        <w:t>izmantošanas mērķim;</w:t>
      </w:r>
    </w:p>
    <w:p w14:paraId="21D4C51B" w14:textId="588C9ABD"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7.1.2.</w:t>
      </w:r>
      <w:r w:rsidRPr="00244D6D">
        <w:rPr>
          <w:rFonts w:ascii="Times New Roman" w:hAnsi="Times New Roman" w:cs="Times New Roman"/>
          <w:sz w:val="20"/>
          <w:szCs w:val="20"/>
        </w:rPr>
        <w:tab/>
        <w:t xml:space="preserve">saņemt IZNOMĀTĀJA iepriekšēju rakstisku atļauju, ja tas vēlas </w:t>
      </w:r>
      <w:r w:rsidR="007874DA" w:rsidRPr="007874DA">
        <w:rPr>
          <w:rFonts w:ascii="Times New Roman" w:hAnsi="Times New Roman" w:cs="Times New Roman"/>
          <w:sz w:val="20"/>
          <w:szCs w:val="20"/>
        </w:rPr>
        <w:t>Īpašum</w:t>
      </w:r>
      <w:r w:rsidR="007874DA">
        <w:rPr>
          <w:rFonts w:ascii="Times New Roman" w:hAnsi="Times New Roman" w:cs="Times New Roman"/>
          <w:sz w:val="20"/>
          <w:szCs w:val="20"/>
        </w:rPr>
        <w:t>u</w:t>
      </w:r>
      <w:r w:rsidR="007874DA" w:rsidRPr="007874DA">
        <w:rPr>
          <w:rFonts w:ascii="Times New Roman" w:hAnsi="Times New Roman" w:cs="Times New Roman"/>
          <w:sz w:val="20"/>
          <w:szCs w:val="20"/>
        </w:rPr>
        <w:t xml:space="preserve"> </w:t>
      </w:r>
      <w:r w:rsidRPr="00244D6D">
        <w:rPr>
          <w:rFonts w:ascii="Times New Roman" w:hAnsi="Times New Roman" w:cs="Times New Roman"/>
          <w:sz w:val="20"/>
          <w:szCs w:val="20"/>
        </w:rPr>
        <w:t>izmantot citam mērķim, kā tas noteikts Līguma Speciālo noteikumu 6.punktā. IZNOMĀTĀJS var liegt šādu piekrišanu, ja tam ir pamatots iemesls.</w:t>
      </w:r>
    </w:p>
    <w:p w14:paraId="6EC89774" w14:textId="68A1A0BC"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7.2.</w:t>
      </w:r>
      <w:r w:rsidRPr="00244D6D">
        <w:rPr>
          <w:rFonts w:ascii="Times New Roman" w:hAnsi="Times New Roman" w:cs="Times New Roman"/>
          <w:sz w:val="20"/>
          <w:szCs w:val="20"/>
        </w:rPr>
        <w:tab/>
        <w:t xml:space="preserve">Ja Līguma Speciālo noteikumu 6.punktā noteiktajam </w:t>
      </w:r>
      <w:r w:rsidR="007874DA">
        <w:rPr>
          <w:rFonts w:ascii="Times New Roman" w:hAnsi="Times New Roman" w:cs="Times New Roman"/>
          <w:sz w:val="20"/>
          <w:szCs w:val="20"/>
        </w:rPr>
        <w:t>Īpašuma</w:t>
      </w:r>
      <w:r w:rsidR="007874DA" w:rsidRPr="00244D6D">
        <w:rPr>
          <w:rFonts w:ascii="Times New Roman" w:hAnsi="Times New Roman" w:cs="Times New Roman"/>
          <w:sz w:val="20"/>
          <w:szCs w:val="20"/>
        </w:rPr>
        <w:t xml:space="preserve"> </w:t>
      </w:r>
      <w:r w:rsidRPr="00244D6D">
        <w:rPr>
          <w:rFonts w:ascii="Times New Roman" w:hAnsi="Times New Roman" w:cs="Times New Roman"/>
          <w:sz w:val="20"/>
          <w:szCs w:val="20"/>
        </w:rPr>
        <w:t xml:space="preserve">izmantošanas mērķim atbilstošas saimnieciskās darbības veikšanai ir nepieciešamas attiecīgas licences vai atļaujas, NOMNIEKAM ir pienākums, pašam sedzot izdevumus, uzņemoties risku un pieliekot pūles, saņemt visas saimnieciskās darbības veikšanai </w:t>
      </w:r>
      <w:r w:rsidR="007874DA" w:rsidRPr="007874DA">
        <w:rPr>
          <w:rFonts w:ascii="Times New Roman" w:hAnsi="Times New Roman" w:cs="Times New Roman"/>
          <w:sz w:val="20"/>
          <w:szCs w:val="20"/>
        </w:rPr>
        <w:t>Īpašum</w:t>
      </w:r>
      <w:r w:rsidR="007874DA">
        <w:rPr>
          <w:rFonts w:ascii="Times New Roman" w:hAnsi="Times New Roman" w:cs="Times New Roman"/>
          <w:sz w:val="20"/>
          <w:szCs w:val="20"/>
        </w:rPr>
        <w:t>ā</w:t>
      </w:r>
      <w:r w:rsidR="007874DA" w:rsidRPr="007874DA">
        <w:rPr>
          <w:rFonts w:ascii="Times New Roman" w:hAnsi="Times New Roman" w:cs="Times New Roman"/>
          <w:sz w:val="20"/>
          <w:szCs w:val="20"/>
        </w:rPr>
        <w:t xml:space="preserve"> </w:t>
      </w:r>
      <w:r w:rsidRPr="00244D6D">
        <w:rPr>
          <w:rFonts w:ascii="Times New Roman" w:hAnsi="Times New Roman" w:cs="Times New Roman"/>
          <w:sz w:val="20"/>
          <w:szCs w:val="20"/>
        </w:rPr>
        <w:t xml:space="preserve">nepieciešamās licences un atļaujas (tajā skaitā arī licences un atļaujas iekārtu un aprīkojuma ekspluatācijai </w:t>
      </w:r>
      <w:r w:rsidR="00D86FEA">
        <w:rPr>
          <w:rFonts w:ascii="Times New Roman" w:hAnsi="Times New Roman" w:cs="Times New Roman"/>
          <w:sz w:val="20"/>
          <w:szCs w:val="20"/>
        </w:rPr>
        <w:t>Īpašumā</w:t>
      </w:r>
      <w:r w:rsidRPr="00244D6D">
        <w:rPr>
          <w:rFonts w:ascii="Times New Roman" w:hAnsi="Times New Roman" w:cs="Times New Roman"/>
          <w:sz w:val="20"/>
          <w:szCs w:val="20"/>
        </w:rPr>
        <w:t xml:space="preserve">), un izvietot nepieciešamās atļaujas un licences par tiesībām veikt uzņēmējdarbību </w:t>
      </w:r>
      <w:r w:rsidR="007874DA" w:rsidRPr="007874DA">
        <w:rPr>
          <w:rFonts w:ascii="Times New Roman" w:hAnsi="Times New Roman" w:cs="Times New Roman"/>
          <w:sz w:val="20"/>
          <w:szCs w:val="20"/>
        </w:rPr>
        <w:t xml:space="preserve">Īpašuma </w:t>
      </w:r>
      <w:r w:rsidRPr="00244D6D">
        <w:rPr>
          <w:rFonts w:ascii="Times New Roman" w:hAnsi="Times New Roman" w:cs="Times New Roman"/>
          <w:sz w:val="20"/>
          <w:szCs w:val="20"/>
        </w:rPr>
        <w:t xml:space="preserve">iekšpusē un ārpusē, ja to nosaka spēkā esošie normatīvie akti. Minētais pienākums attiecas arī uz iespējamo apstiprinājumu no attiecīgajām institūcijām par </w:t>
      </w:r>
      <w:r w:rsidR="007874DA" w:rsidRPr="007874DA">
        <w:rPr>
          <w:rFonts w:ascii="Times New Roman" w:hAnsi="Times New Roman" w:cs="Times New Roman"/>
          <w:sz w:val="20"/>
          <w:szCs w:val="20"/>
        </w:rPr>
        <w:t>Īpašum</w:t>
      </w:r>
      <w:r w:rsidR="007874DA">
        <w:rPr>
          <w:rFonts w:ascii="Times New Roman" w:hAnsi="Times New Roman" w:cs="Times New Roman"/>
          <w:sz w:val="20"/>
          <w:szCs w:val="20"/>
        </w:rPr>
        <w:t>u</w:t>
      </w:r>
      <w:r w:rsidRPr="00244D6D">
        <w:rPr>
          <w:rFonts w:ascii="Times New Roman" w:hAnsi="Times New Roman" w:cs="Times New Roman"/>
          <w:sz w:val="20"/>
          <w:szCs w:val="20"/>
        </w:rPr>
        <w:t>, ka t</w:t>
      </w:r>
      <w:r w:rsidR="007874DA">
        <w:rPr>
          <w:rFonts w:ascii="Times New Roman" w:hAnsi="Times New Roman" w:cs="Times New Roman"/>
          <w:sz w:val="20"/>
          <w:szCs w:val="20"/>
        </w:rPr>
        <w:t>a</w:t>
      </w:r>
      <w:r w:rsidRPr="00244D6D">
        <w:rPr>
          <w:rFonts w:ascii="Times New Roman" w:hAnsi="Times New Roman" w:cs="Times New Roman"/>
          <w:sz w:val="20"/>
          <w:szCs w:val="20"/>
        </w:rPr>
        <w:t xml:space="preserve">s atbilst minētās darbības veikšanai. Ja šādas licences vai atļaujas netiek saņemtas, bet NOMNIEKS ir jau pieņēmis </w:t>
      </w:r>
      <w:r w:rsidR="007874DA" w:rsidRPr="007874DA">
        <w:rPr>
          <w:rFonts w:ascii="Times New Roman" w:hAnsi="Times New Roman" w:cs="Times New Roman"/>
          <w:sz w:val="20"/>
          <w:szCs w:val="20"/>
        </w:rPr>
        <w:t>Īpašum</w:t>
      </w:r>
      <w:r w:rsidR="007874DA">
        <w:rPr>
          <w:rFonts w:ascii="Times New Roman" w:hAnsi="Times New Roman" w:cs="Times New Roman"/>
          <w:sz w:val="20"/>
          <w:szCs w:val="20"/>
        </w:rPr>
        <w:t>u</w:t>
      </w:r>
      <w:r w:rsidRPr="00244D6D">
        <w:rPr>
          <w:rFonts w:ascii="Times New Roman" w:hAnsi="Times New Roman" w:cs="Times New Roman"/>
          <w:sz w:val="20"/>
          <w:szCs w:val="20"/>
        </w:rPr>
        <w:t>, NOMNIEKS uzņemas visu risku un NOMNIEKAM nav tiesību izbeigt Līgumu vai izvirzīt jebkādas prasības pret INOMĀTĀJU par zaudējumu kompensāciju. Šādā gadījumā NOMNIEKAM ir tiesības vērsties pie IZNOMĀTĀJA, lai izbeigtu Līgumu, pusēm vienojoties. Šādā gadījumā līdz Līguma izbeigšanas dienai NOMNIEKAM ir pienācīgi jāpilda Līguma noteikumi.</w:t>
      </w:r>
    </w:p>
    <w:p w14:paraId="0E5CE2CE"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7.3.</w:t>
      </w:r>
      <w:r w:rsidRPr="00244D6D">
        <w:rPr>
          <w:rFonts w:ascii="Times New Roman" w:hAnsi="Times New Roman" w:cs="Times New Roman"/>
          <w:sz w:val="20"/>
          <w:szCs w:val="20"/>
        </w:rPr>
        <w:tab/>
        <w:t>NOMNIEKA pienākumi:</w:t>
      </w:r>
    </w:p>
    <w:p w14:paraId="0C2669F0" w14:textId="77777777" w:rsidR="007874DA" w:rsidRPr="00BE3D14" w:rsidRDefault="007874DA" w:rsidP="007874DA">
      <w:pPr>
        <w:spacing w:after="0"/>
        <w:ind w:right="-115"/>
        <w:jc w:val="both"/>
        <w:rPr>
          <w:rFonts w:ascii="Times New Roman" w:hAnsi="Times New Roman" w:cs="Times New Roman"/>
          <w:sz w:val="20"/>
          <w:szCs w:val="20"/>
        </w:rPr>
      </w:pPr>
      <w:r w:rsidRPr="00BE3D14">
        <w:rPr>
          <w:rFonts w:ascii="Times New Roman" w:hAnsi="Times New Roman" w:cs="Times New Roman"/>
          <w:sz w:val="20"/>
          <w:szCs w:val="20"/>
        </w:rPr>
        <w:t>7.3.1.</w:t>
      </w:r>
      <w:r w:rsidRPr="00BE3D14">
        <w:rPr>
          <w:rFonts w:ascii="Times New Roman" w:hAnsi="Times New Roman" w:cs="Times New Roman"/>
          <w:sz w:val="20"/>
          <w:szCs w:val="20"/>
        </w:rPr>
        <w:tab/>
        <w:t>lietot Zemesgabalu, ievērojot normatīvos aktus par zemes lietošanu un aizsardzību, kā arī nodrošināt, lai Īpašumam piegulošā publiskā lietošanā esošā teritorija ir sakopta atbilstoši vietējās pašvaldības saistošo noteikumu prasībām par pašvaldības teritoriju un būvju uzturēšanu;</w:t>
      </w:r>
    </w:p>
    <w:p w14:paraId="38BADF66" w14:textId="77777777" w:rsidR="007874DA" w:rsidRPr="00897F01" w:rsidRDefault="007874DA" w:rsidP="007874DA">
      <w:pPr>
        <w:spacing w:after="0"/>
        <w:ind w:right="-115"/>
        <w:jc w:val="both"/>
        <w:rPr>
          <w:rFonts w:ascii="Times New Roman" w:hAnsi="Times New Roman" w:cs="Times New Roman"/>
          <w:sz w:val="20"/>
          <w:szCs w:val="20"/>
        </w:rPr>
      </w:pPr>
      <w:r w:rsidRPr="00897F01">
        <w:rPr>
          <w:rFonts w:ascii="Times New Roman" w:hAnsi="Times New Roman" w:cs="Times New Roman"/>
          <w:sz w:val="20"/>
          <w:szCs w:val="20"/>
        </w:rPr>
        <w:t>7.3.2. veikt Īpašuma ekspluatāciju, ievērojot spēkā esošos būvnormatīvus, nodrošinot nepieciešamās darbības, kas saistītas ar tā apsaimniekošanu, uzturēšanu, uzraudzību, atbilstoši Apsaimniekošanas programmai;</w:t>
      </w:r>
    </w:p>
    <w:p w14:paraId="74192345" w14:textId="77777777" w:rsidR="007874DA" w:rsidRPr="00897F01" w:rsidRDefault="007874DA" w:rsidP="007874DA">
      <w:pPr>
        <w:spacing w:after="0"/>
        <w:ind w:right="-115"/>
        <w:jc w:val="both"/>
        <w:rPr>
          <w:rFonts w:ascii="Times New Roman" w:hAnsi="Times New Roman" w:cs="Times New Roman"/>
          <w:sz w:val="20"/>
          <w:szCs w:val="20"/>
        </w:rPr>
      </w:pPr>
      <w:r w:rsidRPr="00897F01">
        <w:rPr>
          <w:rFonts w:ascii="Times New Roman" w:hAnsi="Times New Roman" w:cs="Times New Roman"/>
          <w:sz w:val="20"/>
          <w:szCs w:val="20"/>
        </w:rPr>
        <w:t>7.3.3. godprātīgi pildīt savas Līgumā atrunātās saistības, precīzi un savlaicīgi norēķināties ar IZNOMĀTĀJU saskaņā ar Līguma noteikumiem;</w:t>
      </w:r>
    </w:p>
    <w:p w14:paraId="036AF865" w14:textId="77777777" w:rsidR="007874DA" w:rsidRPr="00897F01" w:rsidRDefault="007874DA" w:rsidP="007874DA">
      <w:pPr>
        <w:spacing w:after="0"/>
        <w:ind w:right="-115"/>
        <w:jc w:val="both"/>
        <w:rPr>
          <w:rFonts w:ascii="Times New Roman" w:hAnsi="Times New Roman" w:cs="Times New Roman"/>
          <w:sz w:val="20"/>
          <w:szCs w:val="20"/>
        </w:rPr>
      </w:pPr>
      <w:r w:rsidRPr="00897F01">
        <w:rPr>
          <w:rFonts w:ascii="Times New Roman" w:hAnsi="Times New Roman" w:cs="Times New Roman"/>
          <w:sz w:val="20"/>
          <w:szCs w:val="20"/>
        </w:rPr>
        <w:t>7.3.4. uzturēt Īpašumu labā kārtībā, nepasliktinot tā tehnisko un vispārējo stāvokli visā Līguma darbības laikā;</w:t>
      </w:r>
    </w:p>
    <w:p w14:paraId="39C7E494" w14:textId="77777777" w:rsidR="007874DA" w:rsidRPr="00897F01" w:rsidRDefault="007874DA" w:rsidP="007874DA">
      <w:pPr>
        <w:spacing w:after="0"/>
        <w:ind w:right="-115"/>
        <w:jc w:val="both"/>
        <w:rPr>
          <w:rFonts w:ascii="Times New Roman" w:hAnsi="Times New Roman" w:cs="Times New Roman"/>
          <w:sz w:val="20"/>
          <w:szCs w:val="20"/>
        </w:rPr>
      </w:pPr>
      <w:r w:rsidRPr="00897F01">
        <w:rPr>
          <w:rFonts w:ascii="Times New Roman" w:hAnsi="Times New Roman" w:cs="Times New Roman"/>
          <w:sz w:val="20"/>
          <w:szCs w:val="20"/>
        </w:rPr>
        <w:lastRenderedPageBreak/>
        <w:t xml:space="preserve">7.3.5. nodrošināt ugunsdrošību reglamentējošos normatīvajos aktos noteikto par ugunsdrošību atbildīgo personu pienākumu izpildi, atbildēt par ugunsdrošību Īpašumā un Īpašuma ugunsdrošības inženiertehnisko sistēmu un aprīkojuma ekspluatāciju atbilstoši ražotāja tehnisko noteikumu un ugunsdrošību regulējošu normatīvo aktu prasībām. </w:t>
      </w:r>
    </w:p>
    <w:p w14:paraId="4498C9D9" w14:textId="77777777" w:rsidR="007874DA" w:rsidRPr="00897F01" w:rsidRDefault="007874DA" w:rsidP="007874DA">
      <w:pPr>
        <w:spacing w:after="0"/>
        <w:ind w:right="-115"/>
        <w:jc w:val="both"/>
        <w:rPr>
          <w:rFonts w:ascii="Times New Roman" w:hAnsi="Times New Roman" w:cs="Times New Roman"/>
          <w:sz w:val="20"/>
          <w:szCs w:val="20"/>
        </w:rPr>
      </w:pPr>
      <w:r w:rsidRPr="00897F01">
        <w:rPr>
          <w:rFonts w:ascii="Times New Roman" w:hAnsi="Times New Roman" w:cs="Times New Roman"/>
          <w:sz w:val="20"/>
          <w:szCs w:val="20"/>
        </w:rPr>
        <w:t>7.3.6.par saviem līdzekļiem nodrošināt Īpašuma sastāvā esošo būvju elektroinstalācijas, ūdens apgādes, kanalizācijas un siltumapgādes tīklu, vājstrāvas tīklu remontu un uzturēšanu kārtībā atbilstoši attiecīgo normatīvo aktu un institūciju prasībām un Apsaimniekošanas programmai;</w:t>
      </w:r>
    </w:p>
    <w:p w14:paraId="348459A2" w14:textId="77777777" w:rsidR="007874DA" w:rsidRPr="00897F01" w:rsidRDefault="007874DA" w:rsidP="007874DA">
      <w:pPr>
        <w:spacing w:after="0"/>
        <w:ind w:right="-115"/>
        <w:jc w:val="both"/>
        <w:rPr>
          <w:rFonts w:ascii="Times New Roman" w:hAnsi="Times New Roman" w:cs="Times New Roman"/>
          <w:sz w:val="20"/>
          <w:szCs w:val="20"/>
        </w:rPr>
      </w:pPr>
      <w:r w:rsidRPr="00897F01">
        <w:rPr>
          <w:rFonts w:ascii="Times New Roman" w:hAnsi="Times New Roman" w:cs="Times New Roman"/>
          <w:sz w:val="20"/>
          <w:szCs w:val="20"/>
        </w:rPr>
        <w:t>7.3.7. būt materiāli atbildīgam par nelaimes gadījumiem, Īpašuma inženiertehnisko tīklu un komunikāciju bojājumiem, kas notiek Īpašumā NOMNIEKA, tā pilnvaroto personu, apmeklētāju, apakšnomnieku vai darbinieku vainas dēļ. Rakstiski informēt IZNOMĀTĀJU par NOMNIEKA pārstāvi, kurš NOMNIEKA vārdā pilnvarots rīkoties avāriju gadījumos, tajā skaitā ārpus darba laika;</w:t>
      </w:r>
    </w:p>
    <w:p w14:paraId="546F607C" w14:textId="77777777" w:rsidR="007874DA" w:rsidRPr="00897F01" w:rsidRDefault="007874DA" w:rsidP="007874DA">
      <w:pPr>
        <w:spacing w:after="0"/>
        <w:ind w:right="-115"/>
        <w:jc w:val="both"/>
        <w:rPr>
          <w:rFonts w:ascii="Times New Roman" w:hAnsi="Times New Roman" w:cs="Times New Roman"/>
          <w:sz w:val="20"/>
          <w:szCs w:val="20"/>
        </w:rPr>
      </w:pPr>
      <w:r w:rsidRPr="00897F01">
        <w:rPr>
          <w:rFonts w:ascii="Times New Roman" w:hAnsi="Times New Roman" w:cs="Times New Roman"/>
          <w:sz w:val="20"/>
          <w:szCs w:val="20"/>
        </w:rPr>
        <w:t>7.3.8. avārijas situācijas gadījumā nekavējoties par to informēt organizācijas, kas nodrošina attiecīgo komunikāciju apkopi un IZNOMĀTĀJA pārstāvi, un veikt neatliekamos pasākumus avārijas likvidēšanai;</w:t>
      </w:r>
    </w:p>
    <w:p w14:paraId="4FD55D92" w14:textId="77777777" w:rsidR="007874DA" w:rsidRPr="00897F01" w:rsidRDefault="007874DA" w:rsidP="007874DA">
      <w:pPr>
        <w:spacing w:after="0"/>
        <w:ind w:right="-115"/>
        <w:jc w:val="both"/>
        <w:rPr>
          <w:rFonts w:ascii="Times New Roman" w:hAnsi="Times New Roman" w:cs="Times New Roman"/>
          <w:sz w:val="20"/>
          <w:szCs w:val="20"/>
        </w:rPr>
      </w:pPr>
      <w:r w:rsidRPr="00897F01">
        <w:rPr>
          <w:rFonts w:ascii="Times New Roman" w:hAnsi="Times New Roman" w:cs="Times New Roman"/>
          <w:sz w:val="20"/>
          <w:szCs w:val="20"/>
        </w:rPr>
        <w:t>7.3.9. ja Īpašuma bojāšana ir notikusi NOMNIEKA, tā pilnvaroto personu, apakšnomnieku, apmeklētāju vai darbinieku vainas, nolaidības vai rupjas neuzmanības dēļ, inženiertehnisko tīklu bojājumus likvidēt nekavējoties, pārējos – 14 (četrpadsmit) dienu laikā;</w:t>
      </w:r>
    </w:p>
    <w:p w14:paraId="477392CA" w14:textId="77777777" w:rsidR="007874DA" w:rsidRPr="00897F01" w:rsidRDefault="007874DA" w:rsidP="007874DA">
      <w:pPr>
        <w:spacing w:after="0"/>
        <w:ind w:right="-115"/>
        <w:jc w:val="both"/>
        <w:rPr>
          <w:rFonts w:ascii="Times New Roman" w:hAnsi="Times New Roman" w:cs="Times New Roman"/>
          <w:sz w:val="20"/>
          <w:szCs w:val="20"/>
        </w:rPr>
      </w:pPr>
      <w:r w:rsidRPr="00897F01">
        <w:rPr>
          <w:rFonts w:ascii="Times New Roman" w:hAnsi="Times New Roman" w:cs="Times New Roman"/>
          <w:sz w:val="20"/>
          <w:szCs w:val="20"/>
        </w:rPr>
        <w:t>7.3.10.nepieciešamības gadījumā veikt Īpašuma labiekārtošanu un Īpašuma sastāvā esošo Ēku, kā arī inženiertehnisko komunikāciju  kārtējo (kosmētisko) remontu atbilstoši nomas mērķiem uz sava rēķina, ievērojot spēkā esošās būvniecības normas un noteikumus, pirms darbu uzsākšanas saskaņojot darbu apjomu un termiņus ar IZNOMĀTĀJU;</w:t>
      </w:r>
    </w:p>
    <w:p w14:paraId="37D326AD" w14:textId="77777777" w:rsidR="007874DA" w:rsidRPr="00897F01" w:rsidRDefault="007874DA" w:rsidP="007874DA">
      <w:pPr>
        <w:spacing w:after="0"/>
        <w:ind w:right="-115"/>
        <w:jc w:val="both"/>
        <w:rPr>
          <w:rFonts w:ascii="Times New Roman" w:hAnsi="Times New Roman" w:cs="Times New Roman"/>
          <w:sz w:val="20"/>
          <w:szCs w:val="20"/>
        </w:rPr>
      </w:pPr>
      <w:r w:rsidRPr="00897F01">
        <w:rPr>
          <w:rFonts w:ascii="Times New Roman" w:hAnsi="Times New Roman" w:cs="Times New Roman"/>
          <w:sz w:val="20"/>
          <w:szCs w:val="20"/>
        </w:rPr>
        <w:t>7.3.11. bez kavēkļiem atļaut IZNOMĀTĀJAM vai tā pārstāvjiem veikt Īpašuma tehnisko pārbaudi ar NOMNIEKU iepriekš saskaņotā laikā, nodrošināt NOMNIEKA pārstāvja piedalīšanos pārbaudes akta sastādīšanā un parakstīšanā;</w:t>
      </w:r>
    </w:p>
    <w:p w14:paraId="3A7F85C7" w14:textId="77777777" w:rsidR="007874DA" w:rsidRPr="00897F01" w:rsidRDefault="007874DA" w:rsidP="007874DA">
      <w:pPr>
        <w:spacing w:after="0"/>
        <w:ind w:right="-115"/>
        <w:jc w:val="both"/>
        <w:rPr>
          <w:rFonts w:ascii="Times New Roman" w:hAnsi="Times New Roman" w:cs="Times New Roman"/>
          <w:sz w:val="20"/>
          <w:szCs w:val="20"/>
        </w:rPr>
      </w:pPr>
      <w:r w:rsidRPr="00897F01">
        <w:rPr>
          <w:rFonts w:ascii="Times New Roman" w:hAnsi="Times New Roman" w:cs="Times New Roman"/>
          <w:sz w:val="20"/>
          <w:szCs w:val="20"/>
        </w:rPr>
        <w:t>7.3.12. Īpašuma apgrūtinātas lietošanas gadījumā (piem., Komunālo pakalpojumu nesaņemšana) nekavējoties informēt IZNOMĀTĀJU par apgrūtinājuma raksturu un piedalīties apsekošanas akta sastādīšanā un parakstīšanā;</w:t>
      </w:r>
    </w:p>
    <w:p w14:paraId="493BEF58" w14:textId="77777777" w:rsidR="007874DA" w:rsidRPr="00897F01" w:rsidRDefault="007874DA" w:rsidP="007874DA">
      <w:pPr>
        <w:spacing w:after="0"/>
        <w:ind w:right="-115"/>
        <w:jc w:val="both"/>
        <w:rPr>
          <w:rFonts w:ascii="Times New Roman" w:hAnsi="Times New Roman" w:cs="Times New Roman"/>
          <w:sz w:val="20"/>
          <w:szCs w:val="20"/>
        </w:rPr>
      </w:pPr>
      <w:r w:rsidRPr="00897F01">
        <w:rPr>
          <w:rFonts w:ascii="Times New Roman" w:hAnsi="Times New Roman" w:cs="Times New Roman"/>
          <w:sz w:val="20"/>
          <w:szCs w:val="20"/>
        </w:rPr>
        <w:t xml:space="preserve">7.3.13. pilnā apmērā apmaksāt izdevumus par darbiem, kas rada NOMNIEKAM papildus ērtības un, ko veicis IZNOMĀTĀJS ar NOMNIEKA piekrišanu vai pēc viņa lūguma, kā arī par darbiem, kurus IZNOMĀTĀJS veicis Īpašumā, lai novērsu NOMNIEKA darbības vai bezdarbības dēļ radušos vai iespējamos draudus cilvēku dzīvībai vai veselībai, trešās personas īpašumam vai Īpašumam.; </w:t>
      </w:r>
    </w:p>
    <w:p w14:paraId="1B59EAD2" w14:textId="77777777" w:rsidR="007874DA" w:rsidRPr="00897F01" w:rsidRDefault="007874DA" w:rsidP="007874DA">
      <w:pPr>
        <w:spacing w:after="0"/>
        <w:ind w:right="-115"/>
        <w:jc w:val="both"/>
        <w:rPr>
          <w:rFonts w:ascii="Times New Roman" w:hAnsi="Times New Roman" w:cs="Times New Roman"/>
          <w:sz w:val="20"/>
          <w:szCs w:val="20"/>
        </w:rPr>
      </w:pPr>
      <w:r w:rsidRPr="00897F01">
        <w:rPr>
          <w:rFonts w:ascii="Times New Roman" w:hAnsi="Times New Roman" w:cs="Times New Roman"/>
          <w:sz w:val="20"/>
          <w:szCs w:val="20"/>
        </w:rPr>
        <w:t>7.3.14. segt IZNOMĀTĀJAM visus zaudējumus, kas radušies NOMNIEKA, tā pilnvaroto personu vai apakšnomnieku vainas vai neuzmanības dēļ;</w:t>
      </w:r>
    </w:p>
    <w:p w14:paraId="63924AAF" w14:textId="77777777" w:rsidR="007874DA" w:rsidRPr="00BE3D14" w:rsidRDefault="007874DA" w:rsidP="007874DA">
      <w:pPr>
        <w:spacing w:after="0"/>
        <w:ind w:right="-115"/>
        <w:jc w:val="both"/>
        <w:rPr>
          <w:rFonts w:ascii="Times New Roman" w:hAnsi="Times New Roman" w:cs="Times New Roman"/>
          <w:sz w:val="20"/>
          <w:szCs w:val="20"/>
        </w:rPr>
      </w:pPr>
      <w:r w:rsidRPr="00BE3D14">
        <w:rPr>
          <w:rFonts w:ascii="Times New Roman" w:hAnsi="Times New Roman" w:cs="Times New Roman"/>
          <w:sz w:val="20"/>
          <w:szCs w:val="20"/>
        </w:rPr>
        <w:t>7.3.15. veikt nepieciešamos pasākumus pret likumpārkāpumiem, kas vērsti pret Īpašumu;</w:t>
      </w:r>
    </w:p>
    <w:p w14:paraId="7E4817F4" w14:textId="16996F3C" w:rsidR="007874DA" w:rsidRPr="00BE3D14" w:rsidRDefault="007874DA" w:rsidP="007874DA">
      <w:pPr>
        <w:spacing w:after="0"/>
        <w:ind w:right="-115"/>
        <w:jc w:val="both"/>
        <w:rPr>
          <w:rFonts w:ascii="Times New Roman" w:hAnsi="Times New Roman" w:cs="Times New Roman"/>
          <w:sz w:val="20"/>
          <w:szCs w:val="20"/>
        </w:rPr>
      </w:pPr>
      <w:r w:rsidRPr="00BE3D14">
        <w:rPr>
          <w:rFonts w:ascii="Times New Roman" w:hAnsi="Times New Roman" w:cs="Times New Roman"/>
          <w:sz w:val="20"/>
          <w:szCs w:val="20"/>
        </w:rPr>
        <w:t xml:space="preserve">7.3.16. ievērot IZNOMĀTĀJA instrukciju </w:t>
      </w:r>
      <w:bookmarkStart w:id="9" w:name="_Hlk25680426"/>
      <w:r w:rsidR="00BE3D14" w:rsidRPr="00BE3D14">
        <w:rPr>
          <w:rFonts w:ascii="Times New Roman" w:hAnsi="Times New Roman" w:cs="Times New Roman"/>
          <w:sz w:val="20"/>
          <w:szCs w:val="20"/>
        </w:rPr>
        <w:t xml:space="preserve">“Rīcība gadījumos, kad konstatēta apsaimniekošanas problēma, avārijas situācija vai prettiesiska darbība lietotajā NĪ” </w:t>
      </w:r>
      <w:bookmarkEnd w:id="9"/>
      <w:r w:rsidRPr="00BE3D14">
        <w:rPr>
          <w:rFonts w:ascii="Times New Roman" w:hAnsi="Times New Roman" w:cs="Times New Roman"/>
          <w:sz w:val="20"/>
          <w:szCs w:val="20"/>
        </w:rPr>
        <w:t xml:space="preserve">(Līguma 4.pielikums) noteikumus. NOMNIEKS ar minēto instrukciju  ir iepazinies un  atzīst to par sev saistošu. </w:t>
      </w:r>
    </w:p>
    <w:p w14:paraId="2ECBD990" w14:textId="77777777" w:rsidR="007874DA" w:rsidRPr="007874DA" w:rsidRDefault="007874DA" w:rsidP="007874DA">
      <w:pPr>
        <w:spacing w:after="0"/>
        <w:ind w:right="-115"/>
        <w:jc w:val="both"/>
        <w:rPr>
          <w:rFonts w:ascii="Times New Roman" w:hAnsi="Times New Roman" w:cs="Times New Roman"/>
          <w:sz w:val="20"/>
          <w:szCs w:val="20"/>
        </w:rPr>
      </w:pPr>
      <w:r w:rsidRPr="00BE3D14">
        <w:rPr>
          <w:rFonts w:ascii="Times New Roman" w:hAnsi="Times New Roman" w:cs="Times New Roman"/>
          <w:sz w:val="20"/>
          <w:szCs w:val="20"/>
        </w:rPr>
        <w:t>7.3.17.</w:t>
      </w:r>
      <w:r w:rsidRPr="00BE3D14">
        <w:rPr>
          <w:rFonts w:ascii="Times New Roman" w:hAnsi="Times New Roman" w:cs="Times New Roman"/>
          <w:sz w:val="20"/>
          <w:szCs w:val="20"/>
        </w:rPr>
        <w:tab/>
        <w:t>Īpašumā ievērot tīrību un kārtību;</w:t>
      </w:r>
    </w:p>
    <w:p w14:paraId="5D662EC5" w14:textId="275F3ED2" w:rsidR="007874DA" w:rsidRPr="007874DA" w:rsidRDefault="007874DA" w:rsidP="007874DA">
      <w:pPr>
        <w:spacing w:after="0"/>
        <w:ind w:right="-115"/>
        <w:jc w:val="both"/>
        <w:rPr>
          <w:rFonts w:ascii="Times New Roman" w:hAnsi="Times New Roman" w:cs="Times New Roman"/>
          <w:sz w:val="20"/>
          <w:szCs w:val="20"/>
        </w:rPr>
      </w:pPr>
      <w:r w:rsidRPr="007874DA">
        <w:rPr>
          <w:rFonts w:ascii="Times New Roman" w:hAnsi="Times New Roman" w:cs="Times New Roman"/>
          <w:sz w:val="20"/>
          <w:szCs w:val="20"/>
        </w:rPr>
        <w:t>7.3.18.</w:t>
      </w:r>
      <w:r w:rsidRPr="007874DA">
        <w:rPr>
          <w:rFonts w:ascii="Times New Roman" w:hAnsi="Times New Roman" w:cs="Times New Roman"/>
          <w:sz w:val="20"/>
          <w:szCs w:val="20"/>
        </w:rPr>
        <w:tab/>
        <w:t xml:space="preserve">ja atbilstoši Līguma Speciālajos noteikumos norādītajam, Īpašums ir kultūras piemineklis, Līguma darbības laikā ievērot spēkā esošos normatīvos aktus kultūras pieminekļu aizsardzības jomā un </w:t>
      </w:r>
      <w:bookmarkStart w:id="10" w:name="_Hlk25679377"/>
      <w:r w:rsidR="00525D4C" w:rsidRPr="000310BB">
        <w:rPr>
          <w:rFonts w:ascii="Times New Roman" w:hAnsi="Times New Roman" w:cs="Times New Roman"/>
          <w:sz w:val="20"/>
          <w:szCs w:val="20"/>
        </w:rPr>
        <w:t>Nacionālās kultūras mantojuma pārvaldes</w:t>
      </w:r>
      <w:bookmarkEnd w:id="10"/>
      <w:r w:rsidRPr="007874DA">
        <w:rPr>
          <w:rFonts w:ascii="Times New Roman" w:hAnsi="Times New Roman" w:cs="Times New Roman"/>
          <w:sz w:val="20"/>
          <w:szCs w:val="20"/>
        </w:rPr>
        <w:t xml:space="preserve"> norādījumus par kultūras pieminekļu izmantošanu un saglabāšanu.</w:t>
      </w:r>
    </w:p>
    <w:p w14:paraId="341D2404" w14:textId="77777777" w:rsidR="007874DA" w:rsidRPr="007874DA" w:rsidRDefault="007874DA" w:rsidP="007874DA">
      <w:pPr>
        <w:spacing w:after="0"/>
        <w:ind w:right="-115"/>
        <w:jc w:val="both"/>
        <w:rPr>
          <w:rFonts w:ascii="Times New Roman" w:hAnsi="Times New Roman" w:cs="Times New Roman"/>
          <w:sz w:val="20"/>
          <w:szCs w:val="20"/>
        </w:rPr>
      </w:pPr>
      <w:r w:rsidRPr="007874DA">
        <w:rPr>
          <w:rFonts w:ascii="Times New Roman" w:hAnsi="Times New Roman" w:cs="Times New Roman"/>
          <w:sz w:val="20"/>
          <w:szCs w:val="20"/>
        </w:rPr>
        <w:t>7.4.</w:t>
      </w:r>
      <w:r w:rsidRPr="007874DA">
        <w:rPr>
          <w:rFonts w:ascii="Times New Roman" w:hAnsi="Times New Roman" w:cs="Times New Roman"/>
          <w:sz w:val="20"/>
          <w:szCs w:val="20"/>
        </w:rPr>
        <w:tab/>
        <w:t>NOMNIEKA tiesības:</w:t>
      </w:r>
    </w:p>
    <w:p w14:paraId="5CFB8F3C" w14:textId="77777777" w:rsidR="007874DA" w:rsidRPr="007874DA" w:rsidRDefault="007874DA" w:rsidP="007874DA">
      <w:pPr>
        <w:spacing w:after="0"/>
        <w:ind w:right="-115"/>
        <w:jc w:val="both"/>
        <w:rPr>
          <w:rFonts w:ascii="Times New Roman" w:hAnsi="Times New Roman" w:cs="Times New Roman"/>
          <w:sz w:val="20"/>
          <w:szCs w:val="20"/>
        </w:rPr>
      </w:pPr>
      <w:r w:rsidRPr="007874DA">
        <w:rPr>
          <w:rFonts w:ascii="Times New Roman" w:hAnsi="Times New Roman" w:cs="Times New Roman"/>
          <w:sz w:val="20"/>
          <w:szCs w:val="20"/>
        </w:rPr>
        <w:t>7.4.1.</w:t>
      </w:r>
      <w:r w:rsidRPr="007874DA">
        <w:rPr>
          <w:rFonts w:ascii="Times New Roman" w:hAnsi="Times New Roman" w:cs="Times New Roman"/>
          <w:sz w:val="20"/>
          <w:szCs w:val="20"/>
        </w:rPr>
        <w:tab/>
        <w:t>netraucēti lietot Īpašumu, ja tas tiek ekspluatēts atbilstoši vispārpieņemtajām normām un Līguma noteikumiem;</w:t>
      </w:r>
    </w:p>
    <w:p w14:paraId="39B2CC36" w14:textId="77777777" w:rsidR="007874DA" w:rsidRPr="007874DA" w:rsidRDefault="007874DA" w:rsidP="007874DA">
      <w:pPr>
        <w:spacing w:after="0"/>
        <w:ind w:right="-115"/>
        <w:jc w:val="both"/>
        <w:rPr>
          <w:rFonts w:ascii="Times New Roman" w:hAnsi="Times New Roman" w:cs="Times New Roman"/>
          <w:sz w:val="20"/>
          <w:szCs w:val="20"/>
        </w:rPr>
      </w:pPr>
      <w:r w:rsidRPr="007874DA">
        <w:rPr>
          <w:rFonts w:ascii="Times New Roman" w:hAnsi="Times New Roman" w:cs="Times New Roman"/>
          <w:sz w:val="20"/>
          <w:szCs w:val="20"/>
        </w:rPr>
        <w:t>7.4.2.</w:t>
      </w:r>
      <w:r w:rsidRPr="007874DA">
        <w:rPr>
          <w:rFonts w:ascii="Times New Roman" w:hAnsi="Times New Roman" w:cs="Times New Roman"/>
          <w:sz w:val="20"/>
          <w:szCs w:val="20"/>
        </w:rPr>
        <w:tab/>
        <w:t xml:space="preserve"> prasīt IZNOMĀTĀJAM neuzskaitīt Nomas maksu un Papildu maksājumus par laika periodu, kamēr Īpašums nav izmantojams, ja IZNOMĀTĀJA vainas dēļ Īpašums vai tā daļa kļūst pilnībā neizmantojamas Līgumā paredzētajiem mērķiem;</w:t>
      </w:r>
    </w:p>
    <w:p w14:paraId="1B50FE2C" w14:textId="77777777" w:rsidR="007874DA" w:rsidRPr="007874DA" w:rsidRDefault="007874DA" w:rsidP="007874DA">
      <w:pPr>
        <w:spacing w:after="0"/>
        <w:ind w:right="-115"/>
        <w:jc w:val="both"/>
        <w:rPr>
          <w:rFonts w:ascii="Times New Roman" w:hAnsi="Times New Roman" w:cs="Times New Roman"/>
          <w:sz w:val="20"/>
          <w:szCs w:val="20"/>
        </w:rPr>
      </w:pPr>
      <w:r w:rsidRPr="007874DA">
        <w:rPr>
          <w:rFonts w:ascii="Times New Roman" w:hAnsi="Times New Roman" w:cs="Times New Roman"/>
          <w:sz w:val="20"/>
          <w:szCs w:val="20"/>
        </w:rPr>
        <w:t>7.5.</w:t>
      </w:r>
      <w:r w:rsidRPr="007874DA">
        <w:rPr>
          <w:rFonts w:ascii="Times New Roman" w:hAnsi="Times New Roman" w:cs="Times New Roman"/>
          <w:sz w:val="20"/>
          <w:szCs w:val="20"/>
        </w:rPr>
        <w:tab/>
        <w:t>NOMNIEKS nav tiesīgs:</w:t>
      </w:r>
    </w:p>
    <w:p w14:paraId="0D33AD90" w14:textId="77777777" w:rsidR="007874DA" w:rsidRPr="007874DA" w:rsidRDefault="007874DA" w:rsidP="007874DA">
      <w:pPr>
        <w:spacing w:after="0"/>
        <w:ind w:right="-115"/>
        <w:jc w:val="both"/>
        <w:rPr>
          <w:rFonts w:ascii="Times New Roman" w:hAnsi="Times New Roman" w:cs="Times New Roman"/>
          <w:sz w:val="20"/>
          <w:szCs w:val="20"/>
        </w:rPr>
      </w:pPr>
      <w:r w:rsidRPr="007874DA">
        <w:rPr>
          <w:rFonts w:ascii="Times New Roman" w:hAnsi="Times New Roman" w:cs="Times New Roman"/>
          <w:sz w:val="20"/>
          <w:szCs w:val="20"/>
        </w:rPr>
        <w:t>7.5.1.</w:t>
      </w:r>
      <w:r w:rsidRPr="007874DA">
        <w:rPr>
          <w:rFonts w:ascii="Times New Roman" w:hAnsi="Times New Roman" w:cs="Times New Roman"/>
          <w:sz w:val="20"/>
          <w:szCs w:val="20"/>
        </w:rPr>
        <w:tab/>
        <w:t>veikt Īpašuma pārbūvi, pārplānošanu, izbūvi un ierīču pārtaisi bez projekta dokumentācijas rakstiskas saskaņošanas ar IZNOMĀTĀJU un attiecīgajām valsts un pašvaldību iestādēm, un papildus vienošanās noslēgšanas pie Līguma;</w:t>
      </w:r>
    </w:p>
    <w:p w14:paraId="12961D0C" w14:textId="77777777" w:rsidR="007874DA" w:rsidRPr="007874DA" w:rsidRDefault="007874DA" w:rsidP="007874DA">
      <w:pPr>
        <w:spacing w:after="0"/>
        <w:ind w:right="-115"/>
        <w:jc w:val="both"/>
        <w:rPr>
          <w:rFonts w:ascii="Times New Roman" w:hAnsi="Times New Roman" w:cs="Times New Roman"/>
          <w:sz w:val="20"/>
          <w:szCs w:val="20"/>
        </w:rPr>
      </w:pPr>
      <w:r w:rsidRPr="007874DA">
        <w:rPr>
          <w:rFonts w:ascii="Times New Roman" w:hAnsi="Times New Roman" w:cs="Times New Roman"/>
          <w:sz w:val="20"/>
          <w:szCs w:val="20"/>
        </w:rPr>
        <w:t>7.5.2.</w:t>
      </w:r>
      <w:r w:rsidRPr="007874DA">
        <w:rPr>
          <w:rFonts w:ascii="Times New Roman" w:hAnsi="Times New Roman" w:cs="Times New Roman"/>
          <w:sz w:val="20"/>
          <w:szCs w:val="20"/>
        </w:rPr>
        <w:tab/>
        <w:t>ieķīlāt nomas tiesības vai kā citādi izmantot darījumos ar trešajām personām;</w:t>
      </w:r>
    </w:p>
    <w:p w14:paraId="23E4FD86" w14:textId="77777777" w:rsidR="007874DA" w:rsidRPr="007874DA" w:rsidRDefault="007874DA" w:rsidP="007874DA">
      <w:pPr>
        <w:spacing w:after="0"/>
        <w:ind w:right="-115"/>
        <w:jc w:val="both"/>
        <w:rPr>
          <w:rFonts w:ascii="Times New Roman" w:hAnsi="Times New Roman" w:cs="Times New Roman"/>
          <w:sz w:val="20"/>
          <w:szCs w:val="20"/>
        </w:rPr>
      </w:pPr>
      <w:r w:rsidRPr="007874DA">
        <w:rPr>
          <w:rFonts w:ascii="Times New Roman" w:hAnsi="Times New Roman" w:cs="Times New Roman"/>
          <w:sz w:val="20"/>
          <w:szCs w:val="20"/>
        </w:rPr>
        <w:t>7.5.3.</w:t>
      </w:r>
      <w:r w:rsidRPr="007874DA">
        <w:rPr>
          <w:rFonts w:ascii="Times New Roman" w:hAnsi="Times New Roman" w:cs="Times New Roman"/>
          <w:sz w:val="20"/>
          <w:szCs w:val="20"/>
        </w:rPr>
        <w:tab/>
        <w:t>pirms Līguma termiņa beigām atstāt Īpašumus, nenododot to  IZNOMĀTĀJAM ar Nodošanas aktu;</w:t>
      </w:r>
    </w:p>
    <w:p w14:paraId="22DEBEF2" w14:textId="2B685C76" w:rsidR="007874DA" w:rsidRPr="007874DA" w:rsidRDefault="007874DA" w:rsidP="007874DA">
      <w:pPr>
        <w:spacing w:after="0"/>
        <w:ind w:right="-115"/>
        <w:jc w:val="both"/>
        <w:rPr>
          <w:rFonts w:ascii="Times New Roman" w:hAnsi="Times New Roman" w:cs="Times New Roman"/>
          <w:sz w:val="20"/>
          <w:szCs w:val="20"/>
        </w:rPr>
      </w:pPr>
      <w:r w:rsidRPr="007874DA">
        <w:rPr>
          <w:rFonts w:ascii="Times New Roman" w:hAnsi="Times New Roman" w:cs="Times New Roman"/>
          <w:sz w:val="20"/>
          <w:szCs w:val="20"/>
        </w:rPr>
        <w:t>7.5.4.</w:t>
      </w:r>
      <w:r w:rsidRPr="007874DA">
        <w:rPr>
          <w:rFonts w:ascii="Times New Roman" w:hAnsi="Times New Roman" w:cs="Times New Roman"/>
          <w:sz w:val="20"/>
          <w:szCs w:val="20"/>
        </w:rPr>
        <w:tab/>
        <w:t xml:space="preserve">pieprasīt atlīdzību par jebkādu būvdarbu, izmaiņu vai uzlabojumu veikšanu Īpašumā, izņemot, ja kapitālieguldījumu veikšanas pienākums bijis paredzēts Īpašuma nomas tiesību izsoles noteikumos vai Līguma darbības laikā to veikšanu </w:t>
      </w:r>
      <w:r w:rsidRPr="00027C99">
        <w:rPr>
          <w:rFonts w:ascii="Times New Roman" w:hAnsi="Times New Roman" w:cs="Times New Roman"/>
          <w:sz w:val="20"/>
          <w:szCs w:val="20"/>
        </w:rPr>
        <w:t>rakstiski saskaņojis IZNOMĀTĀJS</w:t>
      </w:r>
      <w:r w:rsidR="00027C99" w:rsidRPr="00027C99">
        <w:rPr>
          <w:rFonts w:ascii="Times New Roman" w:hAnsi="Times New Roman" w:cs="Times New Roman"/>
          <w:sz w:val="20"/>
          <w:szCs w:val="20"/>
        </w:rPr>
        <w:t xml:space="preserve"> un Līgumā paredzēta kārtība, kādā NOMNIEKAM tiek atlīdzināti Īpašumam veiktie izdevumi vai noslēgta  papildus vienošanās pie Līguma par kārtību, kādā NOMNIEKAM tiek atlīdzināti Īpašumam veiktie izdevumi.</w:t>
      </w:r>
    </w:p>
    <w:p w14:paraId="56500568" w14:textId="77777777" w:rsidR="007874DA" w:rsidRPr="007874DA" w:rsidRDefault="007874DA" w:rsidP="007874DA">
      <w:pPr>
        <w:spacing w:after="0"/>
        <w:ind w:right="-115"/>
        <w:jc w:val="both"/>
        <w:rPr>
          <w:rFonts w:ascii="Times New Roman" w:hAnsi="Times New Roman" w:cs="Times New Roman"/>
          <w:sz w:val="20"/>
          <w:szCs w:val="20"/>
        </w:rPr>
      </w:pPr>
      <w:r w:rsidRPr="007874DA">
        <w:rPr>
          <w:rFonts w:ascii="Times New Roman" w:hAnsi="Times New Roman" w:cs="Times New Roman"/>
          <w:sz w:val="20"/>
          <w:szCs w:val="20"/>
        </w:rPr>
        <w:t>7.6.</w:t>
      </w:r>
      <w:r w:rsidRPr="007874DA">
        <w:rPr>
          <w:rFonts w:ascii="Times New Roman" w:hAnsi="Times New Roman" w:cs="Times New Roman"/>
          <w:sz w:val="20"/>
          <w:szCs w:val="20"/>
        </w:rPr>
        <w:tab/>
        <w:t>IZNOMĀTĀJA tiesības:</w:t>
      </w:r>
    </w:p>
    <w:p w14:paraId="56EC4929" w14:textId="77777777" w:rsidR="007874DA" w:rsidRPr="007874DA" w:rsidRDefault="007874DA" w:rsidP="007874DA">
      <w:pPr>
        <w:spacing w:after="0"/>
        <w:ind w:right="-115"/>
        <w:jc w:val="both"/>
        <w:rPr>
          <w:rFonts w:ascii="Times New Roman" w:hAnsi="Times New Roman" w:cs="Times New Roman"/>
          <w:sz w:val="20"/>
          <w:szCs w:val="20"/>
        </w:rPr>
      </w:pPr>
      <w:r w:rsidRPr="007874DA">
        <w:rPr>
          <w:rFonts w:ascii="Times New Roman" w:hAnsi="Times New Roman" w:cs="Times New Roman"/>
          <w:sz w:val="20"/>
          <w:szCs w:val="20"/>
        </w:rPr>
        <w:t>7.6.1.</w:t>
      </w:r>
      <w:r w:rsidRPr="007874DA">
        <w:rPr>
          <w:rFonts w:ascii="Times New Roman" w:hAnsi="Times New Roman" w:cs="Times New Roman"/>
          <w:sz w:val="20"/>
          <w:szCs w:val="20"/>
        </w:rPr>
        <w:tab/>
        <w:t>briesmu gadījumos (ugunsgrēks, eksplozija, applūdināšana u.c.) ieiet Īpašumā jebkurā diennakts laikā. NOMNIEKAM ir jārūpējas par to, lai Īpašums būtu pieejamas arī tā prombūtnes laikā. IZNOMĀTĀJAM  ir tiesības  regulāri veikt Īpašuma apsekošanu, iepriekš par to informējot NOMNIEKU:</w:t>
      </w:r>
    </w:p>
    <w:p w14:paraId="41BF96B1" w14:textId="77777777" w:rsidR="007874DA" w:rsidRPr="007874DA" w:rsidRDefault="007874DA" w:rsidP="007874DA">
      <w:pPr>
        <w:spacing w:after="0"/>
        <w:ind w:right="-115"/>
        <w:jc w:val="both"/>
        <w:rPr>
          <w:rFonts w:ascii="Times New Roman" w:hAnsi="Times New Roman" w:cs="Times New Roman"/>
          <w:sz w:val="20"/>
          <w:szCs w:val="20"/>
        </w:rPr>
      </w:pPr>
      <w:r w:rsidRPr="007874DA">
        <w:rPr>
          <w:rFonts w:ascii="Times New Roman" w:hAnsi="Times New Roman" w:cs="Times New Roman"/>
          <w:sz w:val="20"/>
          <w:szCs w:val="20"/>
        </w:rPr>
        <w:t>7.6.2.</w:t>
      </w:r>
      <w:r w:rsidRPr="007874DA">
        <w:rPr>
          <w:rFonts w:ascii="Times New Roman" w:hAnsi="Times New Roman" w:cs="Times New Roman"/>
          <w:sz w:val="20"/>
          <w:szCs w:val="20"/>
        </w:rPr>
        <w:tab/>
        <w:t>sākot ar nomas termiņa pēdējām 180 (viens simts astoņdesmit) dienām, apmeklēt Īpašumu NOMNIEKA darba laikā kopā ar personām, kas vēlas Īpašumu nomāt, saskaņojot to ar NOMNIEKU ne mazāk kā divas Darba dienas pirms apmeklējuma;</w:t>
      </w:r>
    </w:p>
    <w:p w14:paraId="6E04D43F" w14:textId="77777777" w:rsidR="007874DA" w:rsidRPr="007874DA" w:rsidRDefault="007874DA" w:rsidP="007874DA">
      <w:pPr>
        <w:spacing w:after="0"/>
        <w:ind w:right="-115"/>
        <w:jc w:val="both"/>
        <w:rPr>
          <w:rFonts w:ascii="Times New Roman" w:hAnsi="Times New Roman" w:cs="Times New Roman"/>
          <w:sz w:val="20"/>
          <w:szCs w:val="20"/>
        </w:rPr>
      </w:pPr>
      <w:r w:rsidRPr="007874DA">
        <w:rPr>
          <w:rFonts w:ascii="Times New Roman" w:hAnsi="Times New Roman" w:cs="Times New Roman"/>
          <w:sz w:val="20"/>
          <w:szCs w:val="20"/>
        </w:rPr>
        <w:lastRenderedPageBreak/>
        <w:t>7.6.3.</w:t>
      </w:r>
      <w:r w:rsidRPr="007874DA">
        <w:rPr>
          <w:rFonts w:ascii="Times New Roman" w:hAnsi="Times New Roman" w:cs="Times New Roman"/>
          <w:sz w:val="20"/>
          <w:szCs w:val="20"/>
        </w:rPr>
        <w:tab/>
        <w:t>saskaņā ar spēkā esošiem normatīvajiem aktiem un Līgumu veikt remontdarbus un nepieciešamos būvniecības pasākumus, lai novērstu briesmas vai avārijas sekas Īpašumā. NOMNIEKS nevar veicamos pasākumus nedz aizkavēt, nedz paildzināt, un NOMNIEKAM ir jāpacieš šie darbi, kā arī pēc attiecīga IZNOMĀTĀJA pieprasījuma saņemšanas jāatbrīvo Īpašums līdz avārijas/briesmu novēršanai, neprasot zaudējumu segšanu no IZNOMĀTĀJA. Pretējā gadījumā viņam ir jāatlīdzina IZNOMĀTĀJAM un trešajām personām šajā sakarā radušās izmaksas un nodarītie zaudējumi;</w:t>
      </w:r>
    </w:p>
    <w:p w14:paraId="4A4F6DD2" w14:textId="77777777" w:rsidR="007874DA" w:rsidRPr="007874DA" w:rsidRDefault="007874DA" w:rsidP="007874DA">
      <w:pPr>
        <w:spacing w:after="0"/>
        <w:ind w:right="-115"/>
        <w:jc w:val="both"/>
        <w:rPr>
          <w:rFonts w:ascii="Times New Roman" w:hAnsi="Times New Roman" w:cs="Times New Roman"/>
          <w:sz w:val="20"/>
          <w:szCs w:val="20"/>
        </w:rPr>
      </w:pPr>
      <w:r w:rsidRPr="007874DA">
        <w:rPr>
          <w:rFonts w:ascii="Times New Roman" w:hAnsi="Times New Roman" w:cs="Times New Roman"/>
          <w:sz w:val="20"/>
          <w:szCs w:val="20"/>
        </w:rPr>
        <w:t>7.6.4.</w:t>
      </w:r>
      <w:r w:rsidRPr="007874DA">
        <w:rPr>
          <w:rFonts w:ascii="Times New Roman" w:hAnsi="Times New Roman" w:cs="Times New Roman"/>
          <w:sz w:val="20"/>
          <w:szCs w:val="20"/>
        </w:rPr>
        <w:tab/>
        <w:t xml:space="preserve"> ja NOMNIEKA darbības vai bezdarbības dēļ, lietojot Īpašumu, ir radušies vai var rasties draudi cilvēku dzīvībai vai veselībai, trešās personas īpašumam vai Īpašumam, nekavējoties veikt Īpašumā nepieciešamos remontdarbus bez darbu veikšanas termiņu saskaņošanas ar NOMNIEKU, un pēc šo darbu veikšanas, pieprasīt NOMNIEKAM segt visus ar tiem saistītos IZNOMĀTĀJA izdevumus. </w:t>
      </w:r>
    </w:p>
    <w:p w14:paraId="6434F1B8" w14:textId="77777777" w:rsidR="007874DA" w:rsidRPr="007874DA" w:rsidRDefault="007874DA" w:rsidP="007874DA">
      <w:pPr>
        <w:spacing w:after="0"/>
        <w:ind w:right="-115"/>
        <w:jc w:val="both"/>
        <w:rPr>
          <w:rFonts w:ascii="Times New Roman" w:hAnsi="Times New Roman" w:cs="Times New Roman"/>
          <w:sz w:val="20"/>
          <w:szCs w:val="20"/>
        </w:rPr>
      </w:pPr>
      <w:r w:rsidRPr="007874DA">
        <w:rPr>
          <w:rFonts w:ascii="Times New Roman" w:hAnsi="Times New Roman" w:cs="Times New Roman"/>
          <w:sz w:val="20"/>
          <w:szCs w:val="20"/>
        </w:rPr>
        <w:t>7.7.</w:t>
      </w:r>
      <w:r w:rsidRPr="007874DA">
        <w:rPr>
          <w:rFonts w:ascii="Times New Roman" w:hAnsi="Times New Roman" w:cs="Times New Roman"/>
          <w:sz w:val="20"/>
          <w:szCs w:val="20"/>
        </w:rPr>
        <w:tab/>
        <w:t>IZNOMĀTĀJA pienākumi:</w:t>
      </w:r>
    </w:p>
    <w:p w14:paraId="5E2A1747" w14:textId="77777777" w:rsidR="007874DA" w:rsidRPr="007874DA" w:rsidRDefault="007874DA" w:rsidP="007874DA">
      <w:pPr>
        <w:spacing w:after="0"/>
        <w:ind w:right="-115"/>
        <w:jc w:val="both"/>
        <w:rPr>
          <w:rFonts w:ascii="Times New Roman" w:hAnsi="Times New Roman" w:cs="Times New Roman"/>
          <w:sz w:val="20"/>
          <w:szCs w:val="20"/>
        </w:rPr>
      </w:pPr>
      <w:r w:rsidRPr="007874DA">
        <w:rPr>
          <w:rFonts w:ascii="Times New Roman" w:hAnsi="Times New Roman" w:cs="Times New Roman"/>
          <w:sz w:val="20"/>
          <w:szCs w:val="20"/>
        </w:rPr>
        <w:t>7.7.1.</w:t>
      </w:r>
      <w:r w:rsidRPr="007874DA">
        <w:rPr>
          <w:rFonts w:ascii="Times New Roman" w:hAnsi="Times New Roman" w:cs="Times New Roman"/>
          <w:sz w:val="20"/>
          <w:szCs w:val="20"/>
        </w:rPr>
        <w:tab/>
        <w:t>netraucēt NOMNIEKAM lietot Īpašumu, palīgierīces, labierīcības un Īpašumā esošās iekārtas, ja tās tiek ekspluatētas atbilstoši vispārpieņemtajām normām un ekspluatācijas noteikumiem;</w:t>
      </w:r>
    </w:p>
    <w:p w14:paraId="0FCBED2A" w14:textId="77777777" w:rsidR="007874DA" w:rsidRPr="007874DA" w:rsidRDefault="007874DA" w:rsidP="007874DA">
      <w:pPr>
        <w:spacing w:after="0"/>
        <w:ind w:right="-115"/>
        <w:jc w:val="both"/>
        <w:rPr>
          <w:rFonts w:ascii="Times New Roman" w:hAnsi="Times New Roman" w:cs="Times New Roman"/>
          <w:sz w:val="20"/>
          <w:szCs w:val="20"/>
        </w:rPr>
      </w:pPr>
      <w:r w:rsidRPr="007874DA">
        <w:rPr>
          <w:rFonts w:ascii="Times New Roman" w:hAnsi="Times New Roman" w:cs="Times New Roman"/>
          <w:sz w:val="20"/>
          <w:szCs w:val="20"/>
        </w:rPr>
        <w:t>7.7.2.</w:t>
      </w:r>
      <w:r w:rsidRPr="007874DA">
        <w:rPr>
          <w:rFonts w:ascii="Times New Roman" w:hAnsi="Times New Roman" w:cs="Times New Roman"/>
          <w:sz w:val="20"/>
          <w:szCs w:val="20"/>
        </w:rPr>
        <w:tab/>
        <w:t xml:space="preserve"> nodrošināt NOMNIEKU ar visiem Komunālajiem un Apsaimniekošanas programmā norādītajiem apsaimniekošanas pakalpojumiem, kurus saskaņā ar Līgumu nodrošina IZNOMĀTĀJS;</w:t>
      </w:r>
    </w:p>
    <w:p w14:paraId="6DE9EAD9" w14:textId="374FDC10" w:rsidR="00244D6D" w:rsidRDefault="007874DA" w:rsidP="007874DA">
      <w:pPr>
        <w:spacing w:after="0"/>
        <w:ind w:right="-115"/>
        <w:jc w:val="both"/>
        <w:rPr>
          <w:rFonts w:ascii="Times New Roman" w:hAnsi="Times New Roman" w:cs="Times New Roman"/>
          <w:sz w:val="20"/>
          <w:szCs w:val="20"/>
        </w:rPr>
      </w:pPr>
      <w:r w:rsidRPr="007874DA">
        <w:rPr>
          <w:rFonts w:ascii="Times New Roman" w:hAnsi="Times New Roman" w:cs="Times New Roman"/>
          <w:sz w:val="20"/>
          <w:szCs w:val="20"/>
        </w:rPr>
        <w:t>7.7.3.</w:t>
      </w:r>
      <w:r w:rsidRPr="007874DA">
        <w:rPr>
          <w:rFonts w:ascii="Times New Roman" w:hAnsi="Times New Roman" w:cs="Times New Roman"/>
          <w:sz w:val="20"/>
          <w:szCs w:val="20"/>
        </w:rPr>
        <w:tab/>
        <w:t>atjaunot Īpašumu sākotnējā stāvoklī un novērst bojājumus, kas radušies Īpašumam sakarā ar Ēkas konstrukciju vai inženiertehnisko tīklu avārijām no NOMNIEKA neatkarīgu apstākļu dēļ</w:t>
      </w:r>
      <w:r>
        <w:rPr>
          <w:rFonts w:ascii="Times New Roman" w:hAnsi="Times New Roman" w:cs="Times New Roman"/>
          <w:sz w:val="20"/>
          <w:szCs w:val="20"/>
        </w:rPr>
        <w:t>.</w:t>
      </w:r>
    </w:p>
    <w:p w14:paraId="0DBA1759" w14:textId="77777777" w:rsidR="007874DA" w:rsidRPr="00244D6D" w:rsidRDefault="007874DA" w:rsidP="007874DA">
      <w:pPr>
        <w:spacing w:after="0"/>
        <w:ind w:right="-115"/>
        <w:jc w:val="both"/>
        <w:rPr>
          <w:rFonts w:ascii="Times New Roman" w:hAnsi="Times New Roman" w:cs="Times New Roman"/>
          <w:sz w:val="20"/>
          <w:szCs w:val="20"/>
        </w:rPr>
      </w:pPr>
    </w:p>
    <w:p w14:paraId="41E36C36" w14:textId="77777777" w:rsidR="00244D6D" w:rsidRPr="00244D6D" w:rsidRDefault="00244D6D" w:rsidP="00244D6D">
      <w:pPr>
        <w:spacing w:after="0"/>
        <w:ind w:right="-115"/>
        <w:jc w:val="both"/>
        <w:rPr>
          <w:rFonts w:ascii="Times New Roman" w:hAnsi="Times New Roman" w:cs="Times New Roman"/>
          <w:b/>
          <w:sz w:val="20"/>
          <w:szCs w:val="20"/>
        </w:rPr>
      </w:pPr>
      <w:r w:rsidRPr="00244D6D">
        <w:rPr>
          <w:rFonts w:ascii="Times New Roman" w:hAnsi="Times New Roman" w:cs="Times New Roman"/>
          <w:b/>
          <w:sz w:val="20"/>
          <w:szCs w:val="20"/>
        </w:rPr>
        <w:t>8.</w:t>
      </w:r>
      <w:r w:rsidRPr="00244D6D">
        <w:rPr>
          <w:rFonts w:ascii="Times New Roman" w:hAnsi="Times New Roman" w:cs="Times New Roman"/>
          <w:b/>
          <w:sz w:val="20"/>
          <w:szCs w:val="20"/>
        </w:rPr>
        <w:tab/>
        <w:t>Drošība:</w:t>
      </w:r>
    </w:p>
    <w:p w14:paraId="4CBB2451" w14:textId="0530BF48"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8.1.</w:t>
      </w:r>
      <w:r w:rsidRPr="00244D6D">
        <w:rPr>
          <w:rFonts w:ascii="Times New Roman" w:hAnsi="Times New Roman" w:cs="Times New Roman"/>
          <w:sz w:val="20"/>
          <w:szCs w:val="20"/>
        </w:rPr>
        <w:tab/>
        <w:t xml:space="preserve">NOMNIEKAM ir pienākums ievērot vispārējās ēku/būvju ekspluatācijas, sanitārās prasības/noteikumus, nodrošināt </w:t>
      </w:r>
      <w:r w:rsidR="002C52BF">
        <w:rPr>
          <w:rFonts w:ascii="Times New Roman" w:hAnsi="Times New Roman" w:cs="Times New Roman"/>
          <w:sz w:val="20"/>
          <w:szCs w:val="20"/>
        </w:rPr>
        <w:t>Īpašumā</w:t>
      </w:r>
      <w:r w:rsidRPr="00244D6D">
        <w:rPr>
          <w:rFonts w:ascii="Times New Roman" w:hAnsi="Times New Roman" w:cs="Times New Roman"/>
          <w:sz w:val="20"/>
          <w:szCs w:val="20"/>
        </w:rPr>
        <w:t xml:space="preserve"> ugunsdrošību reglamentējošos normatīvajos aktos noteikto pienākumu izpildi, un atbildēt par ugunsdrošību </w:t>
      </w:r>
      <w:r w:rsidR="002C52BF" w:rsidRPr="002C52BF">
        <w:rPr>
          <w:rFonts w:ascii="Times New Roman" w:hAnsi="Times New Roman" w:cs="Times New Roman"/>
          <w:sz w:val="20"/>
          <w:szCs w:val="20"/>
        </w:rPr>
        <w:t>Īpašumā</w:t>
      </w:r>
      <w:r w:rsidRPr="00244D6D">
        <w:rPr>
          <w:rFonts w:ascii="Times New Roman" w:hAnsi="Times New Roman" w:cs="Times New Roman"/>
          <w:sz w:val="20"/>
          <w:szCs w:val="20"/>
        </w:rPr>
        <w:t xml:space="preserve">.  </w:t>
      </w:r>
    </w:p>
    <w:p w14:paraId="426D02F4"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8.2.</w:t>
      </w:r>
      <w:r w:rsidRPr="00244D6D">
        <w:rPr>
          <w:rFonts w:ascii="Times New Roman" w:hAnsi="Times New Roman" w:cs="Times New Roman"/>
          <w:sz w:val="20"/>
          <w:szCs w:val="20"/>
        </w:rPr>
        <w:tab/>
        <w:t xml:space="preserve">NOMNIEKS nedrīkst traucēt ugunsdrošības instalāciju visa veida kontroli un pārbaudes (tostarp periodisko pārbaužu veikšanu). </w:t>
      </w:r>
    </w:p>
    <w:p w14:paraId="6B172813"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8.3.</w:t>
      </w:r>
      <w:r w:rsidRPr="00244D6D">
        <w:rPr>
          <w:rFonts w:ascii="Times New Roman" w:hAnsi="Times New Roman" w:cs="Times New Roman"/>
          <w:sz w:val="20"/>
          <w:szCs w:val="20"/>
        </w:rPr>
        <w:tab/>
        <w:t>Ugunsdrošības punktiem un elektroinstalācijas kārbām vienmēr jābūt pieejamām un redzamām.</w:t>
      </w:r>
    </w:p>
    <w:p w14:paraId="72694E25"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8.4.</w:t>
      </w:r>
      <w:r w:rsidRPr="00244D6D">
        <w:rPr>
          <w:rFonts w:ascii="Times New Roman" w:hAnsi="Times New Roman" w:cs="Times New Roman"/>
          <w:sz w:val="20"/>
          <w:szCs w:val="20"/>
        </w:rPr>
        <w:tab/>
        <w:t>NOMNIEKAM ir pienākums veikt attiecīgus pasākumus, lai novērstu kaitīgo grauzēju un kukaiņu vairošanos.</w:t>
      </w:r>
    </w:p>
    <w:p w14:paraId="4CE7DB59" w14:textId="0A355A38"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8.5.</w:t>
      </w:r>
      <w:r w:rsidRPr="00244D6D">
        <w:rPr>
          <w:rFonts w:ascii="Times New Roman" w:hAnsi="Times New Roman" w:cs="Times New Roman"/>
          <w:sz w:val="20"/>
          <w:szCs w:val="20"/>
        </w:rPr>
        <w:tab/>
        <w:t xml:space="preserve">Krāni, ūdens ierīces un to aprīkojums, kas atrodas </w:t>
      </w:r>
      <w:r w:rsidR="002C52BF" w:rsidRPr="002C52BF">
        <w:rPr>
          <w:rFonts w:ascii="Times New Roman" w:hAnsi="Times New Roman" w:cs="Times New Roman"/>
          <w:sz w:val="20"/>
          <w:szCs w:val="20"/>
        </w:rPr>
        <w:t>Īpašumā</w:t>
      </w:r>
      <w:r w:rsidRPr="00244D6D">
        <w:rPr>
          <w:rFonts w:ascii="Times New Roman" w:hAnsi="Times New Roman" w:cs="Times New Roman"/>
          <w:sz w:val="20"/>
          <w:szCs w:val="20"/>
        </w:rPr>
        <w:t>, NOMNIEKAM ir jāuztur nevainojamā kārtībā un nekavējoties jāremontē, lai novērstu jebkādus traucējumus.</w:t>
      </w:r>
    </w:p>
    <w:p w14:paraId="75D6D38C" w14:textId="245CA5CC"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8.6.</w:t>
      </w:r>
      <w:r w:rsidRPr="00244D6D">
        <w:rPr>
          <w:rFonts w:ascii="Times New Roman" w:hAnsi="Times New Roman" w:cs="Times New Roman"/>
          <w:sz w:val="20"/>
          <w:szCs w:val="20"/>
        </w:rPr>
        <w:tab/>
        <w:t xml:space="preserve">Elektrības vadus un tehniskās instalācijas </w:t>
      </w:r>
      <w:r w:rsidR="002C52BF" w:rsidRPr="002C52BF">
        <w:rPr>
          <w:rFonts w:ascii="Times New Roman" w:hAnsi="Times New Roman" w:cs="Times New Roman"/>
          <w:sz w:val="20"/>
          <w:szCs w:val="20"/>
        </w:rPr>
        <w:t xml:space="preserve">Īpašumā </w:t>
      </w:r>
      <w:r w:rsidRPr="00244D6D">
        <w:rPr>
          <w:rFonts w:ascii="Times New Roman" w:hAnsi="Times New Roman" w:cs="Times New Roman"/>
          <w:sz w:val="20"/>
          <w:szCs w:val="20"/>
        </w:rPr>
        <w:t>var izmantot tikai tiem paredzētajiem nolūkiem.</w:t>
      </w:r>
    </w:p>
    <w:p w14:paraId="4D7EA97B"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8.7.</w:t>
      </w:r>
      <w:r w:rsidRPr="00244D6D">
        <w:rPr>
          <w:rFonts w:ascii="Times New Roman" w:hAnsi="Times New Roman" w:cs="Times New Roman"/>
          <w:sz w:val="20"/>
          <w:szCs w:val="20"/>
        </w:rPr>
        <w:tab/>
        <w:t>Nav atļauts mest kanalizāciju sistēmās jebkādas kodīgas, uzliesmojošas vai bīstamas vielas, vai jebko, kas varētu traucēt minētās sistēmas darbību.</w:t>
      </w:r>
    </w:p>
    <w:p w14:paraId="0F38A4D6" w14:textId="48222669"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8.8.</w:t>
      </w:r>
      <w:r w:rsidRPr="00244D6D">
        <w:rPr>
          <w:rFonts w:ascii="Times New Roman" w:hAnsi="Times New Roman" w:cs="Times New Roman"/>
          <w:sz w:val="20"/>
          <w:szCs w:val="20"/>
        </w:rPr>
        <w:tab/>
        <w:t xml:space="preserve">NOMNIEKS ir atbildīgs normatīvajos aktos noteiktā kārtībā par ugunsdrošības, elektrodrošības, drošības tehnikas un darba aizsardzības noteikumu ievērošanu </w:t>
      </w:r>
      <w:r w:rsidR="002C52BF" w:rsidRPr="002C52BF">
        <w:rPr>
          <w:rFonts w:ascii="Times New Roman" w:hAnsi="Times New Roman" w:cs="Times New Roman"/>
          <w:sz w:val="20"/>
          <w:szCs w:val="20"/>
        </w:rPr>
        <w:t>Īpašumā</w:t>
      </w:r>
      <w:r w:rsidRPr="00244D6D">
        <w:rPr>
          <w:rFonts w:ascii="Times New Roman" w:hAnsi="Times New Roman" w:cs="Times New Roman"/>
          <w:sz w:val="20"/>
          <w:szCs w:val="20"/>
        </w:rPr>
        <w:t>.</w:t>
      </w:r>
    </w:p>
    <w:p w14:paraId="0B184E5B" w14:textId="6F2241FD"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8.9.</w:t>
      </w:r>
      <w:r w:rsidRPr="00244D6D">
        <w:rPr>
          <w:rFonts w:ascii="Times New Roman" w:hAnsi="Times New Roman" w:cs="Times New Roman"/>
          <w:sz w:val="20"/>
          <w:szCs w:val="20"/>
        </w:rPr>
        <w:tab/>
        <w:t xml:space="preserve">NOMNIEKS ir materiāli atbildīgs par nelaimes gadījumiem, </w:t>
      </w:r>
      <w:r w:rsidR="002C52BF">
        <w:rPr>
          <w:rFonts w:ascii="Times New Roman" w:hAnsi="Times New Roman" w:cs="Times New Roman"/>
          <w:sz w:val="20"/>
          <w:szCs w:val="20"/>
        </w:rPr>
        <w:t>Ē</w:t>
      </w:r>
      <w:r w:rsidRPr="00244D6D">
        <w:rPr>
          <w:rFonts w:ascii="Times New Roman" w:hAnsi="Times New Roman" w:cs="Times New Roman"/>
          <w:sz w:val="20"/>
          <w:szCs w:val="20"/>
        </w:rPr>
        <w:t>kas/</w:t>
      </w:r>
      <w:r w:rsidR="00D86FEA">
        <w:rPr>
          <w:rFonts w:ascii="Times New Roman" w:hAnsi="Times New Roman" w:cs="Times New Roman"/>
          <w:sz w:val="20"/>
          <w:szCs w:val="20"/>
        </w:rPr>
        <w:t>t</w:t>
      </w:r>
      <w:r w:rsidRPr="00244D6D">
        <w:rPr>
          <w:rFonts w:ascii="Times New Roman" w:hAnsi="Times New Roman" w:cs="Times New Roman"/>
          <w:sz w:val="20"/>
          <w:szCs w:val="20"/>
        </w:rPr>
        <w:t xml:space="preserve">elpu, inženiertehnisko tīklu un komunikāciju bojājumiem, kas notiek </w:t>
      </w:r>
      <w:r w:rsidR="002C52BF" w:rsidRPr="002C52BF">
        <w:rPr>
          <w:rFonts w:ascii="Times New Roman" w:hAnsi="Times New Roman" w:cs="Times New Roman"/>
          <w:sz w:val="20"/>
          <w:szCs w:val="20"/>
        </w:rPr>
        <w:t xml:space="preserve">Īpašumā </w:t>
      </w:r>
      <w:r w:rsidRPr="00244D6D">
        <w:rPr>
          <w:rFonts w:ascii="Times New Roman" w:hAnsi="Times New Roman" w:cs="Times New Roman"/>
          <w:sz w:val="20"/>
          <w:szCs w:val="20"/>
        </w:rPr>
        <w:t>NOMNIEKA, tā pilnvaroto personu, darbinieku, apakšnomnieku vai apmeklētāju vainas dēļ.</w:t>
      </w:r>
    </w:p>
    <w:p w14:paraId="09CCAE5F" w14:textId="58DBFB98" w:rsidR="002C52BF" w:rsidRDefault="00244D6D" w:rsidP="002C52BF">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8.10.</w:t>
      </w:r>
      <w:r w:rsidRPr="00244D6D">
        <w:rPr>
          <w:rFonts w:ascii="Times New Roman" w:hAnsi="Times New Roman" w:cs="Times New Roman"/>
          <w:sz w:val="20"/>
          <w:szCs w:val="20"/>
        </w:rPr>
        <w:tab/>
      </w:r>
      <w:r w:rsidR="002C52BF" w:rsidRPr="002C52BF">
        <w:rPr>
          <w:rFonts w:ascii="Times New Roman" w:hAnsi="Times New Roman" w:cs="Times New Roman"/>
          <w:sz w:val="20"/>
          <w:szCs w:val="20"/>
        </w:rPr>
        <w:t>IZNOMĀTĀJS ir atbildīgs par visu nodokļu, nodevu u.c. maksājumu samaksu, ar ko Īpašums tiek vai var tikt aplikts, ja spēkā esošajos normatīvajos aktos nav noteikts citādi un, ja šie maksājumi ir iekļauti Nomas maksā vai Papildu maksājumos;</w:t>
      </w:r>
    </w:p>
    <w:p w14:paraId="3D00B0EA" w14:textId="0330FFA9" w:rsidR="00244D6D" w:rsidRPr="00244D6D" w:rsidRDefault="00244D6D" w:rsidP="002C52BF">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8.11.</w:t>
      </w:r>
      <w:r w:rsidRPr="00244D6D">
        <w:rPr>
          <w:rFonts w:ascii="Times New Roman" w:hAnsi="Times New Roman" w:cs="Times New Roman"/>
          <w:sz w:val="20"/>
          <w:szCs w:val="20"/>
        </w:rPr>
        <w:tab/>
        <w:t>IZNOMĀTĀJS nav atbildīgs:</w:t>
      </w:r>
    </w:p>
    <w:p w14:paraId="5E8FC86A"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8.11.1.</w:t>
      </w:r>
      <w:r w:rsidRPr="00244D6D">
        <w:rPr>
          <w:rFonts w:ascii="Times New Roman" w:hAnsi="Times New Roman" w:cs="Times New Roman"/>
          <w:sz w:val="20"/>
          <w:szCs w:val="20"/>
        </w:rPr>
        <w:tab/>
        <w:t>par pārtraukumiem apgādē ar Komunāliem pakalpojumiem, ja šie pārtraukumi nav radušies IZNOMĀTĀJA vainas dēļ;</w:t>
      </w:r>
    </w:p>
    <w:p w14:paraId="4D086851" w14:textId="5A761F48"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8.11.2.</w:t>
      </w:r>
      <w:r w:rsidRPr="00244D6D">
        <w:rPr>
          <w:rFonts w:ascii="Times New Roman" w:hAnsi="Times New Roman" w:cs="Times New Roman"/>
          <w:sz w:val="20"/>
          <w:szCs w:val="20"/>
        </w:rPr>
        <w:tab/>
        <w:t xml:space="preserve">par IZNOMĀTĀJA, tā darbinieku darbību, bezdarbību vai nolaidību attiecībā uz </w:t>
      </w:r>
      <w:r w:rsidR="002C52BF" w:rsidRPr="002C52BF">
        <w:rPr>
          <w:rFonts w:ascii="Times New Roman" w:hAnsi="Times New Roman" w:cs="Times New Roman"/>
          <w:sz w:val="20"/>
          <w:szCs w:val="20"/>
        </w:rPr>
        <w:t>Īpašum</w:t>
      </w:r>
      <w:r w:rsidR="002C52BF">
        <w:rPr>
          <w:rFonts w:ascii="Times New Roman" w:hAnsi="Times New Roman" w:cs="Times New Roman"/>
          <w:sz w:val="20"/>
          <w:szCs w:val="20"/>
        </w:rPr>
        <w:t>u</w:t>
      </w:r>
      <w:r w:rsidRPr="00244D6D">
        <w:rPr>
          <w:rFonts w:ascii="Times New Roman" w:hAnsi="Times New Roman" w:cs="Times New Roman"/>
          <w:sz w:val="20"/>
          <w:szCs w:val="20"/>
        </w:rPr>
        <w:t>, ja šādu  darbību, bezdarbību vai nolaidību kompensē apdrošinātājs;</w:t>
      </w:r>
    </w:p>
    <w:p w14:paraId="5696D526" w14:textId="34222C63"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8.11.3.</w:t>
      </w:r>
      <w:r w:rsidRPr="00244D6D">
        <w:rPr>
          <w:rFonts w:ascii="Times New Roman" w:hAnsi="Times New Roman" w:cs="Times New Roman"/>
          <w:sz w:val="20"/>
          <w:szCs w:val="20"/>
        </w:rPr>
        <w:tab/>
        <w:t xml:space="preserve">par NOMNIEKA īpašuma, kas atrodas </w:t>
      </w:r>
      <w:r w:rsidR="002C52BF" w:rsidRPr="002C52BF">
        <w:rPr>
          <w:rFonts w:ascii="Times New Roman" w:hAnsi="Times New Roman" w:cs="Times New Roman"/>
          <w:sz w:val="20"/>
          <w:szCs w:val="20"/>
        </w:rPr>
        <w:t>Īpašum</w:t>
      </w:r>
      <w:r w:rsidR="002C52BF">
        <w:rPr>
          <w:rFonts w:ascii="Times New Roman" w:hAnsi="Times New Roman" w:cs="Times New Roman"/>
          <w:sz w:val="20"/>
          <w:szCs w:val="20"/>
        </w:rPr>
        <w:t>ā</w:t>
      </w:r>
      <w:r w:rsidRPr="00244D6D">
        <w:rPr>
          <w:rFonts w:ascii="Times New Roman" w:hAnsi="Times New Roman" w:cs="Times New Roman"/>
          <w:sz w:val="20"/>
          <w:szCs w:val="20"/>
        </w:rPr>
        <w:t>, bojājumu vai pazušanu.</w:t>
      </w:r>
    </w:p>
    <w:p w14:paraId="75E45415" w14:textId="77777777" w:rsidR="00244D6D" w:rsidRPr="00244D6D" w:rsidRDefault="00244D6D" w:rsidP="00244D6D">
      <w:pPr>
        <w:spacing w:after="0"/>
        <w:ind w:right="-115"/>
        <w:jc w:val="both"/>
        <w:rPr>
          <w:rFonts w:ascii="Times New Roman" w:hAnsi="Times New Roman" w:cs="Times New Roman"/>
          <w:b/>
          <w:sz w:val="20"/>
          <w:szCs w:val="20"/>
        </w:rPr>
      </w:pPr>
    </w:p>
    <w:p w14:paraId="537AA0FD" w14:textId="77777777" w:rsidR="00244D6D" w:rsidRPr="00244D6D" w:rsidRDefault="00244D6D" w:rsidP="00244D6D">
      <w:pPr>
        <w:spacing w:after="0"/>
        <w:ind w:right="-115"/>
        <w:jc w:val="both"/>
        <w:rPr>
          <w:rFonts w:ascii="Times New Roman" w:hAnsi="Times New Roman" w:cs="Times New Roman"/>
          <w:b/>
          <w:sz w:val="20"/>
          <w:szCs w:val="20"/>
        </w:rPr>
      </w:pPr>
      <w:r w:rsidRPr="00244D6D">
        <w:rPr>
          <w:rFonts w:ascii="Times New Roman" w:hAnsi="Times New Roman" w:cs="Times New Roman"/>
          <w:b/>
          <w:sz w:val="20"/>
          <w:szCs w:val="20"/>
        </w:rPr>
        <w:t>9.</w:t>
      </w:r>
      <w:r w:rsidRPr="00244D6D">
        <w:rPr>
          <w:rFonts w:ascii="Times New Roman" w:hAnsi="Times New Roman" w:cs="Times New Roman"/>
          <w:b/>
          <w:sz w:val="20"/>
          <w:szCs w:val="20"/>
        </w:rPr>
        <w:tab/>
        <w:t>NOMNIEKA reklāma.</w:t>
      </w:r>
    </w:p>
    <w:p w14:paraId="227EF163" w14:textId="5F0628A0"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9.1.</w:t>
      </w:r>
      <w:r w:rsidRPr="00244D6D">
        <w:rPr>
          <w:rFonts w:ascii="Times New Roman" w:hAnsi="Times New Roman" w:cs="Times New Roman"/>
          <w:sz w:val="20"/>
          <w:szCs w:val="20"/>
        </w:rPr>
        <w:tab/>
        <w:t xml:space="preserve">NOMNIEKAM ir tiesības uzstādīt konstrukcijas, papildinājumus, zīmes, veikt labojumus un uzstādīt objektus </w:t>
      </w:r>
      <w:r w:rsidR="002C52BF" w:rsidRPr="002C52BF">
        <w:rPr>
          <w:rFonts w:ascii="Times New Roman" w:hAnsi="Times New Roman" w:cs="Times New Roman"/>
          <w:sz w:val="20"/>
          <w:szCs w:val="20"/>
        </w:rPr>
        <w:t>Īpašum</w:t>
      </w:r>
      <w:r w:rsidR="002C52BF">
        <w:rPr>
          <w:rFonts w:ascii="Times New Roman" w:hAnsi="Times New Roman" w:cs="Times New Roman"/>
          <w:sz w:val="20"/>
          <w:szCs w:val="20"/>
        </w:rPr>
        <w:t>ā</w:t>
      </w:r>
      <w:r w:rsidR="002C52BF" w:rsidRPr="002C52BF">
        <w:rPr>
          <w:rFonts w:ascii="Times New Roman" w:hAnsi="Times New Roman" w:cs="Times New Roman"/>
          <w:sz w:val="20"/>
          <w:szCs w:val="20"/>
        </w:rPr>
        <w:t xml:space="preserve"> </w:t>
      </w:r>
      <w:r w:rsidRPr="00244D6D">
        <w:rPr>
          <w:rFonts w:ascii="Times New Roman" w:hAnsi="Times New Roman" w:cs="Times New Roman"/>
          <w:sz w:val="20"/>
          <w:szCs w:val="20"/>
        </w:rPr>
        <w:t>(iekšpusē un ārpusē), nodrošinot minēto objektu uzstādīšanas vietu sakārtošanu pēc šo konstrukciju un objektu noņemšanas. Šiem darbiem nepieciešama IZNOMĀTĀJA rakstiska piekrišana.</w:t>
      </w:r>
    </w:p>
    <w:p w14:paraId="7AFF36E2"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9.2.</w:t>
      </w:r>
      <w:r w:rsidRPr="00244D6D">
        <w:rPr>
          <w:rFonts w:ascii="Times New Roman" w:hAnsi="Times New Roman" w:cs="Times New Roman"/>
          <w:sz w:val="20"/>
          <w:szCs w:val="20"/>
        </w:rPr>
        <w:tab/>
        <w:t>NOMNIEKA (tajā skaitā apakšnomnieka) reklāmas/</w:t>
      </w:r>
      <w:proofErr w:type="spellStart"/>
      <w:r w:rsidRPr="00244D6D">
        <w:rPr>
          <w:rFonts w:ascii="Times New Roman" w:hAnsi="Times New Roman" w:cs="Times New Roman"/>
          <w:sz w:val="20"/>
          <w:szCs w:val="20"/>
        </w:rPr>
        <w:t>izkārtnes</w:t>
      </w:r>
      <w:proofErr w:type="spellEnd"/>
      <w:r w:rsidRPr="00244D6D">
        <w:rPr>
          <w:rFonts w:ascii="Times New Roman" w:hAnsi="Times New Roman" w:cs="Times New Roman"/>
          <w:sz w:val="20"/>
          <w:szCs w:val="20"/>
        </w:rPr>
        <w:t xml:space="preserve"> izvietošana atļauta tikai pēc attiecīga līguma noslēgšanas ar IZNOMĀTĀJU.</w:t>
      </w:r>
    </w:p>
    <w:p w14:paraId="2BE966BA" w14:textId="77777777" w:rsidR="00244D6D" w:rsidRPr="00244D6D" w:rsidRDefault="00244D6D" w:rsidP="00244D6D">
      <w:pPr>
        <w:spacing w:after="0"/>
        <w:ind w:right="-115"/>
        <w:jc w:val="both"/>
        <w:rPr>
          <w:rFonts w:ascii="Times New Roman" w:hAnsi="Times New Roman" w:cs="Times New Roman"/>
          <w:b/>
          <w:sz w:val="20"/>
          <w:szCs w:val="20"/>
        </w:rPr>
      </w:pPr>
    </w:p>
    <w:p w14:paraId="3416B354" w14:textId="77777777" w:rsidR="00244D6D" w:rsidRPr="00244D6D" w:rsidRDefault="00244D6D" w:rsidP="00244D6D">
      <w:pPr>
        <w:spacing w:after="0"/>
        <w:ind w:right="-115"/>
        <w:jc w:val="both"/>
        <w:rPr>
          <w:rFonts w:ascii="Times New Roman" w:hAnsi="Times New Roman" w:cs="Times New Roman"/>
          <w:b/>
          <w:sz w:val="20"/>
          <w:szCs w:val="20"/>
        </w:rPr>
      </w:pPr>
      <w:r w:rsidRPr="00244D6D">
        <w:rPr>
          <w:rFonts w:ascii="Times New Roman" w:hAnsi="Times New Roman" w:cs="Times New Roman"/>
          <w:b/>
          <w:sz w:val="20"/>
          <w:szCs w:val="20"/>
        </w:rPr>
        <w:t>10.</w:t>
      </w:r>
      <w:r w:rsidRPr="00244D6D">
        <w:rPr>
          <w:rFonts w:ascii="Times New Roman" w:hAnsi="Times New Roman" w:cs="Times New Roman"/>
          <w:b/>
          <w:sz w:val="20"/>
          <w:szCs w:val="20"/>
        </w:rPr>
        <w:tab/>
        <w:t>Kapitālieguldījumi.</w:t>
      </w:r>
    </w:p>
    <w:p w14:paraId="65EA7B79" w14:textId="3A16C55A"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10.1.</w:t>
      </w:r>
      <w:r w:rsidRPr="00244D6D">
        <w:rPr>
          <w:rFonts w:ascii="Times New Roman" w:hAnsi="Times New Roman" w:cs="Times New Roman"/>
          <w:sz w:val="20"/>
          <w:szCs w:val="20"/>
        </w:rPr>
        <w:tab/>
        <w:t xml:space="preserve">IZNOMĀTĀJS neatlīdzina NOMNIEKAM tā veiktos izdevumus </w:t>
      </w:r>
      <w:r w:rsidR="002C52BF" w:rsidRPr="002C52BF">
        <w:rPr>
          <w:rFonts w:ascii="Times New Roman" w:hAnsi="Times New Roman" w:cs="Times New Roman"/>
          <w:sz w:val="20"/>
          <w:szCs w:val="20"/>
        </w:rPr>
        <w:t>Īpašum</w:t>
      </w:r>
      <w:r w:rsidR="002C52BF">
        <w:rPr>
          <w:rFonts w:ascii="Times New Roman" w:hAnsi="Times New Roman" w:cs="Times New Roman"/>
          <w:sz w:val="20"/>
          <w:szCs w:val="20"/>
        </w:rPr>
        <w:t>ā</w:t>
      </w:r>
      <w:r w:rsidRPr="00244D6D">
        <w:rPr>
          <w:rFonts w:ascii="Times New Roman" w:hAnsi="Times New Roman" w:cs="Times New Roman"/>
          <w:sz w:val="20"/>
          <w:szCs w:val="20"/>
        </w:rPr>
        <w:t xml:space="preserve">, izņemot, ja kapitālieguldījumu veikšanas pienākums bijis paredzēts </w:t>
      </w:r>
      <w:r w:rsidR="002C52BF" w:rsidRPr="002C52BF">
        <w:rPr>
          <w:rFonts w:ascii="Times New Roman" w:hAnsi="Times New Roman" w:cs="Times New Roman"/>
          <w:sz w:val="20"/>
          <w:szCs w:val="20"/>
        </w:rPr>
        <w:t>Īpašum</w:t>
      </w:r>
      <w:r w:rsidR="002C52BF">
        <w:rPr>
          <w:rFonts w:ascii="Times New Roman" w:hAnsi="Times New Roman" w:cs="Times New Roman"/>
          <w:sz w:val="20"/>
          <w:szCs w:val="20"/>
        </w:rPr>
        <w:t>a</w:t>
      </w:r>
      <w:r w:rsidR="002C52BF" w:rsidRPr="002C52BF">
        <w:rPr>
          <w:rFonts w:ascii="Times New Roman" w:hAnsi="Times New Roman" w:cs="Times New Roman"/>
          <w:sz w:val="20"/>
          <w:szCs w:val="20"/>
        </w:rPr>
        <w:t xml:space="preserve"> </w:t>
      </w:r>
      <w:r w:rsidRPr="00244D6D">
        <w:rPr>
          <w:rFonts w:ascii="Times New Roman" w:hAnsi="Times New Roman" w:cs="Times New Roman"/>
          <w:sz w:val="20"/>
          <w:szCs w:val="20"/>
        </w:rPr>
        <w:t>nomas tiesību izsoles noteikumos vai Līguma darbības laikā to veikšanu rakstiski saskaņojis IZNOMĀTĀJS un Puses Līgumā vienojušās par ieguldījumu atlīdzināšanas kārtību, pie nosacījuma, ja NOMNIEKS labticīgi pildījis Līguma saistības</w:t>
      </w:r>
      <w:r w:rsidRPr="004650A0">
        <w:rPr>
          <w:rFonts w:ascii="Times New Roman" w:hAnsi="Times New Roman" w:cs="Times New Roman"/>
          <w:sz w:val="20"/>
          <w:szCs w:val="20"/>
        </w:rPr>
        <w:t xml:space="preserve">.   </w:t>
      </w:r>
      <w:r w:rsidR="00CB56B2" w:rsidRPr="004650A0">
        <w:rPr>
          <w:rFonts w:ascii="Times New Roman" w:hAnsi="Times New Roman" w:cs="Times New Roman"/>
          <w:sz w:val="20"/>
          <w:szCs w:val="20"/>
        </w:rPr>
        <w:t xml:space="preserve">Kārtība, kādā NOMNIEKAM tiks atlīdzināti veiktie ieguldījumi, ja tas paredzēts </w:t>
      </w:r>
      <w:r w:rsidR="003412B5">
        <w:rPr>
          <w:rFonts w:ascii="Times New Roman" w:hAnsi="Times New Roman" w:cs="Times New Roman"/>
          <w:sz w:val="20"/>
          <w:szCs w:val="20"/>
        </w:rPr>
        <w:t>Īpašuma</w:t>
      </w:r>
      <w:r w:rsidR="00CB56B2" w:rsidRPr="004650A0">
        <w:rPr>
          <w:rFonts w:ascii="Times New Roman" w:hAnsi="Times New Roman" w:cs="Times New Roman"/>
          <w:sz w:val="20"/>
          <w:szCs w:val="20"/>
        </w:rPr>
        <w:t xml:space="preserve"> izsoles noteikumos vai Līguma darbības laikā ieguldījumu veikšanu rakstiski saskaņojis IZNOMĀTĀJS, </w:t>
      </w:r>
      <w:r w:rsidR="00CB56B2" w:rsidRPr="004650A0">
        <w:rPr>
          <w:rFonts w:ascii="Times New Roman" w:hAnsi="Times New Roman" w:cs="Times New Roman"/>
          <w:sz w:val="20"/>
          <w:szCs w:val="20"/>
        </w:rPr>
        <w:lastRenderedPageBreak/>
        <w:t>tiek paredzēta Līguma Speciālo noteikumu 11. sadaļā saskaņā ar kārtību “ Valsts akciju sabiedrības „Valsts nekustamie īpašumi” īpašumā esošo īpašumu iznomāšanas kārtība” (www.vni.lv).</w:t>
      </w:r>
    </w:p>
    <w:p w14:paraId="6F8FC89D" w14:textId="7F39A1DA"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10.2.</w:t>
      </w:r>
      <w:r w:rsidRPr="00244D6D">
        <w:rPr>
          <w:rFonts w:ascii="Times New Roman" w:hAnsi="Times New Roman" w:cs="Times New Roman"/>
          <w:sz w:val="20"/>
          <w:szCs w:val="20"/>
        </w:rPr>
        <w:tab/>
        <w:t xml:space="preserve">Saņemot attiecīgu IZNOMĀTĀJA piekrišanu, paredzot jebkādu Būvdarbu veikšanu </w:t>
      </w:r>
      <w:r w:rsidR="002C52BF" w:rsidRPr="002C52BF">
        <w:rPr>
          <w:rFonts w:ascii="Times New Roman" w:hAnsi="Times New Roman" w:cs="Times New Roman"/>
          <w:sz w:val="20"/>
          <w:szCs w:val="20"/>
        </w:rPr>
        <w:t>Īpašum</w:t>
      </w:r>
      <w:r w:rsidR="002C52BF">
        <w:rPr>
          <w:rFonts w:ascii="Times New Roman" w:hAnsi="Times New Roman" w:cs="Times New Roman"/>
          <w:sz w:val="20"/>
          <w:szCs w:val="20"/>
        </w:rPr>
        <w:t>ā</w:t>
      </w:r>
      <w:r w:rsidRPr="00244D6D">
        <w:rPr>
          <w:rFonts w:ascii="Times New Roman" w:hAnsi="Times New Roman" w:cs="Times New Roman"/>
          <w:sz w:val="20"/>
          <w:szCs w:val="20"/>
        </w:rPr>
        <w:t>:</w:t>
      </w:r>
    </w:p>
    <w:p w14:paraId="7A10324E" w14:textId="75328B5C"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10.2.1.</w:t>
      </w:r>
      <w:r w:rsidRPr="00244D6D">
        <w:rPr>
          <w:rFonts w:ascii="Times New Roman" w:hAnsi="Times New Roman" w:cs="Times New Roman"/>
          <w:sz w:val="20"/>
          <w:szCs w:val="20"/>
        </w:rPr>
        <w:tab/>
        <w:t xml:space="preserve">NOMNIEKS ir tiesīgs Būvdarbus uzsākt pēc tam, kad IZNOMĀTĀJS normatīvajos aktos noteiktajā kārtībā nodrošinājis </w:t>
      </w:r>
      <w:r w:rsidR="002C52BF">
        <w:rPr>
          <w:rFonts w:ascii="Times New Roman" w:hAnsi="Times New Roman" w:cs="Times New Roman"/>
          <w:sz w:val="20"/>
          <w:szCs w:val="20"/>
        </w:rPr>
        <w:t>Ē</w:t>
      </w:r>
      <w:r w:rsidRPr="00244D6D">
        <w:rPr>
          <w:rFonts w:ascii="Times New Roman" w:hAnsi="Times New Roman" w:cs="Times New Roman"/>
          <w:sz w:val="20"/>
          <w:szCs w:val="20"/>
        </w:rPr>
        <w:t xml:space="preserve">kas tehnisko apsekošanu, tostarp </w:t>
      </w:r>
      <w:r w:rsidR="002C52BF">
        <w:rPr>
          <w:rFonts w:ascii="Times New Roman" w:hAnsi="Times New Roman" w:cs="Times New Roman"/>
          <w:sz w:val="20"/>
          <w:szCs w:val="20"/>
        </w:rPr>
        <w:t>Ē</w:t>
      </w:r>
      <w:r w:rsidRPr="00244D6D">
        <w:rPr>
          <w:rFonts w:ascii="Times New Roman" w:hAnsi="Times New Roman" w:cs="Times New Roman"/>
          <w:sz w:val="20"/>
          <w:szCs w:val="20"/>
        </w:rPr>
        <w:t xml:space="preserve">kas </w:t>
      </w:r>
      <w:proofErr w:type="spellStart"/>
      <w:r w:rsidRPr="00244D6D">
        <w:rPr>
          <w:rFonts w:ascii="Times New Roman" w:hAnsi="Times New Roman" w:cs="Times New Roman"/>
          <w:sz w:val="20"/>
          <w:szCs w:val="20"/>
        </w:rPr>
        <w:t>fotofiksāciju</w:t>
      </w:r>
      <w:proofErr w:type="spellEnd"/>
      <w:r w:rsidRPr="00244D6D">
        <w:rPr>
          <w:rFonts w:ascii="Times New Roman" w:hAnsi="Times New Roman" w:cs="Times New Roman"/>
          <w:sz w:val="20"/>
          <w:szCs w:val="20"/>
        </w:rPr>
        <w:t>;</w:t>
      </w:r>
    </w:p>
    <w:p w14:paraId="5A66E387"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10.2.2.</w:t>
      </w:r>
      <w:r w:rsidRPr="00244D6D">
        <w:rPr>
          <w:rFonts w:ascii="Times New Roman" w:hAnsi="Times New Roman" w:cs="Times New Roman"/>
          <w:sz w:val="20"/>
          <w:szCs w:val="20"/>
        </w:rPr>
        <w:tab/>
        <w:t>NOMNIEKS Būvdarbu garantijas termiņu nosaka atbilstoši ēkas (būves) grupai un saskaņā ar normatīvo aktu prasībām. Būvdarbu garantijai jābūt spēkā arī tad, ja Līgums tiek izbeigts pirms garantijas termiņa beigām, un šajā gadījumā IZNOMĀTĀJS ir tiesīgs vērsties pie būvuzņēmēja ar prasību novērst garantijas termiņa laikā konstatētos Būvdarbu trūkumus vai defektus. NOMNIEKS pirms Būvdarbu uzsākšanas iesniedz IZNOMĀTĀJAM NOMNIEKA un būvuzņēmēja parakstītu apliecinājumu par minēto prasību izpildi;</w:t>
      </w:r>
    </w:p>
    <w:p w14:paraId="3833A25C"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10.2.3.</w:t>
      </w:r>
      <w:r w:rsidRPr="00244D6D">
        <w:rPr>
          <w:rFonts w:ascii="Times New Roman" w:hAnsi="Times New Roman" w:cs="Times New Roman"/>
          <w:sz w:val="20"/>
          <w:szCs w:val="20"/>
        </w:rPr>
        <w:tab/>
        <w:t>NOMNIEKS veic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14:paraId="2FE887FA"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10.2.4.</w:t>
      </w:r>
      <w:r w:rsidRPr="00244D6D">
        <w:rPr>
          <w:rFonts w:ascii="Times New Roman" w:hAnsi="Times New Roman" w:cs="Times New Roman"/>
          <w:sz w:val="20"/>
          <w:szCs w:val="20"/>
        </w:rPr>
        <w:tab/>
        <w:t>pirms Būvdarbu uzsākšanas saskaņo ar IZNOMĀTĀJU Būvdarbu grafiku;</w:t>
      </w:r>
    </w:p>
    <w:p w14:paraId="06B55286" w14:textId="13C0DFFC"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10.2.5.</w:t>
      </w:r>
      <w:r w:rsidRPr="00244D6D">
        <w:rPr>
          <w:rFonts w:ascii="Times New Roman" w:hAnsi="Times New Roman" w:cs="Times New Roman"/>
          <w:sz w:val="20"/>
          <w:szCs w:val="20"/>
        </w:rPr>
        <w:tab/>
        <w:t xml:space="preserve">viena mēneša laikā pēc Būvdarbu pabeigšanas NOMNIEKS iesniedz IZNOMĀTĀJAM aktu par </w:t>
      </w:r>
      <w:r w:rsidR="002C52BF">
        <w:rPr>
          <w:rFonts w:ascii="Times New Roman" w:hAnsi="Times New Roman" w:cs="Times New Roman"/>
          <w:sz w:val="20"/>
          <w:szCs w:val="20"/>
        </w:rPr>
        <w:t>Ē</w:t>
      </w:r>
      <w:r w:rsidRPr="00244D6D">
        <w:rPr>
          <w:rFonts w:ascii="Times New Roman" w:hAnsi="Times New Roman" w:cs="Times New Roman"/>
          <w:sz w:val="20"/>
          <w:szCs w:val="20"/>
        </w:rPr>
        <w:t xml:space="preserve">kas nodošanu ekspluatācijā, </w:t>
      </w:r>
      <w:r w:rsidR="002C52BF">
        <w:rPr>
          <w:rFonts w:ascii="Times New Roman" w:hAnsi="Times New Roman" w:cs="Times New Roman"/>
          <w:sz w:val="20"/>
          <w:szCs w:val="20"/>
        </w:rPr>
        <w:t>Ēkas</w:t>
      </w:r>
      <w:r w:rsidRPr="00244D6D">
        <w:rPr>
          <w:rFonts w:ascii="Times New Roman" w:hAnsi="Times New Roman" w:cs="Times New Roman"/>
          <w:sz w:val="20"/>
          <w:szCs w:val="20"/>
        </w:rPr>
        <w:t xml:space="preserve"> kadastrālās uzmērīšanas lietu, </w:t>
      </w:r>
      <w:proofErr w:type="spellStart"/>
      <w:r w:rsidRPr="00244D6D">
        <w:rPr>
          <w:rFonts w:ascii="Times New Roman" w:hAnsi="Times New Roman" w:cs="Times New Roman"/>
          <w:sz w:val="20"/>
          <w:szCs w:val="20"/>
        </w:rPr>
        <w:t>izpilddokumentāciju</w:t>
      </w:r>
      <w:proofErr w:type="spellEnd"/>
      <w:r w:rsidRPr="00244D6D">
        <w:rPr>
          <w:rFonts w:ascii="Times New Roman" w:hAnsi="Times New Roman" w:cs="Times New Roman"/>
          <w:sz w:val="20"/>
          <w:szCs w:val="20"/>
        </w:rPr>
        <w:t xml:space="preserve">, t.sk. </w:t>
      </w:r>
      <w:proofErr w:type="spellStart"/>
      <w:r w:rsidRPr="00244D6D">
        <w:rPr>
          <w:rFonts w:ascii="Times New Roman" w:hAnsi="Times New Roman" w:cs="Times New Roman"/>
          <w:sz w:val="20"/>
          <w:szCs w:val="20"/>
        </w:rPr>
        <w:t>izpildshēmas</w:t>
      </w:r>
      <w:proofErr w:type="spellEnd"/>
      <w:r w:rsidRPr="00244D6D">
        <w:rPr>
          <w:rFonts w:ascii="Times New Roman" w:hAnsi="Times New Roman" w:cs="Times New Roman"/>
          <w:sz w:val="20"/>
          <w:szCs w:val="20"/>
        </w:rPr>
        <w:t xml:space="preserve">, </w:t>
      </w:r>
      <w:proofErr w:type="spellStart"/>
      <w:r w:rsidRPr="00244D6D">
        <w:rPr>
          <w:rFonts w:ascii="Times New Roman" w:hAnsi="Times New Roman" w:cs="Times New Roman"/>
          <w:sz w:val="20"/>
          <w:szCs w:val="20"/>
        </w:rPr>
        <w:t>izpildrasējumus</w:t>
      </w:r>
      <w:proofErr w:type="spellEnd"/>
      <w:r w:rsidRPr="00244D6D">
        <w:rPr>
          <w:rFonts w:ascii="Times New Roman" w:hAnsi="Times New Roman" w:cs="Times New Roman"/>
          <w:sz w:val="20"/>
          <w:szCs w:val="20"/>
        </w:rPr>
        <w:t xml:space="preserve">,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w:t>
      </w:r>
      <w:proofErr w:type="spellStart"/>
      <w:r w:rsidRPr="00244D6D">
        <w:rPr>
          <w:rFonts w:ascii="Times New Roman" w:hAnsi="Times New Roman" w:cs="Times New Roman"/>
          <w:sz w:val="20"/>
          <w:szCs w:val="20"/>
        </w:rPr>
        <w:t>izpilddokumentāciju</w:t>
      </w:r>
      <w:proofErr w:type="spellEnd"/>
      <w:r w:rsidRPr="00244D6D">
        <w:rPr>
          <w:rFonts w:ascii="Times New Roman" w:hAnsi="Times New Roman" w:cs="Times New Roman"/>
          <w:sz w:val="20"/>
          <w:szCs w:val="20"/>
        </w:rPr>
        <w:t xml:space="preserve"> arī tad, ja Būvdarbi netiek pilnībā pabeigti un būvobjekts netiek nodots ekspluatācijā.</w:t>
      </w:r>
    </w:p>
    <w:p w14:paraId="752B83D7" w14:textId="3BA8D969"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10.3.</w:t>
      </w:r>
      <w:r w:rsidRPr="00244D6D">
        <w:rPr>
          <w:rFonts w:ascii="Times New Roman" w:hAnsi="Times New Roman" w:cs="Times New Roman"/>
          <w:sz w:val="20"/>
          <w:szCs w:val="20"/>
        </w:rPr>
        <w:tab/>
        <w:t xml:space="preserve">Gadījumā, ja NOMNIEKS neievēro Līgumā noteikto kārtību, veicot jebkādus Būvdarbus vai remontdarbus </w:t>
      </w:r>
      <w:r w:rsidR="00D86FEA">
        <w:rPr>
          <w:rFonts w:ascii="Times New Roman" w:hAnsi="Times New Roman" w:cs="Times New Roman"/>
          <w:sz w:val="20"/>
          <w:szCs w:val="20"/>
        </w:rPr>
        <w:t>Īpašumā</w:t>
      </w:r>
      <w:r w:rsidRPr="00244D6D">
        <w:rPr>
          <w:rFonts w:ascii="Times New Roman" w:hAnsi="Times New Roman" w:cs="Times New Roman"/>
          <w:sz w:val="20"/>
          <w:szCs w:val="20"/>
        </w:rPr>
        <w:t>, IZNOMĀTĀJAM ir tiesības aprēķināt un NOMNIEKAM ir pienākums maksāt IZNOMĀTĀJAM līgumsodu viena mēneša Nomas maksas un Papildu maksājumu apmērā par katru šādu gadījumu. Ja Līguma darbības laikā atkārtoti tiek konstatēts šāda veida pārkāpums, IZNOMĀTĀJAM ir tiesības aprēķināt un NOMNIEKAM ir pienākums maksāt IZNOMĀTĀJAM līgumsodu trīs mēnešu  Nomas maksas un Papildu maksājumu apmērā par katru šādu gadījumu;</w:t>
      </w:r>
    </w:p>
    <w:p w14:paraId="216DD2E8" w14:textId="740E2F3D"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10.4.</w:t>
      </w:r>
      <w:r w:rsidRPr="00244D6D">
        <w:rPr>
          <w:rFonts w:ascii="Times New Roman" w:hAnsi="Times New Roman" w:cs="Times New Roman"/>
          <w:sz w:val="20"/>
          <w:szCs w:val="20"/>
        </w:rPr>
        <w:tab/>
        <w:t>Ja NOMNIEKS nav ievērojis Līguma Vispārīgās sadaļas 10.2. punktā minētos noteikumus, NOMNIEKAM zūd tiesības uz nepieciešamo un derīgo izdevumu atlīdzināšanu</w:t>
      </w:r>
      <w:r w:rsidR="00027C99">
        <w:rPr>
          <w:rFonts w:ascii="Times New Roman" w:hAnsi="Times New Roman" w:cs="Times New Roman"/>
          <w:sz w:val="20"/>
          <w:szCs w:val="20"/>
        </w:rPr>
        <w:t>,</w:t>
      </w:r>
      <w:r w:rsidR="00027C99" w:rsidRPr="00027C99">
        <w:rPr>
          <w:rFonts w:ascii="Times New Roman" w:hAnsi="Times New Roman" w:cs="Times New Roman"/>
          <w:sz w:val="20"/>
          <w:szCs w:val="20"/>
        </w:rPr>
        <w:t xml:space="preserve"> ja Līgumā Puses vienojušās par ieguldījumu atlīdzināšanu</w:t>
      </w:r>
      <w:r w:rsidR="00027C99" w:rsidRPr="000A1178">
        <w:rPr>
          <w:rFonts w:ascii="Times New Roman" w:hAnsi="Times New Roman" w:cs="Times New Roman"/>
          <w:sz w:val="20"/>
          <w:szCs w:val="20"/>
        </w:rPr>
        <w:t>.</w:t>
      </w:r>
      <w:r w:rsidRPr="00244D6D">
        <w:rPr>
          <w:rFonts w:ascii="Times New Roman" w:hAnsi="Times New Roman" w:cs="Times New Roman"/>
          <w:sz w:val="20"/>
          <w:szCs w:val="20"/>
        </w:rPr>
        <w:t xml:space="preserve"> NOMNIEKAM nav tiesību uz nepieciešamo un derīgo izdevumu atlīdzināšanu arī gadījumā, ja Būvdarbi netiek pilnībā pabeigti un būvobjekts netiek nodots ekspluatācijā.</w:t>
      </w:r>
    </w:p>
    <w:p w14:paraId="7AA65387" w14:textId="2F06F29B" w:rsidR="002C52BF" w:rsidRPr="00027C99" w:rsidRDefault="002C52BF" w:rsidP="002C52BF">
      <w:pPr>
        <w:spacing w:after="0"/>
        <w:ind w:right="-115"/>
        <w:jc w:val="both"/>
        <w:rPr>
          <w:rFonts w:ascii="Times New Roman" w:hAnsi="Times New Roman" w:cs="Times New Roman"/>
          <w:sz w:val="20"/>
          <w:szCs w:val="20"/>
        </w:rPr>
      </w:pPr>
      <w:r w:rsidRPr="00027C99">
        <w:rPr>
          <w:rFonts w:ascii="Times New Roman" w:hAnsi="Times New Roman" w:cs="Times New Roman"/>
          <w:sz w:val="20"/>
          <w:szCs w:val="20"/>
        </w:rPr>
        <w:t xml:space="preserve">10.5. Ja saskaņā ar Līguma noteikumiem tiks veikti Būvdarbi Īpašumā, tad Līguma noteikumi ir attiecināmi un ir piemērojami arī Īpašumam pēc Būvdarbu veikšanas tajā, un tas nekādā veidā nemaina Līguma spēkā esamību. Ar brīdi, kad tiks pabeigti Būvdarbi (pārbūve) Īpašumā – Līguma priekšmets ir pārbūvētais Īpašums. Saskaņā ar jaunu Ēkas kadastrālās uzmērīšanas lietu iznomātā Īpašuma platība tiks precizēta ar papildu vienošanos pie Līguma, attiecīgi mainot Īpašuma Nomas maksas apmēru. </w:t>
      </w:r>
    </w:p>
    <w:p w14:paraId="59DF4B51" w14:textId="77777777" w:rsidR="002C52BF" w:rsidRPr="00027C99" w:rsidRDefault="002C52BF" w:rsidP="002C52BF">
      <w:pPr>
        <w:spacing w:after="0"/>
        <w:ind w:right="-115"/>
        <w:jc w:val="both"/>
        <w:rPr>
          <w:rFonts w:ascii="Times New Roman" w:hAnsi="Times New Roman" w:cs="Times New Roman"/>
          <w:sz w:val="20"/>
          <w:szCs w:val="20"/>
        </w:rPr>
      </w:pPr>
      <w:r w:rsidRPr="00027C99">
        <w:rPr>
          <w:rFonts w:ascii="Times New Roman" w:hAnsi="Times New Roman" w:cs="Times New Roman"/>
          <w:sz w:val="20"/>
          <w:szCs w:val="20"/>
        </w:rPr>
        <w:t xml:space="preserve">10.6. NOMNIEKA pārbūvētā/atjaunotā Ēka un/vai </w:t>
      </w:r>
      <w:proofErr w:type="spellStart"/>
      <w:r w:rsidRPr="00027C99">
        <w:rPr>
          <w:rFonts w:ascii="Times New Roman" w:hAnsi="Times New Roman" w:cs="Times New Roman"/>
          <w:sz w:val="20"/>
          <w:szCs w:val="20"/>
        </w:rPr>
        <w:t>jaunizbūvētais</w:t>
      </w:r>
      <w:proofErr w:type="spellEnd"/>
      <w:r w:rsidRPr="00027C99">
        <w:rPr>
          <w:rFonts w:ascii="Times New Roman" w:hAnsi="Times New Roman" w:cs="Times New Roman"/>
          <w:sz w:val="20"/>
          <w:szCs w:val="20"/>
        </w:rPr>
        <w:t xml:space="preserve"> </w:t>
      </w:r>
      <w:proofErr w:type="spellStart"/>
      <w:r w:rsidRPr="00027C99">
        <w:rPr>
          <w:rFonts w:ascii="Times New Roman" w:hAnsi="Times New Roman" w:cs="Times New Roman"/>
          <w:sz w:val="20"/>
          <w:szCs w:val="20"/>
        </w:rPr>
        <w:t>būvapjoms</w:t>
      </w:r>
      <w:proofErr w:type="spellEnd"/>
      <w:r w:rsidRPr="00027C99">
        <w:rPr>
          <w:rFonts w:ascii="Times New Roman" w:hAnsi="Times New Roman" w:cs="Times New Roman"/>
          <w:sz w:val="20"/>
          <w:szCs w:val="20"/>
        </w:rPr>
        <w:t xml:space="preserve"> uzskatāms par vienotu veselumu. </w:t>
      </w:r>
      <w:proofErr w:type="spellStart"/>
      <w:r w:rsidRPr="00027C99">
        <w:rPr>
          <w:rFonts w:ascii="Times New Roman" w:hAnsi="Times New Roman" w:cs="Times New Roman"/>
          <w:sz w:val="20"/>
          <w:szCs w:val="20"/>
        </w:rPr>
        <w:t>Jaunizbūvētais</w:t>
      </w:r>
      <w:proofErr w:type="spellEnd"/>
      <w:r w:rsidRPr="00027C99">
        <w:rPr>
          <w:rFonts w:ascii="Times New Roman" w:hAnsi="Times New Roman" w:cs="Times New Roman"/>
          <w:sz w:val="20"/>
          <w:szCs w:val="20"/>
        </w:rPr>
        <w:t xml:space="preserve"> </w:t>
      </w:r>
      <w:proofErr w:type="spellStart"/>
      <w:r w:rsidRPr="00027C99">
        <w:rPr>
          <w:rFonts w:ascii="Times New Roman" w:hAnsi="Times New Roman" w:cs="Times New Roman"/>
          <w:sz w:val="20"/>
          <w:szCs w:val="20"/>
        </w:rPr>
        <w:t>būvapjoms</w:t>
      </w:r>
      <w:proofErr w:type="spellEnd"/>
      <w:r w:rsidRPr="00027C99">
        <w:rPr>
          <w:rFonts w:ascii="Times New Roman" w:hAnsi="Times New Roman" w:cs="Times New Roman"/>
          <w:sz w:val="20"/>
          <w:szCs w:val="20"/>
        </w:rPr>
        <w:t xml:space="preserve"> nerada NOMNIEKAM tiesības noteikt kopīpašumu un līdz ar to NOMNIEKAM nerodas pirmpirkuma tiesība uz Īpašumu kopumā vai kādā tā daļā. </w:t>
      </w:r>
    </w:p>
    <w:p w14:paraId="0D40D53E" w14:textId="77777777" w:rsidR="00244D6D" w:rsidRPr="00244D6D" w:rsidRDefault="00244D6D" w:rsidP="00244D6D">
      <w:pPr>
        <w:spacing w:after="0"/>
        <w:ind w:right="-115"/>
        <w:jc w:val="both"/>
        <w:rPr>
          <w:rFonts w:ascii="Times New Roman" w:hAnsi="Times New Roman" w:cs="Times New Roman"/>
          <w:b/>
          <w:sz w:val="20"/>
          <w:szCs w:val="20"/>
        </w:rPr>
      </w:pPr>
    </w:p>
    <w:p w14:paraId="0B415F87" w14:textId="77777777" w:rsidR="00244D6D" w:rsidRPr="00244D6D" w:rsidRDefault="00244D6D" w:rsidP="00244D6D">
      <w:pPr>
        <w:spacing w:after="0"/>
        <w:ind w:right="-115"/>
        <w:jc w:val="both"/>
        <w:rPr>
          <w:rFonts w:ascii="Times New Roman" w:hAnsi="Times New Roman" w:cs="Times New Roman"/>
          <w:b/>
          <w:sz w:val="20"/>
          <w:szCs w:val="20"/>
        </w:rPr>
      </w:pPr>
      <w:r w:rsidRPr="00244D6D">
        <w:rPr>
          <w:rFonts w:ascii="Times New Roman" w:hAnsi="Times New Roman" w:cs="Times New Roman"/>
          <w:b/>
          <w:sz w:val="20"/>
          <w:szCs w:val="20"/>
        </w:rPr>
        <w:t>11.</w:t>
      </w:r>
      <w:r w:rsidRPr="00244D6D">
        <w:rPr>
          <w:rFonts w:ascii="Times New Roman" w:hAnsi="Times New Roman" w:cs="Times New Roman"/>
          <w:b/>
          <w:sz w:val="20"/>
          <w:szCs w:val="20"/>
        </w:rPr>
        <w:tab/>
        <w:t>Apakšnoma</w:t>
      </w:r>
    </w:p>
    <w:p w14:paraId="65FA73C4" w14:textId="38845D72"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11.1.</w:t>
      </w:r>
      <w:r w:rsidRPr="00244D6D">
        <w:rPr>
          <w:rFonts w:ascii="Times New Roman" w:hAnsi="Times New Roman" w:cs="Times New Roman"/>
          <w:sz w:val="20"/>
          <w:szCs w:val="20"/>
        </w:rPr>
        <w:tab/>
        <w:t xml:space="preserve">NOMNIEKS nav tiesīgs bez IZNOMĀTĀJA rakstiskas piekrišanas slēgt sadarbības vai cita veida līgumus, kā rezultātā trešā persona iegūtu tiesības uz </w:t>
      </w:r>
      <w:r w:rsidR="002C52BF" w:rsidRPr="002C52BF">
        <w:rPr>
          <w:rFonts w:ascii="Times New Roman" w:hAnsi="Times New Roman" w:cs="Times New Roman"/>
          <w:sz w:val="20"/>
          <w:szCs w:val="20"/>
        </w:rPr>
        <w:t xml:space="preserve">Īpašuma </w:t>
      </w:r>
      <w:r w:rsidRPr="00244D6D">
        <w:rPr>
          <w:rFonts w:ascii="Times New Roman" w:hAnsi="Times New Roman" w:cs="Times New Roman"/>
          <w:sz w:val="20"/>
          <w:szCs w:val="20"/>
        </w:rPr>
        <w:t>vai t</w:t>
      </w:r>
      <w:r w:rsidR="002C52BF">
        <w:rPr>
          <w:rFonts w:ascii="Times New Roman" w:hAnsi="Times New Roman" w:cs="Times New Roman"/>
          <w:sz w:val="20"/>
          <w:szCs w:val="20"/>
        </w:rPr>
        <w:t>ā</w:t>
      </w:r>
      <w:r w:rsidRPr="00244D6D">
        <w:rPr>
          <w:rFonts w:ascii="Times New Roman" w:hAnsi="Times New Roman" w:cs="Times New Roman"/>
          <w:sz w:val="20"/>
          <w:szCs w:val="20"/>
        </w:rPr>
        <w:t xml:space="preserve"> daļ</w:t>
      </w:r>
      <w:r w:rsidR="002C52BF">
        <w:rPr>
          <w:rFonts w:ascii="Times New Roman" w:hAnsi="Times New Roman" w:cs="Times New Roman"/>
          <w:sz w:val="20"/>
          <w:szCs w:val="20"/>
        </w:rPr>
        <w:t>as</w:t>
      </w:r>
      <w:r w:rsidRPr="00244D6D">
        <w:rPr>
          <w:rFonts w:ascii="Times New Roman" w:hAnsi="Times New Roman" w:cs="Times New Roman"/>
          <w:sz w:val="20"/>
          <w:szCs w:val="20"/>
        </w:rPr>
        <w:t xml:space="preserve"> pilnīgu vai daļēju lietošanu;</w:t>
      </w:r>
    </w:p>
    <w:p w14:paraId="5438091C" w14:textId="1B7B5C3F" w:rsidR="00244D6D" w:rsidRPr="008609E0"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11.2.</w:t>
      </w:r>
      <w:r w:rsidRPr="00244D6D">
        <w:rPr>
          <w:rFonts w:ascii="Times New Roman" w:hAnsi="Times New Roman" w:cs="Times New Roman"/>
          <w:sz w:val="20"/>
          <w:szCs w:val="20"/>
        </w:rPr>
        <w:tab/>
        <w:t xml:space="preserve">IZNOMĀTĀJAM ir tiesības nesaskaņot </w:t>
      </w:r>
      <w:r w:rsidR="002C52BF" w:rsidRPr="002C52BF">
        <w:rPr>
          <w:rFonts w:ascii="Times New Roman" w:hAnsi="Times New Roman" w:cs="Times New Roman"/>
          <w:sz w:val="20"/>
          <w:szCs w:val="20"/>
        </w:rPr>
        <w:t xml:space="preserve">Īpašuma </w:t>
      </w:r>
      <w:r w:rsidRPr="00244D6D">
        <w:rPr>
          <w:rFonts w:ascii="Times New Roman" w:hAnsi="Times New Roman" w:cs="Times New Roman"/>
          <w:sz w:val="20"/>
          <w:szCs w:val="20"/>
        </w:rPr>
        <w:t>(t</w:t>
      </w:r>
      <w:r w:rsidR="002C52BF">
        <w:rPr>
          <w:rFonts w:ascii="Times New Roman" w:hAnsi="Times New Roman" w:cs="Times New Roman"/>
          <w:sz w:val="20"/>
          <w:szCs w:val="20"/>
        </w:rPr>
        <w:t>ā</w:t>
      </w:r>
      <w:r w:rsidRPr="00244D6D">
        <w:rPr>
          <w:rFonts w:ascii="Times New Roman" w:hAnsi="Times New Roman" w:cs="Times New Roman"/>
          <w:sz w:val="20"/>
          <w:szCs w:val="20"/>
        </w:rPr>
        <w:t xml:space="preserve"> daļas) nodošanu apakšnomā, ja nav ievērots Līguma Vispārīgo </w:t>
      </w:r>
      <w:r w:rsidRPr="008609E0">
        <w:rPr>
          <w:rFonts w:ascii="Times New Roman" w:hAnsi="Times New Roman" w:cs="Times New Roman"/>
          <w:sz w:val="20"/>
          <w:szCs w:val="20"/>
        </w:rPr>
        <w:t>noteikumu 11.</w:t>
      </w:r>
      <w:r w:rsidR="00EB4600" w:rsidRPr="008609E0">
        <w:rPr>
          <w:rFonts w:ascii="Times New Roman" w:hAnsi="Times New Roman" w:cs="Times New Roman"/>
          <w:sz w:val="20"/>
          <w:szCs w:val="20"/>
        </w:rPr>
        <w:t>4</w:t>
      </w:r>
      <w:r w:rsidRPr="008609E0">
        <w:rPr>
          <w:rFonts w:ascii="Times New Roman" w:hAnsi="Times New Roman" w:cs="Times New Roman"/>
          <w:sz w:val="20"/>
          <w:szCs w:val="20"/>
        </w:rPr>
        <w:t>.punktā noteiktais vai NOMNIEKS nepilda citas šajā Līgumā noteiktās saistības;</w:t>
      </w:r>
    </w:p>
    <w:p w14:paraId="04C24806" w14:textId="78E150F6" w:rsidR="00244D6D" w:rsidRPr="008609E0" w:rsidRDefault="00244D6D" w:rsidP="00244D6D">
      <w:pPr>
        <w:spacing w:after="0"/>
        <w:ind w:right="-115"/>
        <w:jc w:val="both"/>
        <w:rPr>
          <w:rFonts w:ascii="Times New Roman" w:hAnsi="Times New Roman" w:cs="Times New Roman"/>
          <w:sz w:val="20"/>
          <w:szCs w:val="20"/>
        </w:rPr>
      </w:pPr>
      <w:r w:rsidRPr="008609E0">
        <w:rPr>
          <w:rFonts w:ascii="Times New Roman" w:hAnsi="Times New Roman" w:cs="Times New Roman"/>
          <w:sz w:val="20"/>
          <w:szCs w:val="20"/>
        </w:rPr>
        <w:t>11.3.</w:t>
      </w:r>
      <w:r w:rsidRPr="008609E0">
        <w:rPr>
          <w:rFonts w:ascii="Times New Roman" w:hAnsi="Times New Roman" w:cs="Times New Roman"/>
          <w:sz w:val="20"/>
          <w:szCs w:val="20"/>
        </w:rPr>
        <w:tab/>
        <w:t xml:space="preserve">NOMNIEKS var nodot </w:t>
      </w:r>
      <w:r w:rsidR="002C52BF" w:rsidRPr="008609E0">
        <w:rPr>
          <w:rFonts w:ascii="Times New Roman" w:hAnsi="Times New Roman" w:cs="Times New Roman"/>
          <w:sz w:val="20"/>
          <w:szCs w:val="20"/>
        </w:rPr>
        <w:t>Īpašum</w:t>
      </w:r>
      <w:r w:rsidR="00002A0B">
        <w:rPr>
          <w:rFonts w:ascii="Times New Roman" w:hAnsi="Times New Roman" w:cs="Times New Roman"/>
          <w:sz w:val="20"/>
          <w:szCs w:val="20"/>
        </w:rPr>
        <w:t>a</w:t>
      </w:r>
      <w:r w:rsidRPr="008609E0">
        <w:rPr>
          <w:rFonts w:ascii="Times New Roman" w:hAnsi="Times New Roman" w:cs="Times New Roman"/>
          <w:sz w:val="20"/>
          <w:szCs w:val="20"/>
        </w:rPr>
        <w:t xml:space="preserve"> daļu apakšnomā tikai iepriekš saskaņojot ar IZNOMĀTĀJU, un tikai Līguma Speciālajos  noteikumos noteiktajam </w:t>
      </w:r>
      <w:r w:rsidR="002C52BF" w:rsidRPr="008609E0">
        <w:rPr>
          <w:rFonts w:ascii="Times New Roman" w:hAnsi="Times New Roman" w:cs="Times New Roman"/>
          <w:sz w:val="20"/>
          <w:szCs w:val="20"/>
        </w:rPr>
        <w:t xml:space="preserve">Īpašuma </w:t>
      </w:r>
      <w:r w:rsidRPr="008609E0">
        <w:rPr>
          <w:rFonts w:ascii="Times New Roman" w:hAnsi="Times New Roman" w:cs="Times New Roman"/>
          <w:sz w:val="20"/>
          <w:szCs w:val="20"/>
        </w:rPr>
        <w:t xml:space="preserve">izmantošanas mērķim, ievērojot ka: </w:t>
      </w:r>
    </w:p>
    <w:p w14:paraId="2C51C148" w14:textId="16D60EA3" w:rsidR="00244D6D" w:rsidRPr="00244D6D" w:rsidRDefault="00244D6D" w:rsidP="008609E0">
      <w:pPr>
        <w:spacing w:after="0"/>
        <w:ind w:right="-398"/>
        <w:jc w:val="both"/>
        <w:rPr>
          <w:rFonts w:ascii="Times New Roman" w:hAnsi="Times New Roman" w:cs="Times New Roman"/>
          <w:sz w:val="20"/>
          <w:szCs w:val="20"/>
        </w:rPr>
      </w:pPr>
      <w:r w:rsidRPr="00244D6D">
        <w:rPr>
          <w:rFonts w:ascii="Times New Roman" w:hAnsi="Times New Roman" w:cs="Times New Roman"/>
          <w:sz w:val="20"/>
          <w:szCs w:val="20"/>
        </w:rPr>
        <w:t>11.3.1.</w:t>
      </w:r>
      <w:r w:rsidRPr="00244D6D">
        <w:rPr>
          <w:rFonts w:ascii="Times New Roman" w:hAnsi="Times New Roman" w:cs="Times New Roman"/>
          <w:sz w:val="20"/>
          <w:szCs w:val="20"/>
        </w:rPr>
        <w:tab/>
        <w:t xml:space="preserve">apakšnomas līgums (tā grozījumi) stājas spēkā ar reģistrācijas brīdi IZNOMĀTĀJA lietvedībā. Reģistrācijai NOMNIEKAM jāiesniedz IZNOMĀTĀJAM 3 (trīs) cauršūti un parakstīti oriģināli apakšnomas līguma eksemplāri, kuru noteikumi atbilst Līgumā un normatīvos aktos noteiktām </w:t>
      </w:r>
      <w:r w:rsidRPr="008609E0">
        <w:rPr>
          <w:rFonts w:ascii="Times New Roman" w:hAnsi="Times New Roman" w:cs="Times New Roman"/>
          <w:sz w:val="20"/>
          <w:szCs w:val="20"/>
        </w:rPr>
        <w:t>prasībām</w:t>
      </w:r>
      <w:bookmarkStart w:id="11" w:name="_Hlk25679464"/>
      <w:r w:rsidR="008609E0" w:rsidRPr="008609E0">
        <w:rPr>
          <w:rFonts w:ascii="Times New Roman" w:hAnsi="Times New Roman" w:cs="Times New Roman"/>
          <w:sz w:val="20"/>
          <w:szCs w:val="20"/>
        </w:rPr>
        <w:t xml:space="preserve"> vai elektroniskā dokumenta veidā, ja apakšnomas līgums parakstīts ar drošu elektronisko parakstu</w:t>
      </w:r>
      <w:bookmarkEnd w:id="11"/>
      <w:r w:rsidRPr="008609E0">
        <w:rPr>
          <w:rFonts w:ascii="Times New Roman" w:hAnsi="Times New Roman" w:cs="Times New Roman"/>
          <w:sz w:val="20"/>
          <w:szCs w:val="20"/>
        </w:rPr>
        <w:t>;</w:t>
      </w:r>
    </w:p>
    <w:p w14:paraId="5770BC59"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11.3.2.</w:t>
      </w:r>
      <w:r w:rsidRPr="00244D6D">
        <w:rPr>
          <w:rFonts w:ascii="Times New Roman" w:hAnsi="Times New Roman" w:cs="Times New Roman"/>
          <w:sz w:val="20"/>
          <w:szCs w:val="20"/>
        </w:rPr>
        <w:tab/>
        <w:t>apakšnomas līgumā ir paredzēts noteikums, ka Līguma izbeigšanās (t.sk. vienpusējas izbeigšanas) gadījumā, IZNOMĀTĀJAM nav jāatlīdzina apakšnomniekiem ar apakšnomas līguma izbeigšanu saistītie zaudējumi;</w:t>
      </w:r>
    </w:p>
    <w:p w14:paraId="1AF69054"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11.3.3.</w:t>
      </w:r>
      <w:r w:rsidRPr="00244D6D">
        <w:rPr>
          <w:rFonts w:ascii="Times New Roman" w:hAnsi="Times New Roman" w:cs="Times New Roman"/>
          <w:sz w:val="20"/>
          <w:szCs w:val="20"/>
        </w:rPr>
        <w:tab/>
        <w:t>apakšnomas līguma termiņš nepārsniedz Līguma termiņu.</w:t>
      </w:r>
    </w:p>
    <w:p w14:paraId="000BB2DF" w14:textId="60C61AC4" w:rsidR="00244D6D" w:rsidRPr="008609E0" w:rsidRDefault="00244D6D" w:rsidP="008609E0">
      <w:pPr>
        <w:spacing w:after="0"/>
        <w:ind w:right="-398"/>
        <w:jc w:val="both"/>
        <w:rPr>
          <w:rFonts w:ascii="Times New Roman" w:hAnsi="Times New Roman" w:cs="Times New Roman"/>
          <w:strike/>
          <w:sz w:val="20"/>
          <w:szCs w:val="20"/>
        </w:rPr>
      </w:pPr>
      <w:r w:rsidRPr="008609E0">
        <w:rPr>
          <w:rFonts w:ascii="Times New Roman" w:hAnsi="Times New Roman" w:cs="Times New Roman"/>
          <w:sz w:val="20"/>
          <w:szCs w:val="20"/>
        </w:rPr>
        <w:t>11.4.</w:t>
      </w:r>
      <w:r w:rsidRPr="008609E0">
        <w:rPr>
          <w:rFonts w:ascii="Times New Roman" w:hAnsi="Times New Roman" w:cs="Times New Roman"/>
          <w:sz w:val="20"/>
          <w:szCs w:val="20"/>
        </w:rPr>
        <w:tab/>
      </w:r>
      <w:bookmarkStart w:id="12" w:name="_Hlk30679011"/>
      <w:r w:rsidR="008609E0" w:rsidRPr="008609E0">
        <w:rPr>
          <w:rFonts w:ascii="Times New Roman" w:hAnsi="Times New Roman" w:cs="Times New Roman"/>
          <w:sz w:val="20"/>
          <w:szCs w:val="20"/>
        </w:rPr>
        <w:t>NOMNIEKAM ir tiesības nodot Īpašuma daļu apakšnomā, nesaskaņojot ar IZNOMĀTĀJU un nepiemērojot Līguma Vispārīgo noteikumu 11.3. punktā minētos noteikumus, ja Īpašuma daļa netiek nodota nepārtrauktā apakšnomnieka lietošanā ilgāk par septiņām kalendārām dienām, tai nav regulārs raksturs, tā ir saistīta ar NOMNIEKA pamatdarbības veikšanu un atbilst Līguma Speciālajos noteikumos noteiktajam Īpašuma izmantošanas mērķim.</w:t>
      </w:r>
      <w:bookmarkEnd w:id="12"/>
    </w:p>
    <w:p w14:paraId="5BD9CC02"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11.5.</w:t>
      </w:r>
      <w:r w:rsidRPr="00244D6D">
        <w:rPr>
          <w:rFonts w:ascii="Times New Roman" w:hAnsi="Times New Roman" w:cs="Times New Roman"/>
          <w:sz w:val="20"/>
          <w:szCs w:val="20"/>
        </w:rPr>
        <w:tab/>
        <w:t xml:space="preserve">NOMNIEKAM ir pienākums: </w:t>
      </w:r>
    </w:p>
    <w:p w14:paraId="4D744F01"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lastRenderedPageBreak/>
        <w:t>11.5.1.</w:t>
      </w:r>
      <w:r w:rsidRPr="00244D6D">
        <w:rPr>
          <w:rFonts w:ascii="Times New Roman" w:hAnsi="Times New Roman" w:cs="Times New Roman"/>
          <w:sz w:val="20"/>
          <w:szCs w:val="20"/>
        </w:rPr>
        <w:tab/>
        <w:t xml:space="preserve">informēt IZNOMĀTĀJU par apakšnomas līguma pirmstermiņa izbeigšanu, ne vēlāk kā 14 (četrpadsmit) dienu laikā no apakšnomas līguma izbeigšanas dienas; </w:t>
      </w:r>
    </w:p>
    <w:p w14:paraId="0207BE85"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11.5.2.</w:t>
      </w:r>
      <w:r w:rsidRPr="00244D6D">
        <w:rPr>
          <w:rFonts w:ascii="Times New Roman" w:hAnsi="Times New Roman" w:cs="Times New Roman"/>
          <w:sz w:val="20"/>
          <w:szCs w:val="20"/>
        </w:rPr>
        <w:tab/>
        <w:t>uzņemties atbildību, ja apakšnomnieka rīcības rezultātā tiek pārkāpti Līguma noteikumi.</w:t>
      </w:r>
    </w:p>
    <w:p w14:paraId="7E24B008" w14:textId="77777777" w:rsidR="00244D6D" w:rsidRPr="00244D6D" w:rsidRDefault="00244D6D" w:rsidP="00244D6D">
      <w:pPr>
        <w:spacing w:after="0"/>
        <w:ind w:right="-115"/>
        <w:jc w:val="both"/>
        <w:rPr>
          <w:rFonts w:ascii="Times New Roman" w:hAnsi="Times New Roman" w:cs="Times New Roman"/>
          <w:sz w:val="20"/>
          <w:szCs w:val="20"/>
        </w:rPr>
      </w:pPr>
    </w:p>
    <w:p w14:paraId="60821A31" w14:textId="77777777" w:rsidR="00244D6D" w:rsidRPr="00244D6D" w:rsidRDefault="00244D6D" w:rsidP="00244D6D">
      <w:pPr>
        <w:spacing w:after="0"/>
        <w:ind w:right="-115"/>
        <w:jc w:val="both"/>
        <w:rPr>
          <w:rFonts w:ascii="Times New Roman" w:hAnsi="Times New Roman" w:cs="Times New Roman"/>
          <w:b/>
          <w:sz w:val="20"/>
          <w:szCs w:val="20"/>
        </w:rPr>
      </w:pPr>
      <w:r w:rsidRPr="00244D6D">
        <w:rPr>
          <w:rFonts w:ascii="Times New Roman" w:hAnsi="Times New Roman" w:cs="Times New Roman"/>
          <w:b/>
          <w:sz w:val="20"/>
          <w:szCs w:val="20"/>
        </w:rPr>
        <w:t>12.</w:t>
      </w:r>
      <w:r w:rsidRPr="00244D6D">
        <w:rPr>
          <w:rFonts w:ascii="Times New Roman" w:hAnsi="Times New Roman" w:cs="Times New Roman"/>
          <w:b/>
          <w:sz w:val="20"/>
          <w:szCs w:val="20"/>
        </w:rPr>
        <w:tab/>
        <w:t>IZNOMĀTĀJA tiesības un pienākumi, kas nav noteikti citos Līguma punktos.</w:t>
      </w:r>
    </w:p>
    <w:p w14:paraId="7A33C14F"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12.1.</w:t>
      </w:r>
      <w:r w:rsidRPr="00244D6D">
        <w:rPr>
          <w:rFonts w:ascii="Times New Roman" w:hAnsi="Times New Roman" w:cs="Times New Roman"/>
          <w:sz w:val="20"/>
          <w:szCs w:val="20"/>
        </w:rPr>
        <w:tab/>
        <w:t>IZNOMĀTĀJA tiesības:</w:t>
      </w:r>
    </w:p>
    <w:p w14:paraId="2E8BE90A" w14:textId="732FE71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12.1.1.</w:t>
      </w:r>
      <w:r w:rsidRPr="00244D6D">
        <w:rPr>
          <w:rFonts w:ascii="Times New Roman" w:hAnsi="Times New Roman" w:cs="Times New Roman"/>
          <w:sz w:val="20"/>
          <w:szCs w:val="20"/>
        </w:rPr>
        <w:tab/>
        <w:t xml:space="preserve">ja NOMNIEKS iesniedz pieteikumu Eiropas Savienības struktūrfondu, Kohēzijas fonda vai citu ārvalstu finanšu instrumentu projekta īstenošanai, kas paredz ieguldīt finanšu līdzekļus </w:t>
      </w:r>
      <w:r w:rsidR="002C52BF" w:rsidRPr="002C52BF">
        <w:rPr>
          <w:rFonts w:ascii="Times New Roman" w:hAnsi="Times New Roman" w:cs="Times New Roman"/>
          <w:sz w:val="20"/>
          <w:szCs w:val="20"/>
        </w:rPr>
        <w:t>Īpašum</w:t>
      </w:r>
      <w:r w:rsidR="002C52BF">
        <w:rPr>
          <w:rFonts w:ascii="Times New Roman" w:hAnsi="Times New Roman" w:cs="Times New Roman"/>
          <w:sz w:val="20"/>
          <w:szCs w:val="20"/>
        </w:rPr>
        <w:t>ā</w:t>
      </w:r>
      <w:r w:rsidRPr="00244D6D">
        <w:rPr>
          <w:rFonts w:ascii="Times New Roman" w:hAnsi="Times New Roman" w:cs="Times New Roman"/>
          <w:sz w:val="20"/>
          <w:szCs w:val="20"/>
        </w:rPr>
        <w:t xml:space="preserve">, pagarināt Līguma termiņu atbilstoši projekta īstenošanas un </w:t>
      </w:r>
      <w:proofErr w:type="spellStart"/>
      <w:r w:rsidRPr="00244D6D">
        <w:rPr>
          <w:rFonts w:ascii="Times New Roman" w:hAnsi="Times New Roman" w:cs="Times New Roman"/>
          <w:sz w:val="20"/>
          <w:szCs w:val="20"/>
        </w:rPr>
        <w:t>pēcuzraudzības</w:t>
      </w:r>
      <w:proofErr w:type="spellEnd"/>
      <w:r w:rsidRPr="00244D6D">
        <w:rPr>
          <w:rFonts w:ascii="Times New Roman" w:hAnsi="Times New Roman" w:cs="Times New Roman"/>
          <w:sz w:val="20"/>
          <w:szCs w:val="20"/>
        </w:rPr>
        <w:t xml:space="preserve"> termiņam, ievērojot nosacījumu, ka Līguma kopējais termiņš nepārsniedz Publiskas personas finanšu līdzekļu un mantas izšķērdēšanas novēršanas likumā noteikto;</w:t>
      </w:r>
    </w:p>
    <w:p w14:paraId="4877E97E"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12.1.2.</w:t>
      </w:r>
      <w:r w:rsidRPr="00244D6D">
        <w:rPr>
          <w:rFonts w:ascii="Times New Roman" w:hAnsi="Times New Roman" w:cs="Times New Roman"/>
          <w:sz w:val="20"/>
          <w:szCs w:val="20"/>
        </w:rPr>
        <w:tab/>
        <w:t>par Līgumā noteikto maksājumu kavējumu pieprasīt NOMNIEKAM nokavējuma procentus 0,1 (vienas desmitās daļas) procenta apmērā no termiņā neapmaksātās summas par katru nokavēto dienu;</w:t>
      </w:r>
    </w:p>
    <w:p w14:paraId="3B455DD7" w14:textId="5B1C2D4A"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12.1.3.</w:t>
      </w:r>
      <w:r w:rsidRPr="00244D6D">
        <w:rPr>
          <w:rFonts w:ascii="Times New Roman" w:hAnsi="Times New Roman" w:cs="Times New Roman"/>
          <w:sz w:val="20"/>
          <w:szCs w:val="20"/>
        </w:rPr>
        <w:tab/>
        <w:t xml:space="preserve">gadījumā, ja NOMNIEKS pienācīgi nepilda jebkuru no savām saistībām, izņemot maksājumu kavējumu un Līgumā noteiktās kārtības neievērošanu par Būvdarbu vai remontdarbu veikšanu </w:t>
      </w:r>
      <w:r w:rsidR="002C52BF" w:rsidRPr="002C52BF">
        <w:rPr>
          <w:rFonts w:ascii="Times New Roman" w:hAnsi="Times New Roman" w:cs="Times New Roman"/>
          <w:sz w:val="20"/>
          <w:szCs w:val="20"/>
        </w:rPr>
        <w:t>Īpašum</w:t>
      </w:r>
      <w:r w:rsidR="002C52BF">
        <w:rPr>
          <w:rFonts w:ascii="Times New Roman" w:hAnsi="Times New Roman" w:cs="Times New Roman"/>
          <w:sz w:val="20"/>
          <w:szCs w:val="20"/>
        </w:rPr>
        <w:t>ā</w:t>
      </w:r>
      <w:r w:rsidRPr="00244D6D">
        <w:rPr>
          <w:rFonts w:ascii="Times New Roman" w:hAnsi="Times New Roman" w:cs="Times New Roman"/>
          <w:sz w:val="20"/>
          <w:szCs w:val="20"/>
        </w:rPr>
        <w:t>, un pēc IZNOMĀTĀJA rakstiska brīdinājuma turpina nepildīt savas Līguma saistības vai nenovērš pārkāpuma sekas, pieprasīt NOMNIEKAM maksāt IZNOMĀTĀJAM līgumsodu viena mēneša Nomas maksas un Papildu maksājumu apmērā par katru šādu gadījumu. Ar šī punkta piemērošanu IZNOMĀTĀJS neatsakās no citām  Līgumā vai normatīvajos aktos paredzētajām prasījuma tiesībām pret NOMNIEKU.</w:t>
      </w:r>
    </w:p>
    <w:p w14:paraId="6F2DDD7D"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12.2.</w:t>
      </w:r>
      <w:r w:rsidRPr="00244D6D">
        <w:rPr>
          <w:rFonts w:ascii="Times New Roman" w:hAnsi="Times New Roman" w:cs="Times New Roman"/>
          <w:sz w:val="20"/>
          <w:szCs w:val="20"/>
        </w:rPr>
        <w:tab/>
        <w:t>IZNOMĀTĀJA pienākumi:</w:t>
      </w:r>
    </w:p>
    <w:p w14:paraId="35622F2A" w14:textId="32C34EFD"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12.2.1.</w:t>
      </w:r>
      <w:r w:rsidRPr="00244D6D">
        <w:rPr>
          <w:rFonts w:ascii="Times New Roman" w:hAnsi="Times New Roman" w:cs="Times New Roman"/>
          <w:sz w:val="20"/>
          <w:szCs w:val="20"/>
        </w:rPr>
        <w:tab/>
        <w:t>apdrošināt Īpašumu</w:t>
      </w:r>
      <w:r w:rsidR="002C52BF">
        <w:rPr>
          <w:rFonts w:ascii="Times New Roman" w:hAnsi="Times New Roman" w:cs="Times New Roman"/>
          <w:sz w:val="20"/>
          <w:szCs w:val="20"/>
        </w:rPr>
        <w:t>.</w:t>
      </w:r>
    </w:p>
    <w:p w14:paraId="12B83939" w14:textId="77777777" w:rsidR="00244D6D" w:rsidRPr="00244D6D" w:rsidRDefault="00244D6D" w:rsidP="00244D6D">
      <w:pPr>
        <w:spacing w:after="0"/>
        <w:ind w:right="-115"/>
        <w:jc w:val="both"/>
        <w:rPr>
          <w:rFonts w:ascii="Times New Roman" w:hAnsi="Times New Roman" w:cs="Times New Roman"/>
          <w:sz w:val="20"/>
          <w:szCs w:val="20"/>
        </w:rPr>
      </w:pPr>
    </w:p>
    <w:p w14:paraId="407806D0" w14:textId="77777777" w:rsidR="00244D6D" w:rsidRPr="00244D6D" w:rsidRDefault="00244D6D" w:rsidP="00244D6D">
      <w:pPr>
        <w:spacing w:after="0"/>
        <w:ind w:right="-115"/>
        <w:jc w:val="both"/>
        <w:rPr>
          <w:rFonts w:ascii="Times New Roman" w:hAnsi="Times New Roman" w:cs="Times New Roman"/>
          <w:b/>
          <w:sz w:val="20"/>
          <w:szCs w:val="20"/>
        </w:rPr>
      </w:pPr>
      <w:r w:rsidRPr="00244D6D">
        <w:rPr>
          <w:rFonts w:ascii="Times New Roman" w:hAnsi="Times New Roman" w:cs="Times New Roman"/>
          <w:b/>
          <w:sz w:val="20"/>
          <w:szCs w:val="20"/>
        </w:rPr>
        <w:t>13.</w:t>
      </w:r>
      <w:r w:rsidRPr="00244D6D">
        <w:rPr>
          <w:rFonts w:ascii="Times New Roman" w:hAnsi="Times New Roman" w:cs="Times New Roman"/>
          <w:b/>
          <w:sz w:val="20"/>
          <w:szCs w:val="20"/>
        </w:rPr>
        <w:tab/>
        <w:t>NOMNIEKA tiesības un pienākumi, kas nav noteikti citos Līguma punktos.</w:t>
      </w:r>
    </w:p>
    <w:p w14:paraId="57AA41DD"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13.1.</w:t>
      </w:r>
      <w:r w:rsidRPr="00244D6D">
        <w:rPr>
          <w:rFonts w:ascii="Times New Roman" w:hAnsi="Times New Roman" w:cs="Times New Roman"/>
          <w:sz w:val="20"/>
          <w:szCs w:val="20"/>
        </w:rPr>
        <w:tab/>
        <w:t>NOMNIEKA tiesības:</w:t>
      </w:r>
    </w:p>
    <w:p w14:paraId="39AD8F21"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13.1.1.</w:t>
      </w:r>
      <w:r w:rsidRPr="00244D6D">
        <w:rPr>
          <w:rFonts w:ascii="Times New Roman" w:hAnsi="Times New Roman" w:cs="Times New Roman"/>
          <w:sz w:val="20"/>
          <w:szCs w:val="20"/>
        </w:rPr>
        <w:tab/>
        <w:t xml:space="preserve">pēc saviem ieskatiem un pēc savas brīvas gribas apdrošināt savu īpašumu. </w:t>
      </w:r>
    </w:p>
    <w:p w14:paraId="5258C8A4" w14:textId="1EBDD97E"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13.1.2.</w:t>
      </w:r>
      <w:r w:rsidRPr="00244D6D">
        <w:rPr>
          <w:rFonts w:ascii="Times New Roman" w:hAnsi="Times New Roman" w:cs="Times New Roman"/>
          <w:sz w:val="20"/>
          <w:szCs w:val="20"/>
        </w:rPr>
        <w:tab/>
        <w:t xml:space="preserve">ja nekustamā īpašuma tirgus segmentā pastāv nomas objektu pieprasījuma un nomas maksu samazinājuma tendence, Līguma darbības laikā, sākot ar ceturto Nomas gadu pēc Līguma noslēgšanas, iesniegt IZNOMĀTĀJAM ierosinājumu samazināt Nomas maksu. Ja NOMNIEKS </w:t>
      </w:r>
      <w:r w:rsidR="002C52BF" w:rsidRPr="002C52BF">
        <w:rPr>
          <w:rFonts w:ascii="Times New Roman" w:hAnsi="Times New Roman" w:cs="Times New Roman"/>
          <w:sz w:val="20"/>
          <w:szCs w:val="20"/>
        </w:rPr>
        <w:t>Īpašum</w:t>
      </w:r>
      <w:r w:rsidR="002C52BF">
        <w:rPr>
          <w:rFonts w:ascii="Times New Roman" w:hAnsi="Times New Roman" w:cs="Times New Roman"/>
          <w:sz w:val="20"/>
          <w:szCs w:val="20"/>
        </w:rPr>
        <w:t>u</w:t>
      </w:r>
      <w:r w:rsidR="002C52BF" w:rsidRPr="002C52BF">
        <w:rPr>
          <w:rFonts w:ascii="Times New Roman" w:hAnsi="Times New Roman" w:cs="Times New Roman"/>
          <w:sz w:val="20"/>
          <w:szCs w:val="20"/>
        </w:rPr>
        <w:t xml:space="preserve"> </w:t>
      </w:r>
      <w:r w:rsidRPr="00244D6D">
        <w:rPr>
          <w:rFonts w:ascii="Times New Roman" w:hAnsi="Times New Roman" w:cs="Times New Roman"/>
          <w:sz w:val="20"/>
          <w:szCs w:val="20"/>
        </w:rPr>
        <w:t>izmanto saimnieciskai darbībai un samazinātas Nomas maksas piemērošanas gadījumā atbalsts NOMNIEKAM kvalificējams kā komercdarbības atbalsts, Nomas maksu nosaka atbilstoši neatkarīga vērtētāja noteiktajai tirgus nomas maksai.</w:t>
      </w:r>
    </w:p>
    <w:p w14:paraId="33162BBF"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13.2.</w:t>
      </w:r>
      <w:r w:rsidRPr="00244D6D">
        <w:rPr>
          <w:rFonts w:ascii="Times New Roman" w:hAnsi="Times New Roman" w:cs="Times New Roman"/>
          <w:sz w:val="20"/>
          <w:szCs w:val="20"/>
        </w:rPr>
        <w:tab/>
        <w:t>NOMNIEKA pienākumi:</w:t>
      </w:r>
    </w:p>
    <w:p w14:paraId="74991500"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13.2.1.</w:t>
      </w:r>
      <w:r w:rsidRPr="00244D6D">
        <w:rPr>
          <w:rFonts w:ascii="Times New Roman" w:hAnsi="Times New Roman" w:cs="Times New Roman"/>
          <w:sz w:val="20"/>
          <w:szCs w:val="20"/>
        </w:rPr>
        <w:tab/>
        <w:t>godprātīgi pildīt līgumsaistības;</w:t>
      </w:r>
    </w:p>
    <w:p w14:paraId="2FC7A04E" w14:textId="4A4798F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13.2.2.</w:t>
      </w:r>
      <w:r w:rsidRPr="00244D6D">
        <w:rPr>
          <w:rFonts w:ascii="Times New Roman" w:hAnsi="Times New Roman" w:cs="Times New Roman"/>
          <w:sz w:val="20"/>
          <w:szCs w:val="20"/>
        </w:rPr>
        <w:tab/>
        <w:t xml:space="preserve">par Līgumā noteikto maksājumu </w:t>
      </w:r>
      <w:r w:rsidR="008609E0">
        <w:rPr>
          <w:rFonts w:ascii="Times New Roman" w:hAnsi="Times New Roman" w:cs="Times New Roman"/>
          <w:sz w:val="20"/>
          <w:szCs w:val="20"/>
        </w:rPr>
        <w:t xml:space="preserve">kavējumu </w:t>
      </w:r>
      <w:r w:rsidRPr="00244D6D">
        <w:rPr>
          <w:rFonts w:ascii="Times New Roman" w:hAnsi="Times New Roman" w:cs="Times New Roman"/>
          <w:sz w:val="20"/>
          <w:szCs w:val="20"/>
        </w:rPr>
        <w:t>maksāt nokavējuma procentus 0,1 (vienas desmitās daļas) procenta apmērā no termiņā neapmaksātās summas par katru nokavēto dienu;</w:t>
      </w:r>
    </w:p>
    <w:p w14:paraId="5A176BE2" w14:textId="5BF44843"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13.2.</w:t>
      </w:r>
      <w:r w:rsidR="002C52BF">
        <w:rPr>
          <w:rFonts w:ascii="Times New Roman" w:hAnsi="Times New Roman" w:cs="Times New Roman"/>
          <w:sz w:val="20"/>
          <w:szCs w:val="20"/>
        </w:rPr>
        <w:t>3</w:t>
      </w:r>
      <w:r w:rsidRPr="00244D6D">
        <w:rPr>
          <w:rFonts w:ascii="Times New Roman" w:hAnsi="Times New Roman" w:cs="Times New Roman"/>
          <w:sz w:val="20"/>
          <w:szCs w:val="20"/>
        </w:rPr>
        <w:t>.</w:t>
      </w:r>
      <w:r w:rsidRPr="00244D6D">
        <w:rPr>
          <w:rFonts w:ascii="Times New Roman" w:hAnsi="Times New Roman" w:cs="Times New Roman"/>
          <w:sz w:val="20"/>
          <w:szCs w:val="20"/>
        </w:rPr>
        <w:tab/>
        <w:t>gadījumā, ja ar nodokļu administrācijas lēmumu tiek apturēta NOMNIEKA saimnieciskā darbība, nekavējoties paziņot par to  IZNOMĀTĀJAM.</w:t>
      </w:r>
    </w:p>
    <w:p w14:paraId="1C79595E" w14:textId="7B78F14F" w:rsidR="008609E0" w:rsidRPr="000A1178" w:rsidRDefault="008609E0" w:rsidP="008609E0">
      <w:pPr>
        <w:spacing w:after="0"/>
        <w:ind w:right="-115"/>
        <w:jc w:val="both"/>
        <w:rPr>
          <w:rFonts w:ascii="Times New Roman" w:hAnsi="Times New Roman" w:cs="Times New Roman"/>
          <w:sz w:val="20"/>
          <w:szCs w:val="20"/>
        </w:rPr>
      </w:pPr>
      <w:bookmarkStart w:id="13" w:name="_Hlk25679506"/>
      <w:r w:rsidRPr="008609E0">
        <w:rPr>
          <w:rFonts w:ascii="Times New Roman" w:hAnsi="Times New Roman" w:cs="Times New Roman"/>
          <w:sz w:val="20"/>
          <w:szCs w:val="20"/>
        </w:rPr>
        <w:t>13.2.4. segt Līgumā noteikto NOMNIEKA saistību neizpildes rezultātā radušos parādu atgūšanas izmaksas.</w:t>
      </w:r>
    </w:p>
    <w:bookmarkEnd w:id="13"/>
    <w:p w14:paraId="4F92A913" w14:textId="77777777" w:rsidR="00244D6D" w:rsidRPr="00244D6D" w:rsidRDefault="00244D6D" w:rsidP="00244D6D">
      <w:pPr>
        <w:spacing w:after="0"/>
        <w:ind w:right="-115"/>
        <w:jc w:val="both"/>
        <w:rPr>
          <w:rFonts w:ascii="Times New Roman" w:hAnsi="Times New Roman" w:cs="Times New Roman"/>
          <w:b/>
          <w:sz w:val="20"/>
          <w:szCs w:val="20"/>
        </w:rPr>
      </w:pPr>
    </w:p>
    <w:p w14:paraId="486D0DED" w14:textId="77777777" w:rsidR="00244D6D" w:rsidRPr="00244D6D" w:rsidRDefault="00244D6D" w:rsidP="00244D6D">
      <w:pPr>
        <w:spacing w:after="0"/>
        <w:ind w:right="-115"/>
        <w:jc w:val="both"/>
        <w:rPr>
          <w:rFonts w:ascii="Times New Roman" w:hAnsi="Times New Roman" w:cs="Times New Roman"/>
          <w:b/>
          <w:sz w:val="20"/>
          <w:szCs w:val="20"/>
        </w:rPr>
      </w:pPr>
      <w:r w:rsidRPr="00244D6D">
        <w:rPr>
          <w:rFonts w:ascii="Times New Roman" w:hAnsi="Times New Roman" w:cs="Times New Roman"/>
          <w:b/>
          <w:sz w:val="20"/>
          <w:szCs w:val="20"/>
        </w:rPr>
        <w:t>14.</w:t>
      </w:r>
      <w:r w:rsidRPr="00244D6D">
        <w:rPr>
          <w:rFonts w:ascii="Times New Roman" w:hAnsi="Times New Roman" w:cs="Times New Roman"/>
          <w:b/>
          <w:sz w:val="20"/>
          <w:szCs w:val="20"/>
        </w:rPr>
        <w:tab/>
        <w:t>Nepārvarama vara</w:t>
      </w:r>
    </w:p>
    <w:p w14:paraId="1ABC16A4"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14.1.</w:t>
      </w:r>
      <w:r w:rsidRPr="00244D6D">
        <w:rPr>
          <w:rFonts w:ascii="Times New Roman" w:hAnsi="Times New Roman" w:cs="Times New Roman"/>
          <w:sz w:val="20"/>
          <w:szCs w:val="20"/>
        </w:rPr>
        <w:tab/>
        <w:t>Puses tiek atbrīvotas no atbildības par Līguma nepildīšanu, ja tā rodas pēc Līguma noslēgšanas nepārvaramas varas apstākļu ietekmes rezultātā, kurus attiecīgā Puse nevarēja ne paredzēt, ne novērst, ne ietekmēt un, par kuru rašanos tās nenes atbildību, tie ir stihiskas nelaimes, kara darbība, blokāde, civiliedzīvotāju nemieri, streiki u.c.</w:t>
      </w:r>
    </w:p>
    <w:p w14:paraId="3CBD4761" w14:textId="045489C9"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14.2.</w:t>
      </w:r>
      <w:r w:rsidRPr="00244D6D">
        <w:rPr>
          <w:rFonts w:ascii="Times New Roman" w:hAnsi="Times New Roman" w:cs="Times New Roman"/>
          <w:sz w:val="20"/>
          <w:szCs w:val="20"/>
        </w:rPr>
        <w:tab/>
        <w:t xml:space="preserve">Ja nepārvaramas varas apstākļu dēļ ēka vai </w:t>
      </w:r>
      <w:r w:rsidR="002C52BF" w:rsidRPr="002C52BF">
        <w:rPr>
          <w:rFonts w:ascii="Times New Roman" w:hAnsi="Times New Roman" w:cs="Times New Roman"/>
          <w:sz w:val="20"/>
          <w:szCs w:val="20"/>
        </w:rPr>
        <w:t>Īpašum</w:t>
      </w:r>
      <w:r w:rsidR="002C52BF">
        <w:rPr>
          <w:rFonts w:ascii="Times New Roman" w:hAnsi="Times New Roman" w:cs="Times New Roman"/>
          <w:sz w:val="20"/>
          <w:szCs w:val="20"/>
        </w:rPr>
        <w:t>s</w:t>
      </w:r>
      <w:r w:rsidR="002C52BF" w:rsidRPr="002C52BF">
        <w:rPr>
          <w:rFonts w:ascii="Times New Roman" w:hAnsi="Times New Roman" w:cs="Times New Roman"/>
          <w:sz w:val="20"/>
          <w:szCs w:val="20"/>
        </w:rPr>
        <w:t xml:space="preserve"> </w:t>
      </w:r>
      <w:r w:rsidRPr="00244D6D">
        <w:rPr>
          <w:rFonts w:ascii="Times New Roman" w:hAnsi="Times New Roman" w:cs="Times New Roman"/>
          <w:sz w:val="20"/>
          <w:szCs w:val="20"/>
        </w:rPr>
        <w:t xml:space="preserve">tiek pilnīgi iznīcināts, katrai Pusei ir tiesības vienpusēji izbeigt Līgumu, 15 (piecpadsmit) dienas iepriekš par to rakstiski informējot otru Pusi un neatlīdzinot otrai Pusei nekādus zaudējumus, kas saistīti ar Līguma pirmstermiņa izbeigšanu. Ja bojājumi pārsniedz 30 (trīsdesmit) procentus no </w:t>
      </w:r>
      <w:r w:rsidR="00D86FEA" w:rsidRPr="00D86FEA">
        <w:rPr>
          <w:rFonts w:ascii="Times New Roman" w:hAnsi="Times New Roman" w:cs="Times New Roman"/>
          <w:sz w:val="20"/>
          <w:szCs w:val="20"/>
        </w:rPr>
        <w:t xml:space="preserve">Īpašuma </w:t>
      </w:r>
      <w:r w:rsidRPr="00244D6D">
        <w:rPr>
          <w:rFonts w:ascii="Times New Roman" w:hAnsi="Times New Roman" w:cs="Times New Roman"/>
          <w:sz w:val="20"/>
          <w:szCs w:val="20"/>
        </w:rPr>
        <w:t xml:space="preserve">vērtības, Puses vienojas par turpmākajām līgumattiecībām, ņemot vērā bojājumu ietekmi un to novēršanas iespējas uz </w:t>
      </w:r>
      <w:r w:rsidR="00D86FEA" w:rsidRPr="00D86FEA">
        <w:rPr>
          <w:rFonts w:ascii="Times New Roman" w:hAnsi="Times New Roman" w:cs="Times New Roman"/>
          <w:sz w:val="20"/>
          <w:szCs w:val="20"/>
        </w:rPr>
        <w:t xml:space="preserve">Īpašuma </w:t>
      </w:r>
      <w:r w:rsidRPr="00244D6D">
        <w:rPr>
          <w:rFonts w:ascii="Times New Roman" w:hAnsi="Times New Roman" w:cs="Times New Roman"/>
          <w:sz w:val="20"/>
          <w:szCs w:val="20"/>
        </w:rPr>
        <w:t xml:space="preserve">turpmāko izmantošanu. Ja bojājumi mazāki par 30 (trīsdesmit) procentiem no </w:t>
      </w:r>
      <w:r w:rsidR="00D86FEA" w:rsidRPr="00D86FEA">
        <w:rPr>
          <w:rFonts w:ascii="Times New Roman" w:hAnsi="Times New Roman" w:cs="Times New Roman"/>
          <w:sz w:val="20"/>
          <w:szCs w:val="20"/>
        </w:rPr>
        <w:t xml:space="preserve">Īpašuma </w:t>
      </w:r>
      <w:r w:rsidRPr="00244D6D">
        <w:rPr>
          <w:rFonts w:ascii="Times New Roman" w:hAnsi="Times New Roman" w:cs="Times New Roman"/>
          <w:sz w:val="20"/>
          <w:szCs w:val="20"/>
        </w:rPr>
        <w:t xml:space="preserve">vērtības, Līgums paliek spēkā un IZNOMĀTĀJAM jānovērš </w:t>
      </w:r>
      <w:r w:rsidR="00D86FEA" w:rsidRPr="00D86FEA">
        <w:rPr>
          <w:rFonts w:ascii="Times New Roman" w:hAnsi="Times New Roman" w:cs="Times New Roman"/>
          <w:sz w:val="20"/>
          <w:szCs w:val="20"/>
        </w:rPr>
        <w:t xml:space="preserve">Īpašuma </w:t>
      </w:r>
      <w:r w:rsidRPr="00244D6D">
        <w:rPr>
          <w:rFonts w:ascii="Times New Roman" w:hAnsi="Times New Roman" w:cs="Times New Roman"/>
          <w:sz w:val="20"/>
          <w:szCs w:val="20"/>
        </w:rPr>
        <w:t>bojājumi.</w:t>
      </w:r>
    </w:p>
    <w:p w14:paraId="578A8D13" w14:textId="7952E392" w:rsidR="00CF55C9" w:rsidRDefault="00CF55C9" w:rsidP="00244D6D">
      <w:pPr>
        <w:spacing w:after="0"/>
        <w:ind w:right="-115"/>
        <w:jc w:val="both"/>
        <w:rPr>
          <w:rFonts w:ascii="Times New Roman" w:hAnsi="Times New Roman" w:cs="Times New Roman"/>
          <w:b/>
          <w:sz w:val="20"/>
          <w:szCs w:val="20"/>
        </w:rPr>
      </w:pPr>
    </w:p>
    <w:p w14:paraId="7BF157CA" w14:textId="77777777" w:rsidR="00CF55C9" w:rsidRPr="00244D6D" w:rsidRDefault="00CF55C9" w:rsidP="00244D6D">
      <w:pPr>
        <w:spacing w:after="0"/>
        <w:ind w:right="-115"/>
        <w:jc w:val="both"/>
        <w:rPr>
          <w:rFonts w:ascii="Times New Roman" w:hAnsi="Times New Roman" w:cs="Times New Roman"/>
          <w:b/>
          <w:sz w:val="20"/>
          <w:szCs w:val="20"/>
        </w:rPr>
      </w:pPr>
    </w:p>
    <w:p w14:paraId="6863ED79" w14:textId="77777777" w:rsidR="00244D6D" w:rsidRPr="00244D6D" w:rsidRDefault="00244D6D" w:rsidP="00244D6D">
      <w:pPr>
        <w:spacing w:after="0"/>
        <w:ind w:right="-115"/>
        <w:jc w:val="both"/>
        <w:rPr>
          <w:rFonts w:ascii="Times New Roman" w:hAnsi="Times New Roman" w:cs="Times New Roman"/>
          <w:b/>
          <w:sz w:val="20"/>
          <w:szCs w:val="20"/>
        </w:rPr>
      </w:pPr>
      <w:r w:rsidRPr="00244D6D">
        <w:rPr>
          <w:rFonts w:ascii="Times New Roman" w:hAnsi="Times New Roman" w:cs="Times New Roman"/>
          <w:b/>
          <w:sz w:val="20"/>
          <w:szCs w:val="20"/>
        </w:rPr>
        <w:t>15.</w:t>
      </w:r>
      <w:r w:rsidRPr="00244D6D">
        <w:rPr>
          <w:rFonts w:ascii="Times New Roman" w:hAnsi="Times New Roman" w:cs="Times New Roman"/>
          <w:b/>
          <w:sz w:val="20"/>
          <w:szCs w:val="20"/>
        </w:rPr>
        <w:tab/>
        <w:t>Līguma spēkā stāšanās un izbeigšana</w:t>
      </w:r>
    </w:p>
    <w:p w14:paraId="5C9A3B28" w14:textId="3FCC99CA"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15.1.</w:t>
      </w:r>
      <w:r w:rsidRPr="00244D6D">
        <w:rPr>
          <w:rFonts w:ascii="Times New Roman" w:hAnsi="Times New Roman" w:cs="Times New Roman"/>
          <w:sz w:val="20"/>
          <w:szCs w:val="20"/>
        </w:rPr>
        <w:tab/>
        <w:t xml:space="preserve">Līgums stājas spēkā dienā, kad Puses to ir parakstījušas. Līguma abpusējas parakstīšanas datums tiek norādīts Līguma pirmās lappuses augšējā labajā stūrī. NOMNIEKS ir tiesīgs lietot </w:t>
      </w:r>
      <w:r w:rsidR="00D86FEA" w:rsidRPr="00D86FEA">
        <w:rPr>
          <w:rFonts w:ascii="Times New Roman" w:hAnsi="Times New Roman" w:cs="Times New Roman"/>
          <w:sz w:val="20"/>
          <w:szCs w:val="20"/>
        </w:rPr>
        <w:t>Īpašum</w:t>
      </w:r>
      <w:r w:rsidR="00D86FEA">
        <w:rPr>
          <w:rFonts w:ascii="Times New Roman" w:hAnsi="Times New Roman" w:cs="Times New Roman"/>
          <w:sz w:val="20"/>
          <w:szCs w:val="20"/>
        </w:rPr>
        <w:t>u</w:t>
      </w:r>
      <w:r w:rsidR="00D86FEA" w:rsidRPr="00D86FEA">
        <w:rPr>
          <w:rFonts w:ascii="Times New Roman" w:hAnsi="Times New Roman" w:cs="Times New Roman"/>
          <w:sz w:val="20"/>
          <w:szCs w:val="20"/>
        </w:rPr>
        <w:t xml:space="preserve"> </w:t>
      </w:r>
      <w:r w:rsidRPr="00244D6D">
        <w:rPr>
          <w:rFonts w:ascii="Times New Roman" w:hAnsi="Times New Roman" w:cs="Times New Roman"/>
          <w:sz w:val="20"/>
          <w:szCs w:val="20"/>
        </w:rPr>
        <w:t>līdz Nomas termiņa beigām. Līgums ir  spēkā līdz brīdim, kad Puses pēc Līguma termiņa notecējuma ir pilnībā izpildījušas Līgumā noteiktās saistības.</w:t>
      </w:r>
    </w:p>
    <w:p w14:paraId="23DC6592"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15.2.</w:t>
      </w:r>
      <w:r w:rsidRPr="00244D6D">
        <w:rPr>
          <w:rFonts w:ascii="Times New Roman" w:hAnsi="Times New Roman" w:cs="Times New Roman"/>
          <w:sz w:val="20"/>
          <w:szCs w:val="20"/>
        </w:rPr>
        <w:tab/>
        <w:t>Pusēm rakstiski vienojoties, Līgums var tikt izbeigts pirms Nomas termiņa beigām jebkurā laikā.</w:t>
      </w:r>
    </w:p>
    <w:p w14:paraId="59314510" w14:textId="013801E3"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15.3.</w:t>
      </w:r>
      <w:r w:rsidRPr="00244D6D">
        <w:rPr>
          <w:rFonts w:ascii="Times New Roman" w:hAnsi="Times New Roman" w:cs="Times New Roman"/>
          <w:sz w:val="20"/>
          <w:szCs w:val="20"/>
        </w:rPr>
        <w:tab/>
        <w:t xml:space="preserve">IZNOMĀTĀJAM ir tiesības, rakstiski informējot NOMNIEKU vismaz 14 (četrpadsmit) dienas iepriekš, vienpusēji atkāpties no Līguma, neatlīdzinot NOMNIEKA zaudējumus, kas saistīti ar Līguma pirmstermiņa izbeigšanu, kā arī NOMNIEKA taisītos izdevumus </w:t>
      </w:r>
      <w:r w:rsidR="00D86FEA" w:rsidRPr="00D86FEA">
        <w:rPr>
          <w:rFonts w:ascii="Times New Roman" w:hAnsi="Times New Roman" w:cs="Times New Roman"/>
          <w:sz w:val="20"/>
          <w:szCs w:val="20"/>
        </w:rPr>
        <w:t>Īpašum</w:t>
      </w:r>
      <w:r w:rsidR="00D86FEA">
        <w:rPr>
          <w:rFonts w:ascii="Times New Roman" w:hAnsi="Times New Roman" w:cs="Times New Roman"/>
          <w:sz w:val="20"/>
          <w:szCs w:val="20"/>
        </w:rPr>
        <w:t>ā</w:t>
      </w:r>
      <w:r w:rsidRPr="00244D6D">
        <w:rPr>
          <w:rFonts w:ascii="Times New Roman" w:hAnsi="Times New Roman" w:cs="Times New Roman"/>
          <w:sz w:val="20"/>
          <w:szCs w:val="20"/>
        </w:rPr>
        <w:t>, ja:</w:t>
      </w:r>
    </w:p>
    <w:p w14:paraId="52336B66"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lastRenderedPageBreak/>
        <w:t>15.3.1.</w:t>
      </w:r>
      <w:r w:rsidRPr="00244D6D">
        <w:rPr>
          <w:rFonts w:ascii="Times New Roman" w:hAnsi="Times New Roman" w:cs="Times New Roman"/>
          <w:sz w:val="20"/>
          <w:szCs w:val="20"/>
        </w:rPr>
        <w:tab/>
        <w:t>NOMNIEKS ilgāk kā 30 (trīsdesmit) dienas pēc Līgumā noteiktā termiņa nemaksā Līgumā paredzētos maksājumus pilnā apmērā, vai nenorēķinās par Komunālajiem pakalpojumiem, u.c. pakalpojumiem;</w:t>
      </w:r>
    </w:p>
    <w:p w14:paraId="19AC1A2C" w14:textId="1EC2C1E5"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15.3.2.</w:t>
      </w:r>
      <w:r w:rsidRPr="00244D6D">
        <w:rPr>
          <w:rFonts w:ascii="Times New Roman" w:hAnsi="Times New Roman" w:cs="Times New Roman"/>
          <w:sz w:val="20"/>
          <w:szCs w:val="20"/>
        </w:rPr>
        <w:tab/>
        <w:t xml:space="preserve">NOMNIEKA darbības dēļ tiek bojāts </w:t>
      </w:r>
      <w:r w:rsidR="00D86FEA" w:rsidRPr="00D86FEA">
        <w:rPr>
          <w:rFonts w:ascii="Times New Roman" w:hAnsi="Times New Roman" w:cs="Times New Roman"/>
          <w:sz w:val="20"/>
          <w:szCs w:val="20"/>
        </w:rPr>
        <w:t>Īpašum</w:t>
      </w:r>
      <w:r w:rsidR="00D86FEA">
        <w:rPr>
          <w:rFonts w:ascii="Times New Roman" w:hAnsi="Times New Roman" w:cs="Times New Roman"/>
          <w:sz w:val="20"/>
          <w:szCs w:val="20"/>
        </w:rPr>
        <w:t>s</w:t>
      </w:r>
      <w:r w:rsidRPr="00244D6D">
        <w:rPr>
          <w:rFonts w:ascii="Times New Roman" w:hAnsi="Times New Roman" w:cs="Times New Roman"/>
          <w:sz w:val="20"/>
          <w:szCs w:val="20"/>
        </w:rPr>
        <w:t xml:space="preserve">, tas ir, NOMNIEKS veic patvarīgu </w:t>
      </w:r>
      <w:r w:rsidR="00D86FEA" w:rsidRPr="00D86FEA">
        <w:rPr>
          <w:rFonts w:ascii="Times New Roman" w:hAnsi="Times New Roman" w:cs="Times New Roman"/>
          <w:sz w:val="20"/>
          <w:szCs w:val="20"/>
        </w:rPr>
        <w:t xml:space="preserve">Īpašuma </w:t>
      </w:r>
      <w:r w:rsidRPr="00244D6D">
        <w:rPr>
          <w:rFonts w:ascii="Times New Roman" w:hAnsi="Times New Roman" w:cs="Times New Roman"/>
          <w:sz w:val="20"/>
          <w:szCs w:val="20"/>
        </w:rPr>
        <w:t>pārbūvi, pārplānošanu, nojaukšanu, maina to funkcionālo nozīmi, tās bojā un/vai neievēro Līguma Vispārīgo noteikumu 10.2. punkta noteikumus;</w:t>
      </w:r>
    </w:p>
    <w:p w14:paraId="7A74D5F5"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15.3.3.</w:t>
      </w:r>
      <w:r w:rsidRPr="00244D6D">
        <w:rPr>
          <w:rFonts w:ascii="Times New Roman" w:hAnsi="Times New Roman" w:cs="Times New Roman"/>
          <w:sz w:val="20"/>
          <w:szCs w:val="20"/>
        </w:rPr>
        <w:tab/>
        <w:t>NOMNIEKS neievēro Līguma Vispārīgo noteikumu 11. punkta noteikumus;</w:t>
      </w:r>
    </w:p>
    <w:p w14:paraId="6F411F3F" w14:textId="0942D01F"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15.3.4.</w:t>
      </w:r>
      <w:r w:rsidRPr="00244D6D">
        <w:rPr>
          <w:rFonts w:ascii="Times New Roman" w:hAnsi="Times New Roman" w:cs="Times New Roman"/>
          <w:sz w:val="20"/>
          <w:szCs w:val="20"/>
        </w:rPr>
        <w:tab/>
        <w:t xml:space="preserve">tiek pārkāpti Līguma nosacījumi, t.sk., ja NOMNIEKS nav veicis Līgumā paredzētos kapitālieguldījumus </w:t>
      </w:r>
      <w:r w:rsidR="00D86FEA" w:rsidRPr="00D86FEA">
        <w:rPr>
          <w:rFonts w:ascii="Times New Roman" w:hAnsi="Times New Roman" w:cs="Times New Roman"/>
          <w:sz w:val="20"/>
          <w:szCs w:val="20"/>
        </w:rPr>
        <w:t>Īpašum</w:t>
      </w:r>
      <w:r w:rsidR="00D86FEA">
        <w:rPr>
          <w:rFonts w:ascii="Times New Roman" w:hAnsi="Times New Roman" w:cs="Times New Roman"/>
          <w:sz w:val="20"/>
          <w:szCs w:val="20"/>
        </w:rPr>
        <w:t>ā</w:t>
      </w:r>
      <w:r w:rsidR="00D86FEA" w:rsidRPr="00D86FEA">
        <w:rPr>
          <w:rFonts w:ascii="Times New Roman" w:hAnsi="Times New Roman" w:cs="Times New Roman"/>
          <w:sz w:val="20"/>
          <w:szCs w:val="20"/>
        </w:rPr>
        <w:t xml:space="preserve"> </w:t>
      </w:r>
      <w:r w:rsidRPr="00244D6D">
        <w:rPr>
          <w:rFonts w:ascii="Times New Roman" w:hAnsi="Times New Roman" w:cs="Times New Roman"/>
          <w:sz w:val="20"/>
          <w:szCs w:val="20"/>
        </w:rPr>
        <w:t>vai nav veicis tos Līgumā noteiktajos termiņos;</w:t>
      </w:r>
    </w:p>
    <w:p w14:paraId="3058AED8" w14:textId="1E97B9A9"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15.3.5.</w:t>
      </w:r>
      <w:r w:rsidRPr="00244D6D">
        <w:rPr>
          <w:rFonts w:ascii="Times New Roman" w:hAnsi="Times New Roman" w:cs="Times New Roman"/>
          <w:sz w:val="20"/>
          <w:szCs w:val="20"/>
        </w:rPr>
        <w:tab/>
        <w:t xml:space="preserve">NOMNIEKS lieto </w:t>
      </w:r>
      <w:r w:rsidR="00D86FEA" w:rsidRPr="00D86FEA">
        <w:rPr>
          <w:rFonts w:ascii="Times New Roman" w:hAnsi="Times New Roman" w:cs="Times New Roman"/>
          <w:sz w:val="20"/>
          <w:szCs w:val="20"/>
        </w:rPr>
        <w:t>Īpašum</w:t>
      </w:r>
      <w:r w:rsidR="00D86FEA">
        <w:rPr>
          <w:rFonts w:ascii="Times New Roman" w:hAnsi="Times New Roman" w:cs="Times New Roman"/>
          <w:sz w:val="20"/>
          <w:szCs w:val="20"/>
        </w:rPr>
        <w:t xml:space="preserve">u </w:t>
      </w:r>
      <w:r w:rsidRPr="00244D6D">
        <w:rPr>
          <w:rFonts w:ascii="Times New Roman" w:hAnsi="Times New Roman" w:cs="Times New Roman"/>
          <w:sz w:val="20"/>
          <w:szCs w:val="20"/>
        </w:rPr>
        <w:t xml:space="preserve">citiem mērķiem nekā Līguma Speciālos noteikumos minētajiem, un, ja 10 (desmit) dienu laikā pēc IZNOMĀTĀJA rakstiska brīdinājuma, attiecīgais pārkāpums netiek novērsts, </w:t>
      </w:r>
    </w:p>
    <w:p w14:paraId="55387127"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15.3.6.</w:t>
      </w:r>
      <w:r w:rsidRPr="00244D6D">
        <w:rPr>
          <w:rFonts w:ascii="Times New Roman" w:hAnsi="Times New Roman" w:cs="Times New Roman"/>
          <w:sz w:val="20"/>
          <w:szCs w:val="20"/>
        </w:rPr>
        <w:tab/>
        <w:t>ja NOMNIEKS neatjauno vai nepapildina Drošības naudu pilnā apmērā IZNOMĀTĀJA noteiktā termiņā;</w:t>
      </w:r>
    </w:p>
    <w:p w14:paraId="7159D974"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15.3.7.</w:t>
      </w:r>
      <w:r w:rsidRPr="00244D6D">
        <w:rPr>
          <w:rFonts w:ascii="Times New Roman" w:hAnsi="Times New Roman" w:cs="Times New Roman"/>
          <w:sz w:val="20"/>
          <w:szCs w:val="20"/>
        </w:rPr>
        <w:tab/>
        <w:t>ar tiesas spriedumu pasludināts maksātnespējas process vai apturēta NOMNIEKA saimnieciskā darbība;</w:t>
      </w:r>
    </w:p>
    <w:p w14:paraId="1EF833C0" w14:textId="32C11E2C" w:rsid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15.3.8.</w:t>
      </w:r>
      <w:r w:rsidRPr="00244D6D">
        <w:rPr>
          <w:rFonts w:ascii="Times New Roman" w:hAnsi="Times New Roman" w:cs="Times New Roman"/>
          <w:sz w:val="20"/>
          <w:szCs w:val="20"/>
        </w:rPr>
        <w:tab/>
        <w:t>NOMNIEKS 10 (desmit) dienu laikā pēc IZNOMĀTĀJA rakstiska brīdinājuma saņemšanas, turpina pārkāpt citus Līguma noteikumus</w:t>
      </w:r>
      <w:r w:rsidR="00220303">
        <w:rPr>
          <w:rFonts w:ascii="Times New Roman" w:hAnsi="Times New Roman" w:cs="Times New Roman"/>
          <w:sz w:val="20"/>
          <w:szCs w:val="20"/>
        </w:rPr>
        <w:t>.</w:t>
      </w:r>
    </w:p>
    <w:p w14:paraId="317063CF" w14:textId="77777777" w:rsidR="00220303" w:rsidRDefault="00244D6D" w:rsidP="00244D6D">
      <w:pPr>
        <w:spacing w:after="0"/>
        <w:ind w:right="-115"/>
        <w:jc w:val="both"/>
        <w:rPr>
          <w:rFonts w:ascii="Times New Roman" w:hAnsi="Times New Roman" w:cs="Times New Roman"/>
          <w:sz w:val="20"/>
          <w:szCs w:val="20"/>
        </w:rPr>
      </w:pPr>
      <w:r w:rsidRPr="008609E0">
        <w:rPr>
          <w:rFonts w:ascii="Times New Roman" w:hAnsi="Times New Roman" w:cs="Times New Roman"/>
          <w:sz w:val="20"/>
          <w:szCs w:val="20"/>
        </w:rPr>
        <w:t>15.4.</w:t>
      </w:r>
      <w:r w:rsidRPr="008609E0">
        <w:rPr>
          <w:rFonts w:ascii="Times New Roman" w:hAnsi="Times New Roman" w:cs="Times New Roman"/>
          <w:sz w:val="20"/>
          <w:szCs w:val="20"/>
        </w:rPr>
        <w:tab/>
        <w:t>IZNOMĀTĀJAM</w:t>
      </w:r>
      <w:r w:rsidRPr="00244D6D">
        <w:rPr>
          <w:rFonts w:ascii="Times New Roman" w:hAnsi="Times New Roman" w:cs="Times New Roman"/>
          <w:sz w:val="20"/>
          <w:szCs w:val="20"/>
        </w:rPr>
        <w:t xml:space="preserve"> ir tiesības rakstiski informējot NOMNIEKU vismaz piecas Darba dienas iepriekš, vienpusēji atkāpties no Līguma, neatlīdzinot NOMNIEKA zaudējumus, kas saistīti ar Līguma pirmstermiņa izbeigšanu, kā arī NOMNIEKA taisītos izdevumus </w:t>
      </w:r>
      <w:r w:rsidR="00D86FEA" w:rsidRPr="00D86FEA">
        <w:rPr>
          <w:rFonts w:ascii="Times New Roman" w:hAnsi="Times New Roman" w:cs="Times New Roman"/>
          <w:sz w:val="20"/>
          <w:szCs w:val="20"/>
        </w:rPr>
        <w:t>Īpašum</w:t>
      </w:r>
      <w:r w:rsidR="00D86FEA">
        <w:rPr>
          <w:rFonts w:ascii="Times New Roman" w:hAnsi="Times New Roman" w:cs="Times New Roman"/>
          <w:sz w:val="20"/>
          <w:szCs w:val="20"/>
        </w:rPr>
        <w:t>ā</w:t>
      </w:r>
      <w:r w:rsidRPr="00244D6D">
        <w:rPr>
          <w:rFonts w:ascii="Times New Roman" w:hAnsi="Times New Roman" w:cs="Times New Roman"/>
          <w:sz w:val="20"/>
          <w:szCs w:val="20"/>
        </w:rPr>
        <w:t>, ja</w:t>
      </w:r>
      <w:r w:rsidR="00220303">
        <w:rPr>
          <w:rFonts w:ascii="Times New Roman" w:hAnsi="Times New Roman" w:cs="Times New Roman"/>
          <w:sz w:val="20"/>
          <w:szCs w:val="20"/>
        </w:rPr>
        <w:t xml:space="preserve">: </w:t>
      </w:r>
    </w:p>
    <w:p w14:paraId="32E602ED" w14:textId="4F1EEBAB" w:rsidR="00244D6D" w:rsidRDefault="00220303" w:rsidP="00244D6D">
      <w:pPr>
        <w:spacing w:after="0"/>
        <w:ind w:right="-115"/>
        <w:jc w:val="both"/>
        <w:rPr>
          <w:rFonts w:ascii="Times New Roman" w:hAnsi="Times New Roman" w:cs="Times New Roman"/>
          <w:sz w:val="20"/>
          <w:szCs w:val="20"/>
        </w:rPr>
      </w:pPr>
      <w:r>
        <w:rPr>
          <w:rFonts w:ascii="Times New Roman" w:hAnsi="Times New Roman" w:cs="Times New Roman"/>
          <w:sz w:val="20"/>
          <w:szCs w:val="20"/>
        </w:rPr>
        <w:t>15.4.1.</w:t>
      </w:r>
      <w:r w:rsidR="00244D6D" w:rsidRPr="00244D6D">
        <w:rPr>
          <w:rFonts w:ascii="Times New Roman" w:hAnsi="Times New Roman" w:cs="Times New Roman"/>
          <w:sz w:val="20"/>
          <w:szCs w:val="20"/>
        </w:rPr>
        <w:t xml:space="preserve"> NOMNIEKS neveic maksājumus pilnā apmērā ar IZNOMĀTĀJU saskaņotā parāda atmaksas grafikā noteiktā termiņā</w:t>
      </w:r>
      <w:r>
        <w:rPr>
          <w:rFonts w:ascii="Times New Roman" w:hAnsi="Times New Roman" w:cs="Times New Roman"/>
          <w:sz w:val="20"/>
          <w:szCs w:val="20"/>
        </w:rPr>
        <w:t>;</w:t>
      </w:r>
    </w:p>
    <w:p w14:paraId="7465F85E" w14:textId="4F2B0D3E" w:rsidR="00220303" w:rsidRPr="008609E0" w:rsidRDefault="00220303" w:rsidP="00220303">
      <w:pPr>
        <w:spacing w:after="0"/>
        <w:ind w:right="-115"/>
        <w:jc w:val="both"/>
        <w:rPr>
          <w:rFonts w:ascii="Times New Roman" w:hAnsi="Times New Roman" w:cs="Times New Roman"/>
          <w:sz w:val="20"/>
          <w:szCs w:val="20"/>
        </w:rPr>
      </w:pPr>
      <w:bookmarkStart w:id="14" w:name="_Hlk25680547"/>
      <w:r w:rsidRPr="008609E0">
        <w:rPr>
          <w:rFonts w:ascii="Times New Roman" w:hAnsi="Times New Roman" w:cs="Times New Roman"/>
          <w:sz w:val="20"/>
          <w:szCs w:val="20"/>
        </w:rPr>
        <w:t>15.</w:t>
      </w:r>
      <w:r>
        <w:rPr>
          <w:rFonts w:ascii="Times New Roman" w:hAnsi="Times New Roman" w:cs="Times New Roman"/>
          <w:sz w:val="20"/>
          <w:szCs w:val="20"/>
        </w:rPr>
        <w:t>4.2.</w:t>
      </w:r>
      <w:r w:rsidRPr="008609E0">
        <w:rPr>
          <w:rFonts w:ascii="Times New Roman" w:hAnsi="Times New Roman" w:cs="Times New Roman"/>
          <w:sz w:val="20"/>
          <w:szCs w:val="20"/>
        </w:rPr>
        <w:t xml:space="preserve"> ja </w:t>
      </w:r>
      <w:r>
        <w:rPr>
          <w:rFonts w:ascii="Times New Roman" w:hAnsi="Times New Roman" w:cs="Times New Roman"/>
          <w:sz w:val="20"/>
          <w:szCs w:val="20"/>
        </w:rPr>
        <w:t>L</w:t>
      </w:r>
      <w:r w:rsidRPr="008609E0">
        <w:rPr>
          <w:rFonts w:ascii="Times New Roman" w:hAnsi="Times New Roman" w:cs="Times New Roman"/>
          <w:sz w:val="20"/>
          <w:szCs w:val="20"/>
        </w:rPr>
        <w:t>īguma darbības laikā NOMNIEKAM tiek piemērotas starptautiskās vai nacionālās sankcijas, kuras attiecībā uz NOMNIEKU nosaka civiltiesiskos ierobežojumus.</w:t>
      </w:r>
      <w:bookmarkEnd w:id="14"/>
    </w:p>
    <w:p w14:paraId="3D0AFE16" w14:textId="24677E70"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15.5.</w:t>
      </w:r>
      <w:r w:rsidRPr="00244D6D">
        <w:rPr>
          <w:rFonts w:ascii="Times New Roman" w:hAnsi="Times New Roman" w:cs="Times New Roman"/>
          <w:sz w:val="20"/>
          <w:szCs w:val="20"/>
        </w:rPr>
        <w:tab/>
        <w:t>NOMNIEKAM ir tiesības vienpusēji atkāpties no Līguma ja NOMNIEKS nepiekrīt Līguma Vispārīgas daļas 4.1</w:t>
      </w:r>
      <w:r w:rsidR="00EE753E">
        <w:rPr>
          <w:rFonts w:ascii="Times New Roman" w:hAnsi="Times New Roman" w:cs="Times New Roman"/>
          <w:sz w:val="20"/>
          <w:szCs w:val="20"/>
        </w:rPr>
        <w:t>3</w:t>
      </w:r>
      <w:r w:rsidRPr="00244D6D">
        <w:rPr>
          <w:rFonts w:ascii="Times New Roman" w:hAnsi="Times New Roman" w:cs="Times New Roman"/>
          <w:sz w:val="20"/>
          <w:szCs w:val="20"/>
        </w:rPr>
        <w:t>., 4.1</w:t>
      </w:r>
      <w:r w:rsidR="00EE753E">
        <w:rPr>
          <w:rFonts w:ascii="Times New Roman" w:hAnsi="Times New Roman" w:cs="Times New Roman"/>
          <w:sz w:val="20"/>
          <w:szCs w:val="20"/>
        </w:rPr>
        <w:t>6</w:t>
      </w:r>
      <w:r w:rsidRPr="00244D6D">
        <w:rPr>
          <w:rFonts w:ascii="Times New Roman" w:hAnsi="Times New Roman" w:cs="Times New Roman"/>
          <w:sz w:val="20"/>
          <w:szCs w:val="20"/>
        </w:rPr>
        <w:t>., 4.1</w:t>
      </w:r>
      <w:r w:rsidR="00EE753E">
        <w:rPr>
          <w:rFonts w:ascii="Times New Roman" w:hAnsi="Times New Roman" w:cs="Times New Roman"/>
          <w:sz w:val="20"/>
          <w:szCs w:val="20"/>
        </w:rPr>
        <w:t>7</w:t>
      </w:r>
      <w:r w:rsidRPr="00244D6D">
        <w:rPr>
          <w:rFonts w:ascii="Times New Roman" w:hAnsi="Times New Roman" w:cs="Times New Roman"/>
          <w:sz w:val="20"/>
          <w:szCs w:val="20"/>
        </w:rPr>
        <w:t>. punktā noteiktajā kārtībā pārskatītajam Nomas maksas un/vai Papildu maksājumu apmēram, par to rakstiski paziņojot IZNOMĀTĀJAM vienu mēnesi iepriekš. Līdz Līguma izbeigšanai NOMNIEKS maksā Nomas maksu un Papildu maksājumus atbilstoši IZNOMĀTĀJA pārskatītajam Nomas maksas un/vai Papildu maksājumu apmēram.</w:t>
      </w:r>
    </w:p>
    <w:p w14:paraId="63CC776D" w14:textId="60087693" w:rsidR="00D86FEA" w:rsidRDefault="00773B92" w:rsidP="00244D6D">
      <w:pPr>
        <w:spacing w:after="0"/>
        <w:ind w:right="-115"/>
        <w:jc w:val="both"/>
        <w:rPr>
          <w:rFonts w:ascii="Times New Roman" w:hAnsi="Times New Roman" w:cs="Times New Roman"/>
          <w:sz w:val="20"/>
          <w:szCs w:val="20"/>
        </w:rPr>
      </w:pPr>
      <w:r>
        <w:rPr>
          <w:rFonts w:ascii="Times New Roman" w:hAnsi="Times New Roman" w:cs="Times New Roman"/>
          <w:sz w:val="20"/>
          <w:szCs w:val="20"/>
        </w:rPr>
        <w:t>15.</w:t>
      </w:r>
      <w:r w:rsidR="00220303">
        <w:rPr>
          <w:rFonts w:ascii="Times New Roman" w:hAnsi="Times New Roman" w:cs="Times New Roman"/>
          <w:sz w:val="20"/>
          <w:szCs w:val="20"/>
        </w:rPr>
        <w:t>6</w:t>
      </w:r>
      <w:r>
        <w:rPr>
          <w:rFonts w:ascii="Times New Roman" w:hAnsi="Times New Roman" w:cs="Times New Roman"/>
          <w:sz w:val="20"/>
          <w:szCs w:val="20"/>
        </w:rPr>
        <w:t xml:space="preserve">. </w:t>
      </w:r>
      <w:r w:rsidRPr="00773B92">
        <w:rPr>
          <w:rFonts w:ascii="Times New Roman" w:hAnsi="Times New Roman" w:cs="Times New Roman"/>
          <w:sz w:val="20"/>
          <w:szCs w:val="20"/>
        </w:rPr>
        <w:t>Puses vienojas, ka Līgums tiek izbeigts pēc NOMNIEKA iniciatīvas, ja NOMNIEKS Līgumā noteiktā termiņā nesamaksā Līguma Speciālās daļas 10.punktā minēto Drošības naudu (ja Drošības nauda nav iemaksāta vai tā jāpapildina) vai NOMNIEKS nav parakstījis Līguma Vispārīgās daļas 6.punktā minēto Aktu.</w:t>
      </w:r>
    </w:p>
    <w:p w14:paraId="6720C24A" w14:textId="6ECA87B7" w:rsidR="00D86FEA" w:rsidRDefault="00D86FEA" w:rsidP="00244D6D">
      <w:pPr>
        <w:spacing w:after="0"/>
        <w:ind w:right="-115"/>
        <w:jc w:val="both"/>
        <w:rPr>
          <w:rFonts w:ascii="Times New Roman" w:hAnsi="Times New Roman" w:cs="Times New Roman"/>
          <w:sz w:val="20"/>
          <w:szCs w:val="20"/>
        </w:rPr>
      </w:pPr>
    </w:p>
    <w:p w14:paraId="6AC57AD4" w14:textId="77777777" w:rsidR="00D86FEA" w:rsidRPr="00D86FEA" w:rsidRDefault="00D86FEA" w:rsidP="00244D6D">
      <w:pPr>
        <w:spacing w:after="0"/>
        <w:ind w:right="-115"/>
        <w:jc w:val="both"/>
        <w:rPr>
          <w:rFonts w:ascii="Times New Roman" w:hAnsi="Times New Roman" w:cs="Times New Roman"/>
          <w:sz w:val="20"/>
          <w:szCs w:val="20"/>
        </w:rPr>
      </w:pPr>
    </w:p>
    <w:p w14:paraId="3B101D55" w14:textId="06CF51C1" w:rsidR="00244D6D" w:rsidRPr="00244D6D" w:rsidRDefault="00244D6D" w:rsidP="00244D6D">
      <w:pPr>
        <w:spacing w:after="0"/>
        <w:ind w:right="-115"/>
        <w:jc w:val="both"/>
        <w:rPr>
          <w:rFonts w:ascii="Times New Roman" w:hAnsi="Times New Roman" w:cs="Times New Roman"/>
          <w:b/>
          <w:sz w:val="20"/>
          <w:szCs w:val="20"/>
        </w:rPr>
      </w:pPr>
      <w:r w:rsidRPr="00244D6D">
        <w:rPr>
          <w:rFonts w:ascii="Times New Roman" w:hAnsi="Times New Roman" w:cs="Times New Roman"/>
          <w:b/>
          <w:sz w:val="20"/>
          <w:szCs w:val="20"/>
        </w:rPr>
        <w:t>16.</w:t>
      </w:r>
      <w:r w:rsidRPr="00244D6D">
        <w:rPr>
          <w:rFonts w:ascii="Times New Roman" w:hAnsi="Times New Roman" w:cs="Times New Roman"/>
          <w:b/>
          <w:sz w:val="20"/>
          <w:szCs w:val="20"/>
        </w:rPr>
        <w:tab/>
      </w:r>
      <w:r w:rsidR="00D86FEA" w:rsidRPr="00D86FEA">
        <w:rPr>
          <w:rFonts w:ascii="Times New Roman" w:hAnsi="Times New Roman" w:cs="Times New Roman"/>
          <w:b/>
          <w:sz w:val="20"/>
          <w:szCs w:val="20"/>
        </w:rPr>
        <w:t xml:space="preserve">Īpašuma </w:t>
      </w:r>
      <w:r w:rsidRPr="00244D6D">
        <w:rPr>
          <w:rFonts w:ascii="Times New Roman" w:hAnsi="Times New Roman" w:cs="Times New Roman"/>
          <w:b/>
          <w:sz w:val="20"/>
          <w:szCs w:val="20"/>
        </w:rPr>
        <w:t>atbrīvošana</w:t>
      </w:r>
    </w:p>
    <w:p w14:paraId="74422B54" w14:textId="07BCB402"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16.1.</w:t>
      </w:r>
      <w:r w:rsidRPr="00244D6D">
        <w:rPr>
          <w:rFonts w:ascii="Times New Roman" w:hAnsi="Times New Roman" w:cs="Times New Roman"/>
          <w:sz w:val="20"/>
          <w:szCs w:val="20"/>
        </w:rPr>
        <w:tab/>
        <w:t xml:space="preserve">Nomas termiņa pēdējā dienā vai, pirmstermiņa Līguma izbeigšanas gadījumā, dienā, kad Līgums uzskatāms par izbeigtu, NOMNIEKS nodod IZNOMĀTĀJAM </w:t>
      </w:r>
      <w:r w:rsidR="00D86FEA" w:rsidRPr="00D86FEA">
        <w:rPr>
          <w:rFonts w:ascii="Times New Roman" w:hAnsi="Times New Roman" w:cs="Times New Roman"/>
          <w:sz w:val="20"/>
          <w:szCs w:val="20"/>
        </w:rPr>
        <w:t>Īpašum</w:t>
      </w:r>
      <w:r w:rsidR="00D86FEA">
        <w:rPr>
          <w:rFonts w:ascii="Times New Roman" w:hAnsi="Times New Roman" w:cs="Times New Roman"/>
          <w:sz w:val="20"/>
          <w:szCs w:val="20"/>
        </w:rPr>
        <w:t>u</w:t>
      </w:r>
      <w:r w:rsidR="00D86FEA" w:rsidRPr="00D86FEA">
        <w:rPr>
          <w:rFonts w:ascii="Times New Roman" w:hAnsi="Times New Roman" w:cs="Times New Roman"/>
          <w:sz w:val="20"/>
          <w:szCs w:val="20"/>
        </w:rPr>
        <w:t xml:space="preserve"> </w:t>
      </w:r>
      <w:r w:rsidRPr="00244D6D">
        <w:rPr>
          <w:rFonts w:ascii="Times New Roman" w:hAnsi="Times New Roman" w:cs="Times New Roman"/>
          <w:sz w:val="20"/>
          <w:szCs w:val="20"/>
        </w:rPr>
        <w:t xml:space="preserve">ar Nodošanas aktu, ne sliktākā stāvoklī, kādā tās saņemtas, sakoptas, no atkritumiem atbrīvotas, ņemot vērā to dabisko nolietojumu, t.sk. paņemot līdzi visu personīgo īpašumu un iekārtas, noņemot visas piestiprinātās zīmes, konstrukcijas, papildinājumus, objektus, t.sk. mēbeles, un reklāmas no </w:t>
      </w:r>
      <w:r w:rsidR="00D86FEA" w:rsidRPr="00D86FEA">
        <w:rPr>
          <w:rFonts w:ascii="Times New Roman" w:hAnsi="Times New Roman" w:cs="Times New Roman"/>
          <w:sz w:val="20"/>
          <w:szCs w:val="20"/>
        </w:rPr>
        <w:t xml:space="preserve">Īpašuma </w:t>
      </w:r>
      <w:r w:rsidRPr="00244D6D">
        <w:rPr>
          <w:rFonts w:ascii="Times New Roman" w:hAnsi="Times New Roman" w:cs="Times New Roman"/>
          <w:sz w:val="20"/>
          <w:szCs w:val="20"/>
        </w:rPr>
        <w:t>iekšpuses un ārpuses, un atjaunojot tās vietas, kur tās bijušas piestiprinātas;</w:t>
      </w:r>
    </w:p>
    <w:p w14:paraId="29853379" w14:textId="33EA80C2"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16.2.</w:t>
      </w:r>
      <w:r w:rsidRPr="00244D6D">
        <w:rPr>
          <w:rFonts w:ascii="Times New Roman" w:hAnsi="Times New Roman" w:cs="Times New Roman"/>
          <w:sz w:val="20"/>
          <w:szCs w:val="20"/>
        </w:rPr>
        <w:tab/>
        <w:t xml:space="preserve">Ja </w:t>
      </w:r>
      <w:r w:rsidR="00D86FEA" w:rsidRPr="00D86FEA">
        <w:rPr>
          <w:rFonts w:ascii="Times New Roman" w:hAnsi="Times New Roman" w:cs="Times New Roman"/>
          <w:sz w:val="20"/>
          <w:szCs w:val="20"/>
        </w:rPr>
        <w:t xml:space="preserve">Īpašuma </w:t>
      </w:r>
      <w:r w:rsidRPr="00244D6D">
        <w:rPr>
          <w:rFonts w:ascii="Times New Roman" w:hAnsi="Times New Roman" w:cs="Times New Roman"/>
          <w:sz w:val="20"/>
          <w:szCs w:val="20"/>
        </w:rPr>
        <w:t xml:space="preserve">stāvoklis līdz tā nodošanai IZNOMĀTĀJAM ir pasliktinājies, izņemot dabīgo nolietojumu, Puses to fiksē Nodošanas aktā un vienojas par summu, kāda NOMNIEKAM jāatlīdzina IZNOMĀTĀJAM saistībā ar </w:t>
      </w:r>
      <w:r w:rsidR="00D86FEA" w:rsidRPr="00D86FEA">
        <w:rPr>
          <w:rFonts w:ascii="Times New Roman" w:hAnsi="Times New Roman" w:cs="Times New Roman"/>
          <w:sz w:val="20"/>
          <w:szCs w:val="20"/>
        </w:rPr>
        <w:t xml:space="preserve">Īpašuma </w:t>
      </w:r>
      <w:r w:rsidRPr="00244D6D">
        <w:rPr>
          <w:rFonts w:ascii="Times New Roman" w:hAnsi="Times New Roman" w:cs="Times New Roman"/>
          <w:sz w:val="20"/>
          <w:szCs w:val="20"/>
        </w:rPr>
        <w:t xml:space="preserve">iepriekšējā stāvokļa atjaunošanu. </w:t>
      </w:r>
    </w:p>
    <w:p w14:paraId="76146978" w14:textId="275C7D9A"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16.3.</w:t>
      </w:r>
      <w:r w:rsidRPr="00244D6D">
        <w:rPr>
          <w:rFonts w:ascii="Times New Roman" w:hAnsi="Times New Roman" w:cs="Times New Roman"/>
          <w:sz w:val="20"/>
          <w:szCs w:val="20"/>
        </w:rPr>
        <w:tab/>
        <w:t xml:space="preserve">Pēc Līguma izbeigšanās (t.sk. vienpusējas izbeigšanas) NOMNIEKS nodod IZNOMĀTĀJAM bez atlīdzības NOMNIEKA izdarītos neatdalāmos uzlabojumus, pārbūves un ietaises </w:t>
      </w:r>
      <w:r w:rsidR="00D86FEA" w:rsidRPr="00D86FEA">
        <w:rPr>
          <w:rFonts w:ascii="Times New Roman" w:hAnsi="Times New Roman" w:cs="Times New Roman"/>
          <w:sz w:val="20"/>
          <w:szCs w:val="20"/>
        </w:rPr>
        <w:t>Īpašum</w:t>
      </w:r>
      <w:r w:rsidR="00D86FEA">
        <w:rPr>
          <w:rFonts w:ascii="Times New Roman" w:hAnsi="Times New Roman" w:cs="Times New Roman"/>
          <w:sz w:val="20"/>
          <w:szCs w:val="20"/>
        </w:rPr>
        <w:t>ā</w:t>
      </w:r>
      <w:r w:rsidRPr="00244D6D">
        <w:rPr>
          <w:rFonts w:ascii="Times New Roman" w:hAnsi="Times New Roman" w:cs="Times New Roman"/>
          <w:sz w:val="20"/>
          <w:szCs w:val="20"/>
        </w:rPr>
        <w:t xml:space="preserve">, kurām jābūt lietošanas kārtībā. Tiek nodotas lietas un aprīkojums, kas nodrošina </w:t>
      </w:r>
      <w:r w:rsidR="00D86FEA" w:rsidRPr="00D86FEA">
        <w:rPr>
          <w:rFonts w:ascii="Times New Roman" w:hAnsi="Times New Roman" w:cs="Times New Roman"/>
          <w:sz w:val="20"/>
          <w:szCs w:val="20"/>
        </w:rPr>
        <w:t>Īpašuma</w:t>
      </w:r>
      <w:r w:rsidRPr="00244D6D">
        <w:rPr>
          <w:rFonts w:ascii="Times New Roman" w:hAnsi="Times New Roman" w:cs="Times New Roman"/>
          <w:sz w:val="20"/>
          <w:szCs w:val="20"/>
        </w:rPr>
        <w:t xml:space="preserve"> normālu lietošanu, kā arī priekšmeti, kuri nav atdalāmi, nesabojājot tos un virsmas, pie kurām tie piestiprināti.</w:t>
      </w:r>
    </w:p>
    <w:p w14:paraId="081F097F" w14:textId="40D36C79"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16.4.</w:t>
      </w:r>
      <w:r w:rsidRPr="00244D6D">
        <w:rPr>
          <w:rFonts w:ascii="Times New Roman" w:hAnsi="Times New Roman" w:cs="Times New Roman"/>
          <w:sz w:val="20"/>
          <w:szCs w:val="20"/>
        </w:rPr>
        <w:tab/>
        <w:t xml:space="preserve">Ja NOMNIEKS neatbrīvo </w:t>
      </w:r>
      <w:r w:rsidR="00D86FEA" w:rsidRPr="00D86FEA">
        <w:rPr>
          <w:rFonts w:ascii="Times New Roman" w:hAnsi="Times New Roman" w:cs="Times New Roman"/>
          <w:sz w:val="20"/>
          <w:szCs w:val="20"/>
        </w:rPr>
        <w:t>Īpašum</w:t>
      </w:r>
      <w:r w:rsidR="00D86FEA">
        <w:rPr>
          <w:rFonts w:ascii="Times New Roman" w:hAnsi="Times New Roman" w:cs="Times New Roman"/>
          <w:sz w:val="20"/>
          <w:szCs w:val="20"/>
        </w:rPr>
        <w:t>u</w:t>
      </w:r>
      <w:r w:rsidR="00D86FEA" w:rsidRPr="00D86FEA">
        <w:rPr>
          <w:rFonts w:ascii="Times New Roman" w:hAnsi="Times New Roman" w:cs="Times New Roman"/>
          <w:sz w:val="20"/>
          <w:szCs w:val="20"/>
        </w:rPr>
        <w:t xml:space="preserve"> </w:t>
      </w:r>
      <w:r w:rsidRPr="00244D6D">
        <w:rPr>
          <w:rFonts w:ascii="Times New Roman" w:hAnsi="Times New Roman" w:cs="Times New Roman"/>
          <w:sz w:val="20"/>
          <w:szCs w:val="20"/>
        </w:rPr>
        <w:t>Līgumā noteiktajos gadījumos un termiņā un nenodod tās IZNOMĀTĀJAM ar Nodošanas aktu:</w:t>
      </w:r>
    </w:p>
    <w:p w14:paraId="6FEF0E0E" w14:textId="0C8673E6" w:rsidR="00244D6D" w:rsidRPr="00244D6D" w:rsidRDefault="00244D6D" w:rsidP="3C5F875D">
      <w:pPr>
        <w:spacing w:after="0"/>
        <w:ind w:right="-115"/>
        <w:jc w:val="both"/>
        <w:rPr>
          <w:rFonts w:ascii="Times New Roman" w:hAnsi="Times New Roman" w:cs="Times New Roman"/>
          <w:sz w:val="20"/>
          <w:szCs w:val="20"/>
        </w:rPr>
      </w:pPr>
      <w:r w:rsidRPr="3C5F875D">
        <w:rPr>
          <w:rFonts w:ascii="Times New Roman" w:hAnsi="Times New Roman" w:cs="Times New Roman"/>
          <w:sz w:val="20"/>
          <w:szCs w:val="20"/>
        </w:rPr>
        <w:t>16.4.1.</w:t>
      </w:r>
      <w:r>
        <w:tab/>
      </w:r>
      <w:r w:rsidR="5A81D35D" w:rsidRPr="3C5F875D">
        <w:rPr>
          <w:rFonts w:ascii="Times New Roman" w:eastAsia="Times New Roman" w:hAnsi="Times New Roman" w:cs="Times New Roman"/>
          <w:color w:val="000000" w:themeColor="text1"/>
          <w:sz w:val="20"/>
          <w:szCs w:val="20"/>
        </w:rPr>
        <w:t xml:space="preserve">Ja NOMNIEKS pieteikumu par Nomas termiņa pagarināšanu vai izsoles gadījumā, pieteikumu izsolei jauna </w:t>
      </w:r>
      <w:r w:rsidR="3C687102" w:rsidRPr="3C5F875D">
        <w:rPr>
          <w:rFonts w:ascii="Times New Roman" w:eastAsia="Times New Roman" w:hAnsi="Times New Roman" w:cs="Times New Roman"/>
          <w:color w:val="000000" w:themeColor="text1"/>
          <w:sz w:val="20"/>
          <w:szCs w:val="20"/>
        </w:rPr>
        <w:t>Īpašuma</w:t>
      </w:r>
      <w:r w:rsidR="5A81D35D" w:rsidRPr="3C5F875D">
        <w:rPr>
          <w:rFonts w:ascii="Times New Roman" w:eastAsia="Times New Roman" w:hAnsi="Times New Roman" w:cs="Times New Roman"/>
          <w:color w:val="000000" w:themeColor="text1"/>
          <w:sz w:val="20"/>
          <w:szCs w:val="20"/>
        </w:rPr>
        <w:t xml:space="preserve"> nomas līguma noslēgšanai par </w:t>
      </w:r>
      <w:r w:rsidR="177B27FC" w:rsidRPr="3C5F875D">
        <w:rPr>
          <w:rFonts w:ascii="Times New Roman" w:eastAsia="Times New Roman" w:hAnsi="Times New Roman" w:cs="Times New Roman"/>
          <w:color w:val="000000" w:themeColor="text1"/>
          <w:sz w:val="20"/>
          <w:szCs w:val="20"/>
        </w:rPr>
        <w:t>Īpašumu</w:t>
      </w:r>
      <w:r w:rsidR="5A81D35D" w:rsidRPr="3C5F875D">
        <w:rPr>
          <w:rFonts w:ascii="Times New Roman" w:eastAsia="Times New Roman" w:hAnsi="Times New Roman" w:cs="Times New Roman"/>
          <w:color w:val="000000" w:themeColor="text1"/>
          <w:sz w:val="20"/>
          <w:szCs w:val="20"/>
        </w:rPr>
        <w:t xml:space="preserve"> neiesniedz pirms Nomas termiņa beigām vai iesniedz un jaunu </w:t>
      </w:r>
      <w:r w:rsidR="505D69F4" w:rsidRPr="3C5F875D">
        <w:rPr>
          <w:rFonts w:ascii="Times New Roman" w:eastAsia="Times New Roman" w:hAnsi="Times New Roman" w:cs="Times New Roman"/>
          <w:color w:val="000000" w:themeColor="text1"/>
          <w:sz w:val="20"/>
          <w:szCs w:val="20"/>
        </w:rPr>
        <w:t>Īpašuma</w:t>
      </w:r>
      <w:r w:rsidR="5A81D35D" w:rsidRPr="3C5F875D">
        <w:rPr>
          <w:rFonts w:ascii="Times New Roman" w:eastAsia="Times New Roman" w:hAnsi="Times New Roman" w:cs="Times New Roman"/>
          <w:color w:val="000000" w:themeColor="text1"/>
          <w:sz w:val="20"/>
          <w:szCs w:val="20"/>
        </w:rPr>
        <w:t xml:space="preserve"> nomas līgumu nenoslēdz, NOMNIEKS maksā maksu par </w:t>
      </w:r>
      <w:r w:rsidR="15998E3F" w:rsidRPr="3C5F875D">
        <w:rPr>
          <w:rFonts w:ascii="Times New Roman" w:eastAsia="Times New Roman" w:hAnsi="Times New Roman" w:cs="Times New Roman"/>
          <w:color w:val="000000" w:themeColor="text1"/>
          <w:sz w:val="20"/>
          <w:szCs w:val="20"/>
        </w:rPr>
        <w:t>Īpašuma</w:t>
      </w:r>
      <w:r w:rsidR="5A81D35D" w:rsidRPr="3C5F875D">
        <w:rPr>
          <w:rFonts w:ascii="Times New Roman" w:eastAsia="Times New Roman" w:hAnsi="Times New Roman" w:cs="Times New Roman"/>
          <w:color w:val="000000" w:themeColor="text1"/>
          <w:sz w:val="20"/>
          <w:szCs w:val="20"/>
        </w:rPr>
        <w:t xml:space="preserve"> faktisko lietošanu trīskāršas Nomas maksas un Papildu maksājumu apmērā, Komunālos maksājumus un citus Līgumā noteiktos maksājumus līdz brīdim, kad IZNOMĀTĀJS ir pārņēmis </w:t>
      </w:r>
      <w:r w:rsidR="2DC65176" w:rsidRPr="3C5F875D">
        <w:rPr>
          <w:rFonts w:ascii="Times New Roman" w:eastAsia="Times New Roman" w:hAnsi="Times New Roman" w:cs="Times New Roman"/>
          <w:color w:val="000000" w:themeColor="text1"/>
          <w:sz w:val="20"/>
          <w:szCs w:val="20"/>
        </w:rPr>
        <w:t>Īpašumu</w:t>
      </w:r>
      <w:r w:rsidR="5A81D35D" w:rsidRPr="3C5F875D">
        <w:rPr>
          <w:rFonts w:ascii="Times New Roman" w:eastAsia="Times New Roman" w:hAnsi="Times New Roman" w:cs="Times New Roman"/>
          <w:color w:val="000000" w:themeColor="text1"/>
          <w:sz w:val="20"/>
          <w:szCs w:val="20"/>
        </w:rPr>
        <w:t xml:space="preserve">. Ja pieteikums tiek iesniegts noteiktā termiņā, NOMNIEKS par periodu no Nomas termiņa beigām līdz jauna </w:t>
      </w:r>
      <w:r w:rsidR="4FE0D530" w:rsidRPr="3C5F875D">
        <w:rPr>
          <w:rFonts w:ascii="Times New Roman" w:eastAsia="Times New Roman" w:hAnsi="Times New Roman" w:cs="Times New Roman"/>
          <w:color w:val="000000" w:themeColor="text1"/>
          <w:sz w:val="20"/>
          <w:szCs w:val="20"/>
        </w:rPr>
        <w:t>Īpašuma</w:t>
      </w:r>
      <w:r w:rsidR="5A81D35D" w:rsidRPr="3C5F875D">
        <w:rPr>
          <w:rFonts w:ascii="Times New Roman" w:eastAsia="Times New Roman" w:hAnsi="Times New Roman" w:cs="Times New Roman"/>
          <w:color w:val="000000" w:themeColor="text1"/>
          <w:sz w:val="20"/>
          <w:szCs w:val="20"/>
        </w:rPr>
        <w:t xml:space="preserve"> nomas līguma spēkā stāšanās dienai maksā nomas maksu  un papildu maksājumus jaunajā </w:t>
      </w:r>
      <w:r w:rsidR="00DD6162" w:rsidRPr="3C5F875D">
        <w:rPr>
          <w:rFonts w:ascii="Times New Roman" w:eastAsia="Times New Roman" w:hAnsi="Times New Roman" w:cs="Times New Roman"/>
          <w:color w:val="000000" w:themeColor="text1"/>
          <w:sz w:val="20"/>
          <w:szCs w:val="20"/>
        </w:rPr>
        <w:t>Īpašuma</w:t>
      </w:r>
      <w:r w:rsidR="5A81D35D" w:rsidRPr="3C5F875D">
        <w:rPr>
          <w:rFonts w:ascii="Times New Roman" w:eastAsia="Times New Roman" w:hAnsi="Times New Roman" w:cs="Times New Roman"/>
          <w:color w:val="000000" w:themeColor="text1"/>
          <w:sz w:val="20"/>
          <w:szCs w:val="20"/>
        </w:rPr>
        <w:t xml:space="preserve"> nomas </w:t>
      </w:r>
      <w:r w:rsidR="5A81D35D" w:rsidRPr="3C5F875D">
        <w:rPr>
          <w:rFonts w:ascii="Times New Roman" w:hAnsi="Times New Roman" w:cs="Times New Roman"/>
          <w:sz w:val="20"/>
          <w:szCs w:val="20"/>
        </w:rPr>
        <w:t>līgumā noteiktā apmērā</w:t>
      </w:r>
      <w:r w:rsidR="00BDADC2" w:rsidRPr="3C5F875D">
        <w:rPr>
          <w:rFonts w:ascii="Times New Roman" w:hAnsi="Times New Roman" w:cs="Times New Roman"/>
          <w:sz w:val="20"/>
          <w:szCs w:val="20"/>
        </w:rPr>
        <w:t>.</w:t>
      </w:r>
    </w:p>
    <w:p w14:paraId="2E25450D" w14:textId="10615099" w:rsidR="00244D6D" w:rsidRPr="00244D6D" w:rsidRDefault="00244D6D" w:rsidP="3C5F875D">
      <w:pPr>
        <w:spacing w:after="0"/>
        <w:ind w:right="-115"/>
        <w:jc w:val="both"/>
        <w:rPr>
          <w:rFonts w:ascii="Times New Roman" w:hAnsi="Times New Roman" w:cs="Times New Roman"/>
          <w:sz w:val="20"/>
          <w:szCs w:val="20"/>
        </w:rPr>
      </w:pPr>
      <w:r w:rsidRPr="3C5F875D">
        <w:rPr>
          <w:rFonts w:ascii="Times New Roman" w:hAnsi="Times New Roman" w:cs="Times New Roman"/>
          <w:sz w:val="20"/>
          <w:szCs w:val="20"/>
        </w:rPr>
        <w:t>16.4.2.</w:t>
      </w:r>
      <w:r>
        <w:tab/>
      </w:r>
      <w:r w:rsidRPr="3C5F875D">
        <w:rPr>
          <w:rFonts w:ascii="Times New Roman" w:hAnsi="Times New Roman" w:cs="Times New Roman"/>
          <w:sz w:val="20"/>
          <w:szCs w:val="20"/>
        </w:rPr>
        <w:t xml:space="preserve">IZNOMĀTĀJAM ir tiesības veikt nepieciešamās darbības </w:t>
      </w:r>
      <w:r w:rsidR="00D86FEA" w:rsidRPr="3C5F875D">
        <w:rPr>
          <w:rFonts w:ascii="Times New Roman" w:hAnsi="Times New Roman" w:cs="Times New Roman"/>
          <w:sz w:val="20"/>
          <w:szCs w:val="20"/>
        </w:rPr>
        <w:t xml:space="preserve">Īpašuma </w:t>
      </w:r>
      <w:r w:rsidRPr="3C5F875D">
        <w:rPr>
          <w:rFonts w:ascii="Times New Roman" w:hAnsi="Times New Roman" w:cs="Times New Roman"/>
          <w:sz w:val="20"/>
          <w:szCs w:val="20"/>
        </w:rPr>
        <w:t xml:space="preserve">pārņemšanai, tajā skaitā liegt NOMNIEKAM iekļūšanu </w:t>
      </w:r>
      <w:r w:rsidR="00D86FEA" w:rsidRPr="3C5F875D">
        <w:rPr>
          <w:rFonts w:ascii="Times New Roman" w:hAnsi="Times New Roman" w:cs="Times New Roman"/>
          <w:sz w:val="20"/>
          <w:szCs w:val="20"/>
        </w:rPr>
        <w:t xml:space="preserve">Īpašumā </w:t>
      </w:r>
      <w:r w:rsidRPr="3C5F875D">
        <w:rPr>
          <w:rFonts w:ascii="Times New Roman" w:hAnsi="Times New Roman" w:cs="Times New Roman"/>
          <w:sz w:val="20"/>
          <w:szCs w:val="20"/>
        </w:rPr>
        <w:t xml:space="preserve">(t.sk. nomainot </w:t>
      </w:r>
      <w:r w:rsidR="00D86FEA" w:rsidRPr="3C5F875D">
        <w:rPr>
          <w:rFonts w:ascii="Times New Roman" w:hAnsi="Times New Roman" w:cs="Times New Roman"/>
          <w:sz w:val="20"/>
          <w:szCs w:val="20"/>
        </w:rPr>
        <w:t>Ēkas</w:t>
      </w:r>
      <w:r w:rsidRPr="3C5F875D">
        <w:rPr>
          <w:rFonts w:ascii="Times New Roman" w:hAnsi="Times New Roman" w:cs="Times New Roman"/>
          <w:sz w:val="20"/>
          <w:szCs w:val="20"/>
        </w:rPr>
        <w:t xml:space="preserve"> atslēgas, nodrošinot fizisko apsardzi u.c.), pārtraukt Komunālo pakalpojumu sniegšanu un veikt citas darbības, neatlīdzinot NOMNIEKAM šo darbību rezultātā radītos zaudējumus;</w:t>
      </w:r>
    </w:p>
    <w:p w14:paraId="66D6D086" w14:textId="4598ECC7" w:rsidR="00244D6D" w:rsidRPr="00244D6D" w:rsidRDefault="00244D6D" w:rsidP="3C5F875D">
      <w:pPr>
        <w:spacing w:after="0"/>
        <w:ind w:right="-115"/>
        <w:jc w:val="both"/>
        <w:rPr>
          <w:rFonts w:ascii="Times New Roman" w:hAnsi="Times New Roman" w:cs="Times New Roman"/>
          <w:sz w:val="20"/>
          <w:szCs w:val="20"/>
        </w:rPr>
      </w:pPr>
      <w:r w:rsidRPr="3C5F875D">
        <w:rPr>
          <w:rFonts w:ascii="Times New Roman" w:hAnsi="Times New Roman" w:cs="Times New Roman"/>
          <w:sz w:val="20"/>
          <w:szCs w:val="20"/>
        </w:rPr>
        <w:t>16.4.3.</w:t>
      </w:r>
      <w:r>
        <w:tab/>
      </w:r>
      <w:r w:rsidRPr="3C5F875D">
        <w:rPr>
          <w:rFonts w:ascii="Times New Roman" w:hAnsi="Times New Roman" w:cs="Times New Roman"/>
          <w:sz w:val="20"/>
          <w:szCs w:val="20"/>
        </w:rPr>
        <w:t xml:space="preserve">ja NOMNIEKS neatbrīvo </w:t>
      </w:r>
      <w:r w:rsidR="00D86FEA" w:rsidRPr="3C5F875D">
        <w:rPr>
          <w:rFonts w:ascii="Times New Roman" w:hAnsi="Times New Roman" w:cs="Times New Roman"/>
          <w:sz w:val="20"/>
          <w:szCs w:val="20"/>
        </w:rPr>
        <w:t xml:space="preserve">Īpašumu </w:t>
      </w:r>
      <w:r w:rsidRPr="3C5F875D">
        <w:rPr>
          <w:rFonts w:ascii="Times New Roman" w:hAnsi="Times New Roman" w:cs="Times New Roman"/>
          <w:sz w:val="20"/>
          <w:szCs w:val="20"/>
        </w:rPr>
        <w:t xml:space="preserve">no savām mantām, NOMNIEKS piekrīt, ka NOMNIEKA un trešo personu kustamā manta, kas atradīsies </w:t>
      </w:r>
      <w:r w:rsidR="00D86FEA" w:rsidRPr="3C5F875D">
        <w:rPr>
          <w:rFonts w:ascii="Times New Roman" w:hAnsi="Times New Roman" w:cs="Times New Roman"/>
          <w:sz w:val="20"/>
          <w:szCs w:val="20"/>
        </w:rPr>
        <w:t xml:space="preserve">Īpašumā </w:t>
      </w:r>
      <w:r w:rsidRPr="3C5F875D">
        <w:rPr>
          <w:rFonts w:ascii="Times New Roman" w:hAnsi="Times New Roman" w:cs="Times New Roman"/>
          <w:sz w:val="20"/>
          <w:szCs w:val="20"/>
        </w:rPr>
        <w:t>nākamajā dienā pēc Līguma izbeigšanās (t.sk. vienpusējas izbeigšanas), tiek atzīta par atmestu mantu, un IZNOMĀTĀJS ir tiesīgs pārņemt to savā īpašumā un rīkoties ar to pēc saviem ieskatiem, t.sk. iznīcināt tās vai nodot glabāšanā.</w:t>
      </w:r>
    </w:p>
    <w:p w14:paraId="5A0A857C"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lastRenderedPageBreak/>
        <w:t>16.5.</w:t>
      </w:r>
      <w:r w:rsidRPr="00244D6D">
        <w:rPr>
          <w:rFonts w:ascii="Times New Roman" w:hAnsi="Times New Roman" w:cs="Times New Roman"/>
          <w:sz w:val="20"/>
          <w:szCs w:val="20"/>
        </w:rPr>
        <w:tab/>
        <w:t>IZNOMĀTĀJS ir tiesīgs piedzīt no NOMNIEKA izdevumus, kas rodas IZNOMĀTĀJAM, realizējot savas Līguma Vispārīgo noteikumu 16.4.2. un 16.4.3.apakšpunktā noteiktās tiesības.</w:t>
      </w:r>
    </w:p>
    <w:p w14:paraId="60AFD9F6"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16.6.</w:t>
      </w:r>
      <w:r w:rsidRPr="00244D6D">
        <w:rPr>
          <w:rFonts w:ascii="Times New Roman" w:hAnsi="Times New Roman" w:cs="Times New Roman"/>
          <w:sz w:val="20"/>
          <w:szCs w:val="20"/>
        </w:rPr>
        <w:tab/>
        <w:t>NOMNIEKA iebildumi par Līguma izbeigšanu un citas pretenzijas Līguma sakarā neliedz IZNOMĀTĀJAM realizēt savas Līguma Vispārīgo noteikumu 16.4. punktā noteiktās tiesības.</w:t>
      </w:r>
    </w:p>
    <w:p w14:paraId="55498C21" w14:textId="75FD128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16.7.</w:t>
      </w:r>
      <w:r w:rsidRPr="00244D6D">
        <w:rPr>
          <w:rFonts w:ascii="Times New Roman" w:hAnsi="Times New Roman" w:cs="Times New Roman"/>
          <w:sz w:val="20"/>
          <w:szCs w:val="20"/>
        </w:rPr>
        <w:tab/>
        <w:t xml:space="preserve">Ja NOMNIEKS atbrīvo </w:t>
      </w:r>
      <w:r w:rsidR="00D86FEA" w:rsidRPr="00D86FEA">
        <w:rPr>
          <w:rFonts w:ascii="Times New Roman" w:hAnsi="Times New Roman" w:cs="Times New Roman"/>
          <w:sz w:val="20"/>
          <w:szCs w:val="20"/>
        </w:rPr>
        <w:t>Īpašum</w:t>
      </w:r>
      <w:r w:rsidR="00D86FEA">
        <w:rPr>
          <w:rFonts w:ascii="Times New Roman" w:hAnsi="Times New Roman" w:cs="Times New Roman"/>
          <w:sz w:val="20"/>
          <w:szCs w:val="20"/>
        </w:rPr>
        <w:t>u</w:t>
      </w:r>
      <w:r w:rsidRPr="00244D6D">
        <w:rPr>
          <w:rFonts w:ascii="Times New Roman" w:hAnsi="Times New Roman" w:cs="Times New Roman"/>
          <w:sz w:val="20"/>
          <w:szCs w:val="20"/>
        </w:rPr>
        <w:t xml:space="preserve">, bet neparaksta Nodošanas aktu, IZNOMĀTĀJS pārņem </w:t>
      </w:r>
      <w:r w:rsidR="00D86FEA" w:rsidRPr="00D86FEA">
        <w:rPr>
          <w:rFonts w:ascii="Times New Roman" w:hAnsi="Times New Roman" w:cs="Times New Roman"/>
          <w:sz w:val="20"/>
          <w:szCs w:val="20"/>
        </w:rPr>
        <w:t>Īpašum</w:t>
      </w:r>
      <w:r w:rsidR="00D86FEA">
        <w:rPr>
          <w:rFonts w:ascii="Times New Roman" w:hAnsi="Times New Roman" w:cs="Times New Roman"/>
          <w:sz w:val="20"/>
          <w:szCs w:val="20"/>
        </w:rPr>
        <w:t>u</w:t>
      </w:r>
      <w:r w:rsidR="00D86FEA" w:rsidRPr="00D86FEA">
        <w:rPr>
          <w:rFonts w:ascii="Times New Roman" w:hAnsi="Times New Roman" w:cs="Times New Roman"/>
          <w:sz w:val="20"/>
          <w:szCs w:val="20"/>
        </w:rPr>
        <w:t xml:space="preserve"> </w:t>
      </w:r>
      <w:r w:rsidRPr="00244D6D">
        <w:rPr>
          <w:rFonts w:ascii="Times New Roman" w:hAnsi="Times New Roman" w:cs="Times New Roman"/>
          <w:sz w:val="20"/>
          <w:szCs w:val="20"/>
        </w:rPr>
        <w:t xml:space="preserve">ar vienpusēju </w:t>
      </w:r>
      <w:r w:rsidR="00D86FEA" w:rsidRPr="00D86FEA">
        <w:rPr>
          <w:rFonts w:ascii="Times New Roman" w:hAnsi="Times New Roman" w:cs="Times New Roman"/>
          <w:sz w:val="20"/>
          <w:szCs w:val="20"/>
        </w:rPr>
        <w:t xml:space="preserve">Īpašuma </w:t>
      </w:r>
      <w:r w:rsidRPr="00244D6D">
        <w:rPr>
          <w:rFonts w:ascii="Times New Roman" w:hAnsi="Times New Roman" w:cs="Times New Roman"/>
          <w:sz w:val="20"/>
          <w:szCs w:val="20"/>
        </w:rPr>
        <w:t>apsekošanas aktu.</w:t>
      </w:r>
    </w:p>
    <w:p w14:paraId="0191BF0F" w14:textId="77777777" w:rsidR="00244D6D" w:rsidRPr="00244D6D" w:rsidRDefault="00244D6D" w:rsidP="00244D6D">
      <w:pPr>
        <w:spacing w:after="0"/>
        <w:ind w:right="-115"/>
        <w:jc w:val="both"/>
        <w:rPr>
          <w:rFonts w:ascii="Times New Roman" w:hAnsi="Times New Roman" w:cs="Times New Roman"/>
          <w:sz w:val="20"/>
          <w:szCs w:val="20"/>
        </w:rPr>
      </w:pPr>
    </w:p>
    <w:p w14:paraId="4F5B5999" w14:textId="77777777" w:rsidR="00244D6D" w:rsidRPr="00244D6D" w:rsidRDefault="00244D6D" w:rsidP="00244D6D">
      <w:pPr>
        <w:spacing w:after="0"/>
        <w:ind w:right="-115"/>
        <w:jc w:val="both"/>
        <w:rPr>
          <w:rFonts w:ascii="Times New Roman" w:hAnsi="Times New Roman" w:cs="Times New Roman"/>
          <w:b/>
          <w:sz w:val="20"/>
          <w:szCs w:val="20"/>
        </w:rPr>
      </w:pPr>
      <w:r w:rsidRPr="00244D6D">
        <w:rPr>
          <w:rFonts w:ascii="Times New Roman" w:hAnsi="Times New Roman" w:cs="Times New Roman"/>
          <w:b/>
          <w:sz w:val="20"/>
          <w:szCs w:val="20"/>
        </w:rPr>
        <w:t>17.</w:t>
      </w:r>
      <w:r w:rsidRPr="00244D6D">
        <w:rPr>
          <w:rFonts w:ascii="Times New Roman" w:hAnsi="Times New Roman" w:cs="Times New Roman"/>
          <w:b/>
          <w:sz w:val="20"/>
          <w:szCs w:val="20"/>
        </w:rPr>
        <w:tab/>
        <w:t>Konfidencialitāte un datu aizsardzība.</w:t>
      </w:r>
    </w:p>
    <w:p w14:paraId="7E89106E"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17.1.</w:t>
      </w:r>
      <w:r w:rsidRPr="00244D6D">
        <w:rPr>
          <w:rFonts w:ascii="Times New Roman" w:hAnsi="Times New Roman" w:cs="Times New Roman"/>
          <w:sz w:val="20"/>
          <w:szCs w:val="20"/>
        </w:rPr>
        <w:tab/>
        <w:t>Līguma noteikumi ir konfidenciāli un tos Līguma darbības laikā nedrīkst izpaust trešajām personām bez otras puses piekrišanas, izņemot, ja:</w:t>
      </w:r>
    </w:p>
    <w:p w14:paraId="6B484D0F"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17.1.1.</w:t>
      </w:r>
      <w:r w:rsidRPr="00244D6D">
        <w:rPr>
          <w:rFonts w:ascii="Times New Roman" w:hAnsi="Times New Roman" w:cs="Times New Roman"/>
          <w:sz w:val="20"/>
          <w:szCs w:val="20"/>
        </w:rPr>
        <w:tab/>
        <w:t>Līguma noteikumi kļuvuši zināmi sabiedrībai citā veidā, nepārkāpjot šo nosacījumu;</w:t>
      </w:r>
    </w:p>
    <w:p w14:paraId="4FC13774"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17.1.2.</w:t>
      </w:r>
      <w:r w:rsidRPr="00244D6D">
        <w:rPr>
          <w:rFonts w:ascii="Times New Roman" w:hAnsi="Times New Roman" w:cs="Times New Roman"/>
          <w:sz w:val="20"/>
          <w:szCs w:val="20"/>
        </w:rPr>
        <w:tab/>
        <w:t>informāciju pieprasa kompetentas valsts/pašvaldību iestādes saskaņā ar normatīvajiem aktiem;</w:t>
      </w:r>
    </w:p>
    <w:p w14:paraId="4279327C"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17.1.3.</w:t>
      </w:r>
      <w:r w:rsidRPr="00244D6D">
        <w:rPr>
          <w:rFonts w:ascii="Times New Roman" w:hAnsi="Times New Roman" w:cs="Times New Roman"/>
          <w:sz w:val="20"/>
          <w:szCs w:val="20"/>
        </w:rPr>
        <w:tab/>
        <w:t>informācija tiek izpausta iespējamam Līguma pārņēmējam, juridiskiem, finanšu vai citiem profesionāliem konsultantiem, kuriem ir pienākums ievērot konfidencialitātes prasību saskaņā ar normatīvajiem aktiem, darba līgumu vai citu līgumu;</w:t>
      </w:r>
    </w:p>
    <w:p w14:paraId="3E92949E"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17.2.</w:t>
      </w:r>
      <w:r w:rsidRPr="00244D6D">
        <w:rPr>
          <w:rFonts w:ascii="Times New Roman" w:hAnsi="Times New Roman" w:cs="Times New Roman"/>
          <w:sz w:val="20"/>
          <w:szCs w:val="20"/>
        </w:rPr>
        <w:tab/>
        <w:t>NOMNIEKAM ir tiesības izpaust Līguma saturu un informāciju, kuru tā ieguvusi saskaņā ar Līgumu, NOMNIEKA akcionāriem, valsts institūcijām, ja tās to pieprasa, ar NOMNIEKU saistītajām sabiedrībām, kā arī trešajām personām, ar kurām NOMNIEKS noslēdzis līdzdalības līgumus saistībā ar Līgumu.</w:t>
      </w:r>
    </w:p>
    <w:p w14:paraId="185C3583"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17.3.</w:t>
      </w:r>
      <w:r w:rsidRPr="00244D6D">
        <w:rPr>
          <w:rFonts w:ascii="Times New Roman" w:hAnsi="Times New Roman" w:cs="Times New Roman"/>
          <w:sz w:val="20"/>
          <w:szCs w:val="20"/>
        </w:rPr>
        <w:tab/>
        <w:t>IZNOMĀTĀJAM ir tiesības:</w:t>
      </w:r>
    </w:p>
    <w:p w14:paraId="247D9A57"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17.3.1.</w:t>
      </w:r>
      <w:r w:rsidRPr="00244D6D">
        <w:rPr>
          <w:rFonts w:ascii="Times New Roman" w:hAnsi="Times New Roman" w:cs="Times New Roman"/>
          <w:sz w:val="20"/>
          <w:szCs w:val="20"/>
        </w:rPr>
        <w:tab/>
        <w:t>Līguma izpildes nodrošināšanas nolūkā veikt NOMNIEKA personas datu apstrādi (tajā skaitā reģistrāciju, izmantošanu, aplūkošanu, glabāšanu, dzēšanu);</w:t>
      </w:r>
    </w:p>
    <w:p w14:paraId="0196B47B"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17.3.2.</w:t>
      </w:r>
      <w:r w:rsidRPr="00244D6D">
        <w:rPr>
          <w:rFonts w:ascii="Times New Roman" w:hAnsi="Times New Roman" w:cs="Times New Roman"/>
          <w:sz w:val="20"/>
          <w:szCs w:val="20"/>
        </w:rPr>
        <w:tab/>
        <w:t>Ar Līgumā minēto NOMNIEKA saistību nepildīšanu saistīta NOMNIEKA parāda (tajā skaitā līgumsoda un nokavējuma procentu) piedziņas nolūkā:</w:t>
      </w:r>
    </w:p>
    <w:p w14:paraId="0D9680FE"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17.3.2.1.</w:t>
      </w:r>
      <w:r w:rsidRPr="00244D6D">
        <w:rPr>
          <w:rFonts w:ascii="Times New Roman" w:hAnsi="Times New Roman" w:cs="Times New Roman"/>
          <w:sz w:val="20"/>
          <w:szCs w:val="20"/>
        </w:rPr>
        <w:tab/>
        <w:t>normatīvajos aktos noteiktajā kārtībā nodot parāda piedziņas tiesības, tajā skaitā ar parādu saistītus NOMNIEKA personas datus, licencētam parādu piedziņas uzņēmumam vai iesniegt tiesā prasību par parāda un visu tiesāšanās izdevumu piedziņu;</w:t>
      </w:r>
    </w:p>
    <w:p w14:paraId="61DF4D7D"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17.3.2.2.</w:t>
      </w:r>
      <w:r w:rsidRPr="00244D6D">
        <w:rPr>
          <w:rFonts w:ascii="Times New Roman" w:hAnsi="Times New Roman" w:cs="Times New Roman"/>
          <w:sz w:val="20"/>
          <w:szCs w:val="20"/>
        </w:rPr>
        <w:tab/>
        <w:t xml:space="preserve">normatīvajos aktos noteiktā kārtībā sniegt un ievietot informāciju par NOMNIEKA parādu un NOMNIEKU, tajā skaitā NOMNIEKA personas datus, normatīvajos aktos noteiktajā kārtībā reģistrētās parādnieku un </w:t>
      </w:r>
      <w:proofErr w:type="spellStart"/>
      <w:r w:rsidRPr="00244D6D">
        <w:rPr>
          <w:rFonts w:ascii="Times New Roman" w:hAnsi="Times New Roman" w:cs="Times New Roman"/>
          <w:sz w:val="20"/>
          <w:szCs w:val="20"/>
        </w:rPr>
        <w:t>kredītvēstures</w:t>
      </w:r>
      <w:proofErr w:type="spellEnd"/>
      <w:r w:rsidRPr="00244D6D">
        <w:rPr>
          <w:rFonts w:ascii="Times New Roman" w:hAnsi="Times New Roman" w:cs="Times New Roman"/>
          <w:sz w:val="20"/>
          <w:szCs w:val="20"/>
        </w:rPr>
        <w:t xml:space="preserve"> datu bāzēs, </w:t>
      </w:r>
      <w:proofErr w:type="spellStart"/>
      <w:r w:rsidRPr="00244D6D">
        <w:rPr>
          <w:rFonts w:ascii="Times New Roman" w:hAnsi="Times New Roman" w:cs="Times New Roman"/>
          <w:sz w:val="20"/>
          <w:szCs w:val="20"/>
        </w:rPr>
        <w:t>kredītinformācijas</w:t>
      </w:r>
      <w:proofErr w:type="spellEnd"/>
      <w:r w:rsidRPr="00244D6D">
        <w:rPr>
          <w:rFonts w:ascii="Times New Roman" w:hAnsi="Times New Roman" w:cs="Times New Roman"/>
          <w:sz w:val="20"/>
          <w:szCs w:val="20"/>
        </w:rPr>
        <w:t xml:space="preserve"> birojiem.</w:t>
      </w:r>
    </w:p>
    <w:p w14:paraId="4EACA91C"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17.4.</w:t>
      </w:r>
      <w:r w:rsidRPr="00244D6D">
        <w:rPr>
          <w:rFonts w:ascii="Times New Roman" w:hAnsi="Times New Roman" w:cs="Times New Roman"/>
          <w:sz w:val="20"/>
          <w:szCs w:val="20"/>
        </w:rPr>
        <w:tab/>
        <w:t xml:space="preserve">IZNOMĀTĀJS apņemas saistībā ar Līguma izpildi nodrošināt tā rīcībā esošo NOMNIEKA personas datu apstrādi, ievērojot normatīvo aktu prasības. </w:t>
      </w:r>
    </w:p>
    <w:p w14:paraId="50E08085" w14:textId="77777777" w:rsidR="00244D6D" w:rsidRPr="00244D6D" w:rsidRDefault="00244D6D" w:rsidP="00244D6D">
      <w:pPr>
        <w:spacing w:after="0"/>
        <w:ind w:right="-115"/>
        <w:jc w:val="both"/>
        <w:rPr>
          <w:rFonts w:ascii="Times New Roman" w:hAnsi="Times New Roman" w:cs="Times New Roman"/>
          <w:b/>
          <w:sz w:val="20"/>
          <w:szCs w:val="20"/>
        </w:rPr>
      </w:pPr>
    </w:p>
    <w:p w14:paraId="4FAF56FE" w14:textId="77777777" w:rsidR="00244D6D" w:rsidRPr="00244D6D" w:rsidRDefault="00244D6D" w:rsidP="00244D6D">
      <w:pPr>
        <w:spacing w:after="0"/>
        <w:ind w:right="-115"/>
        <w:jc w:val="both"/>
        <w:rPr>
          <w:rFonts w:ascii="Times New Roman" w:hAnsi="Times New Roman" w:cs="Times New Roman"/>
          <w:b/>
          <w:sz w:val="20"/>
          <w:szCs w:val="20"/>
        </w:rPr>
      </w:pPr>
      <w:r w:rsidRPr="00244D6D">
        <w:rPr>
          <w:rFonts w:ascii="Times New Roman" w:hAnsi="Times New Roman" w:cs="Times New Roman"/>
          <w:b/>
          <w:sz w:val="20"/>
          <w:szCs w:val="20"/>
        </w:rPr>
        <w:t>18.</w:t>
      </w:r>
      <w:r w:rsidRPr="00244D6D">
        <w:rPr>
          <w:rFonts w:ascii="Times New Roman" w:hAnsi="Times New Roman" w:cs="Times New Roman"/>
          <w:b/>
          <w:sz w:val="20"/>
          <w:szCs w:val="20"/>
        </w:rPr>
        <w:tab/>
        <w:t>Strīdi.</w:t>
      </w:r>
    </w:p>
    <w:p w14:paraId="14A91E99"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18.1.</w:t>
      </w:r>
      <w:r w:rsidRPr="00244D6D">
        <w:rPr>
          <w:rFonts w:ascii="Times New Roman" w:hAnsi="Times New Roman" w:cs="Times New Roman"/>
          <w:sz w:val="20"/>
          <w:szCs w:val="20"/>
        </w:rPr>
        <w:tab/>
        <w:t>Visi strīdi, kas rodas Līguma sakarā, vispirms tiek risināti Pušu savstarpējās sarunās.</w:t>
      </w:r>
    </w:p>
    <w:p w14:paraId="3AF6EC88" w14:textId="209A3B17" w:rsidR="00244D6D" w:rsidRPr="00CF55C9"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18.2.</w:t>
      </w:r>
      <w:r w:rsidRPr="00244D6D">
        <w:rPr>
          <w:rFonts w:ascii="Times New Roman" w:hAnsi="Times New Roman" w:cs="Times New Roman"/>
          <w:sz w:val="20"/>
          <w:szCs w:val="20"/>
        </w:rPr>
        <w:tab/>
        <w:t xml:space="preserve"> Ja sarunas strīdus neatrisina, tie tiks izšķirti Līguma Speciālo noteikumu 11.</w:t>
      </w:r>
      <w:r w:rsidR="008B6807">
        <w:rPr>
          <w:rFonts w:ascii="Times New Roman" w:hAnsi="Times New Roman" w:cs="Times New Roman"/>
          <w:sz w:val="20"/>
          <w:szCs w:val="20"/>
        </w:rPr>
        <w:t>1</w:t>
      </w:r>
      <w:r w:rsidRPr="00244D6D">
        <w:rPr>
          <w:rFonts w:ascii="Times New Roman" w:hAnsi="Times New Roman" w:cs="Times New Roman"/>
          <w:sz w:val="20"/>
          <w:szCs w:val="20"/>
        </w:rPr>
        <w:t>.punktā paredzētajā kārtībā.</w:t>
      </w:r>
    </w:p>
    <w:p w14:paraId="2DDCE26B" w14:textId="77777777" w:rsidR="00244D6D" w:rsidRPr="00244D6D" w:rsidRDefault="00244D6D" w:rsidP="00244D6D">
      <w:pPr>
        <w:spacing w:after="0"/>
        <w:ind w:right="-115"/>
        <w:jc w:val="both"/>
        <w:rPr>
          <w:rFonts w:ascii="Times New Roman" w:hAnsi="Times New Roman" w:cs="Times New Roman"/>
          <w:b/>
          <w:sz w:val="20"/>
          <w:szCs w:val="20"/>
        </w:rPr>
      </w:pPr>
    </w:p>
    <w:p w14:paraId="0DE6E184" w14:textId="77777777" w:rsidR="00244D6D" w:rsidRPr="00244D6D" w:rsidRDefault="00244D6D" w:rsidP="00244D6D">
      <w:pPr>
        <w:spacing w:after="0"/>
        <w:ind w:right="-115"/>
        <w:jc w:val="both"/>
        <w:rPr>
          <w:rFonts w:ascii="Times New Roman" w:hAnsi="Times New Roman" w:cs="Times New Roman"/>
          <w:b/>
          <w:sz w:val="20"/>
          <w:szCs w:val="20"/>
        </w:rPr>
      </w:pPr>
      <w:r w:rsidRPr="00244D6D">
        <w:rPr>
          <w:rFonts w:ascii="Times New Roman" w:hAnsi="Times New Roman" w:cs="Times New Roman"/>
          <w:b/>
          <w:sz w:val="20"/>
          <w:szCs w:val="20"/>
        </w:rPr>
        <w:t>19.</w:t>
      </w:r>
      <w:r w:rsidRPr="00244D6D">
        <w:rPr>
          <w:rFonts w:ascii="Times New Roman" w:hAnsi="Times New Roman" w:cs="Times New Roman"/>
          <w:b/>
          <w:sz w:val="20"/>
          <w:szCs w:val="20"/>
        </w:rPr>
        <w:tab/>
        <w:t>Citi noteikumi</w:t>
      </w:r>
    </w:p>
    <w:p w14:paraId="6D6632BB"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19.1.</w:t>
      </w:r>
      <w:r w:rsidRPr="00244D6D">
        <w:rPr>
          <w:rFonts w:ascii="Times New Roman" w:hAnsi="Times New Roman" w:cs="Times New Roman"/>
          <w:sz w:val="20"/>
          <w:szCs w:val="20"/>
        </w:rPr>
        <w:tab/>
        <w:t xml:space="preserve">Puses garantē, ka personai, kas slēdz Līgumu, ir visas likumiskās tiesības, juridiskais pamats un attiecīgs pilnvarojums, lai slēgtu Līgumu un uzņemtos tajā noteiktās saistības. </w:t>
      </w:r>
    </w:p>
    <w:p w14:paraId="04B52F77"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19.2.</w:t>
      </w:r>
      <w:r w:rsidRPr="00244D6D">
        <w:rPr>
          <w:rFonts w:ascii="Times New Roman" w:hAnsi="Times New Roman" w:cs="Times New Roman"/>
          <w:sz w:val="20"/>
          <w:szCs w:val="20"/>
        </w:rPr>
        <w:tab/>
        <w:t>No Līguma spēkā stāšanās brīža zaudē spēku visas iepriekš panāktās mutiskās un rakstiskās vienošanās par Līguma priekšmetu.</w:t>
      </w:r>
    </w:p>
    <w:p w14:paraId="35EAA1B4"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19.3.</w:t>
      </w:r>
      <w:r w:rsidRPr="00244D6D">
        <w:rPr>
          <w:rFonts w:ascii="Times New Roman" w:hAnsi="Times New Roman" w:cs="Times New Roman"/>
          <w:sz w:val="20"/>
          <w:szCs w:val="20"/>
        </w:rPr>
        <w:tab/>
        <w:t xml:space="preserve">Ja kādi Līguma punkti kļūst pretrunā ar normatīvajiem aktiem, tas neietekmē Līguma darbību kopumā un Līgums jāpiemēro atbilstoši spēkā esošiem normatīvajiem aktiem.  </w:t>
      </w:r>
    </w:p>
    <w:p w14:paraId="054A3615"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19.4.</w:t>
      </w:r>
      <w:r w:rsidRPr="00244D6D">
        <w:rPr>
          <w:rFonts w:ascii="Times New Roman" w:hAnsi="Times New Roman" w:cs="Times New Roman"/>
          <w:sz w:val="20"/>
          <w:szCs w:val="20"/>
        </w:rPr>
        <w:tab/>
        <w:t>Visi paziņojumi Līguma sakarā nosūtāmi uz zemāk minētām adresēm un visi paziņojumi, izņemot rēķinus, tiek uzskatīti par saņemtiem, kad nogādāti personīgi, pa pastu, pa e-pastu vai pa faksu ar saņemšanas apstiprinājumu, un stājas spēkā saskaņā ar normatīvos aktos noteikto. Mainot savu nosaukumu, adresi vai citus rekvizītus katra Puse apņemas 7 (septiņu) dienu laikā paziņot otrai Pusei par izmaiņām.</w:t>
      </w:r>
    </w:p>
    <w:p w14:paraId="0B09863E" w14:textId="7C6C403B"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19.5.</w:t>
      </w:r>
      <w:r w:rsidRPr="00244D6D">
        <w:rPr>
          <w:rFonts w:ascii="Times New Roman" w:hAnsi="Times New Roman" w:cs="Times New Roman"/>
          <w:sz w:val="20"/>
          <w:szCs w:val="20"/>
        </w:rPr>
        <w:tab/>
        <w:t>Parakstītais Līgums pilnībā apliecina Pušu vienošanos. Nekādi mutiski papildinājumi netiks uzskatīti par Līguma noteikumiem. Jebkuras izmaiņas Līguma noteikumos, izņemot Līguma Vispārīgo noteikumu 4.1</w:t>
      </w:r>
      <w:r w:rsidR="00781B4D">
        <w:rPr>
          <w:rFonts w:ascii="Times New Roman" w:hAnsi="Times New Roman" w:cs="Times New Roman"/>
          <w:sz w:val="20"/>
          <w:szCs w:val="20"/>
        </w:rPr>
        <w:t>3</w:t>
      </w:r>
      <w:r w:rsidRPr="00244D6D">
        <w:rPr>
          <w:rFonts w:ascii="Times New Roman" w:hAnsi="Times New Roman" w:cs="Times New Roman"/>
          <w:sz w:val="20"/>
          <w:szCs w:val="20"/>
        </w:rPr>
        <w:t>., 4.1</w:t>
      </w:r>
      <w:r w:rsidR="00781B4D">
        <w:rPr>
          <w:rFonts w:ascii="Times New Roman" w:hAnsi="Times New Roman" w:cs="Times New Roman"/>
          <w:sz w:val="20"/>
          <w:szCs w:val="20"/>
        </w:rPr>
        <w:t>6</w:t>
      </w:r>
      <w:r w:rsidRPr="00244D6D">
        <w:rPr>
          <w:rFonts w:ascii="Times New Roman" w:hAnsi="Times New Roman" w:cs="Times New Roman"/>
          <w:sz w:val="20"/>
          <w:szCs w:val="20"/>
        </w:rPr>
        <w:t>., 4.1</w:t>
      </w:r>
      <w:r w:rsidR="00781B4D">
        <w:rPr>
          <w:rFonts w:ascii="Times New Roman" w:hAnsi="Times New Roman" w:cs="Times New Roman"/>
          <w:sz w:val="20"/>
          <w:szCs w:val="20"/>
        </w:rPr>
        <w:t>7</w:t>
      </w:r>
      <w:r w:rsidRPr="00244D6D">
        <w:rPr>
          <w:rFonts w:ascii="Times New Roman" w:hAnsi="Times New Roman" w:cs="Times New Roman"/>
          <w:sz w:val="20"/>
          <w:szCs w:val="20"/>
        </w:rPr>
        <w:t>. un 19.4.punkta otrā teikumā minētās, stājas juridiskā spēkā tikai tad, kad tās tiek noformētas rakstiski un tās paraksta abas Puses.</w:t>
      </w:r>
    </w:p>
    <w:p w14:paraId="076FBE5C"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19.6.</w:t>
      </w:r>
      <w:r w:rsidRPr="00244D6D">
        <w:rPr>
          <w:rFonts w:ascii="Times New Roman" w:hAnsi="Times New Roman" w:cs="Times New Roman"/>
          <w:sz w:val="20"/>
          <w:szCs w:val="20"/>
        </w:rPr>
        <w:tab/>
        <w:t>Savstarpējās Pušu attiecības, kas netika paredzētas Līgumā, ir regulējamas saskaņā ar Latvijas Republikā spēkā esošiem normatīviem aktiem.</w:t>
      </w:r>
    </w:p>
    <w:p w14:paraId="64E68DFC" w14:textId="77777777" w:rsidR="00244D6D" w:rsidRPr="00244D6D" w:rsidRDefault="00244D6D" w:rsidP="00244D6D">
      <w:pPr>
        <w:spacing w:after="0"/>
        <w:ind w:right="-115"/>
        <w:jc w:val="both"/>
        <w:rPr>
          <w:rFonts w:ascii="Times New Roman" w:hAnsi="Times New Roman" w:cs="Times New Roman"/>
          <w:sz w:val="20"/>
          <w:szCs w:val="20"/>
        </w:rPr>
      </w:pPr>
      <w:r w:rsidRPr="00244D6D">
        <w:rPr>
          <w:rFonts w:ascii="Times New Roman" w:hAnsi="Times New Roman" w:cs="Times New Roman"/>
          <w:sz w:val="20"/>
          <w:szCs w:val="20"/>
        </w:rPr>
        <w:t>19.7.</w:t>
      </w:r>
      <w:r w:rsidRPr="00244D6D">
        <w:rPr>
          <w:rFonts w:ascii="Times New Roman" w:hAnsi="Times New Roman" w:cs="Times New Roman"/>
          <w:sz w:val="20"/>
          <w:szCs w:val="20"/>
        </w:rPr>
        <w:tab/>
        <w:t>Puses vienojas, ka NOMNIEKS ar Līgumu noteiktās nomas tiesības zemesgrāmatā nenostiprinās.</w:t>
      </w:r>
    </w:p>
    <w:p w14:paraId="2B62263F" w14:textId="77777777" w:rsidR="00244D6D" w:rsidRPr="00BA649D" w:rsidRDefault="00244D6D">
      <w:pPr>
        <w:spacing w:after="0"/>
        <w:ind w:right="310"/>
        <w:jc w:val="both"/>
        <w:rPr>
          <w:rFonts w:ascii="Times New Roman" w:hAnsi="Times New Roman" w:cs="Times New Roman"/>
          <w:b/>
          <w:sz w:val="20"/>
          <w:szCs w:val="20"/>
        </w:rPr>
      </w:pPr>
    </w:p>
    <w:sectPr w:rsidR="00244D6D" w:rsidRPr="00BA649D" w:rsidSect="0013446B">
      <w:headerReference w:type="default" r:id="rId12"/>
      <w:pgSz w:w="11906" w:h="16838"/>
      <w:pgMar w:top="1134" w:right="1134" w:bottom="1077"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B7B46" w14:textId="77777777" w:rsidR="00FF4430" w:rsidRDefault="00FF4430" w:rsidP="0013446B">
      <w:pPr>
        <w:spacing w:after="0" w:line="240" w:lineRule="auto"/>
      </w:pPr>
      <w:r>
        <w:separator/>
      </w:r>
    </w:p>
  </w:endnote>
  <w:endnote w:type="continuationSeparator" w:id="0">
    <w:p w14:paraId="6FC205C2" w14:textId="77777777" w:rsidR="00FF4430" w:rsidRDefault="00FF4430" w:rsidP="0013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BA"/>
    <w:family w:val="roman"/>
    <w:pitch w:val="variable"/>
    <w:sig w:usb0="E0002EFF" w:usb1="C000785B" w:usb2="00000009" w:usb3="00000000" w:csb0="000001FF" w:csb1="00000000"/>
  </w:font>
  <w:font w:name="Calibri">
    <w:altName w:val="Arial"/>
    <w:panose1 w:val="020F0502020204030204"/>
    <w:charset w:val="BA"/>
    <w:family w:val="swiss"/>
    <w:pitch w:val="variable"/>
    <w:sig w:usb0="E4002EFF" w:usb1="C000247B" w:usb2="00000009" w:usb3="00000000" w:csb0="000001FF" w:csb1="00000000"/>
  </w:font>
  <w:font w:name="Courier New">
    <w:altName w:val="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4895" w14:textId="77777777" w:rsidR="00FF4430" w:rsidRDefault="00FF4430" w:rsidP="0013446B">
      <w:pPr>
        <w:spacing w:after="0" w:line="240" w:lineRule="auto"/>
      </w:pPr>
      <w:r>
        <w:separator/>
      </w:r>
    </w:p>
  </w:footnote>
  <w:footnote w:type="continuationSeparator" w:id="0">
    <w:p w14:paraId="3B14BB9A" w14:textId="77777777" w:rsidR="00FF4430" w:rsidRDefault="00FF4430" w:rsidP="00134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276824"/>
      <w:docPartObj>
        <w:docPartGallery w:val="Page Numbers (Top of Page)"/>
        <w:docPartUnique/>
      </w:docPartObj>
    </w:sdtPr>
    <w:sdtEndPr>
      <w:rPr>
        <w:noProof/>
      </w:rPr>
    </w:sdtEndPr>
    <w:sdtContent>
      <w:p w14:paraId="5DD65771" w14:textId="6142AEA0" w:rsidR="00A52569" w:rsidRDefault="00A52569">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02E56E9C" w14:textId="77777777" w:rsidR="00A52569" w:rsidRDefault="00A52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2028"/>
    <w:multiLevelType w:val="hybridMultilevel"/>
    <w:tmpl w:val="3C0E3B32"/>
    <w:lvl w:ilvl="0" w:tplc="3CC6CA94">
      <w:start w:val="11"/>
      <w:numFmt w:val="bullet"/>
      <w:lvlText w:val="-"/>
      <w:lvlJc w:val="left"/>
      <w:pPr>
        <w:ind w:left="720" w:hanging="360"/>
      </w:pPr>
      <w:rPr>
        <w:rFonts w:ascii="Times New Roman" w:eastAsiaTheme="minorHAnsi" w:hAnsi="Times New Roman" w:cs="Times New Roman" w:hint="default"/>
        <w:i/>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0C4601"/>
    <w:multiLevelType w:val="multilevel"/>
    <w:tmpl w:val="A22AB276"/>
    <w:lvl w:ilvl="0">
      <w:start w:val="11"/>
      <w:numFmt w:val="decimal"/>
      <w:lvlText w:val="%1."/>
      <w:lvlJc w:val="left"/>
      <w:pPr>
        <w:ind w:left="420" w:hanging="420"/>
      </w:pPr>
      <w:rPr>
        <w:rFonts w:ascii="Times New Roman" w:hAnsi="Times New Roman" w:cs="Times New Roman" w:hint="default"/>
        <w:i/>
      </w:rPr>
    </w:lvl>
    <w:lvl w:ilvl="1">
      <w:start w:val="1"/>
      <w:numFmt w:val="decimal"/>
      <w:lvlText w:val="%1.%2."/>
      <w:lvlJc w:val="left"/>
      <w:pPr>
        <w:ind w:left="1140" w:hanging="420"/>
      </w:pPr>
      <w:rPr>
        <w:rFonts w:ascii="Times New Roman" w:hAnsi="Times New Roman" w:cs="Times New Roman" w:hint="default"/>
        <w:i w:val="0"/>
      </w:rPr>
    </w:lvl>
    <w:lvl w:ilvl="2">
      <w:start w:val="1"/>
      <w:numFmt w:val="decimal"/>
      <w:lvlText w:val="%1.%2.%3."/>
      <w:lvlJc w:val="left"/>
      <w:pPr>
        <w:ind w:left="2160" w:hanging="720"/>
      </w:pPr>
      <w:rPr>
        <w:rFonts w:ascii="Times New Roman" w:hAnsi="Times New Roman" w:cs="Times New Roman" w:hint="default"/>
        <w:i/>
      </w:rPr>
    </w:lvl>
    <w:lvl w:ilvl="3">
      <w:start w:val="1"/>
      <w:numFmt w:val="decimal"/>
      <w:lvlText w:val="%1.%2.%3.%4."/>
      <w:lvlJc w:val="left"/>
      <w:pPr>
        <w:ind w:left="2880" w:hanging="720"/>
      </w:pPr>
      <w:rPr>
        <w:rFonts w:ascii="Times New Roman" w:hAnsi="Times New Roman" w:cs="Times New Roman" w:hint="default"/>
        <w:i/>
      </w:rPr>
    </w:lvl>
    <w:lvl w:ilvl="4">
      <w:start w:val="1"/>
      <w:numFmt w:val="decimal"/>
      <w:lvlText w:val="%1.%2.%3.%4.%5."/>
      <w:lvlJc w:val="left"/>
      <w:pPr>
        <w:ind w:left="3960" w:hanging="1080"/>
      </w:pPr>
      <w:rPr>
        <w:rFonts w:ascii="Times New Roman" w:hAnsi="Times New Roman" w:cs="Times New Roman" w:hint="default"/>
        <w:i/>
      </w:rPr>
    </w:lvl>
    <w:lvl w:ilvl="5">
      <w:start w:val="1"/>
      <w:numFmt w:val="decimal"/>
      <w:lvlText w:val="%1.%2.%3.%4.%5.%6."/>
      <w:lvlJc w:val="left"/>
      <w:pPr>
        <w:ind w:left="4680" w:hanging="1080"/>
      </w:pPr>
      <w:rPr>
        <w:rFonts w:ascii="Times New Roman" w:hAnsi="Times New Roman" w:cs="Times New Roman" w:hint="default"/>
        <w:i/>
      </w:rPr>
    </w:lvl>
    <w:lvl w:ilvl="6">
      <w:start w:val="1"/>
      <w:numFmt w:val="decimal"/>
      <w:lvlText w:val="%1.%2.%3.%4.%5.%6.%7."/>
      <w:lvlJc w:val="left"/>
      <w:pPr>
        <w:ind w:left="5400" w:hanging="1080"/>
      </w:pPr>
      <w:rPr>
        <w:rFonts w:ascii="Times New Roman" w:hAnsi="Times New Roman" w:cs="Times New Roman" w:hint="default"/>
        <w:i/>
      </w:rPr>
    </w:lvl>
    <w:lvl w:ilvl="7">
      <w:start w:val="1"/>
      <w:numFmt w:val="decimal"/>
      <w:lvlText w:val="%1.%2.%3.%4.%5.%6.%7.%8."/>
      <w:lvlJc w:val="left"/>
      <w:pPr>
        <w:ind w:left="6480" w:hanging="1440"/>
      </w:pPr>
      <w:rPr>
        <w:rFonts w:ascii="Times New Roman" w:hAnsi="Times New Roman" w:cs="Times New Roman" w:hint="default"/>
        <w:i/>
      </w:rPr>
    </w:lvl>
    <w:lvl w:ilvl="8">
      <w:start w:val="1"/>
      <w:numFmt w:val="decimal"/>
      <w:lvlText w:val="%1.%2.%3.%4.%5.%6.%7.%8.%9."/>
      <w:lvlJc w:val="left"/>
      <w:pPr>
        <w:ind w:left="7200" w:hanging="1440"/>
      </w:pPr>
      <w:rPr>
        <w:rFonts w:ascii="Times New Roman" w:hAnsi="Times New Roman" w:cs="Times New Roman" w:hint="default"/>
        <w:i/>
      </w:rPr>
    </w:lvl>
  </w:abstractNum>
  <w:abstractNum w:abstractNumId="2" w15:restartNumberingAfterBreak="0">
    <w:nsid w:val="1B3D3C4B"/>
    <w:multiLevelType w:val="multilevel"/>
    <w:tmpl w:val="A9E2E2D8"/>
    <w:lvl w:ilvl="0">
      <w:start w:val="6"/>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B8418C"/>
    <w:multiLevelType w:val="hybridMultilevel"/>
    <w:tmpl w:val="91B4396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7400CDC"/>
    <w:multiLevelType w:val="multilevel"/>
    <w:tmpl w:val="EA52D5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5840E7"/>
    <w:multiLevelType w:val="multilevel"/>
    <w:tmpl w:val="3DDA5D1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4846998"/>
    <w:multiLevelType w:val="hybridMultilevel"/>
    <w:tmpl w:val="2B1AD370"/>
    <w:lvl w:ilvl="0" w:tplc="04260001">
      <w:start w:val="1"/>
      <w:numFmt w:val="bullet"/>
      <w:lvlText w:val=""/>
      <w:lvlJc w:val="left"/>
      <w:pPr>
        <w:ind w:left="770" w:hanging="360"/>
      </w:pPr>
      <w:rPr>
        <w:rFonts w:ascii="Symbol" w:hAnsi="Symbol" w:hint="default"/>
      </w:rPr>
    </w:lvl>
    <w:lvl w:ilvl="1" w:tplc="FFFFFFFF">
      <w:start w:val="1"/>
      <w:numFmt w:val="lowerLetter"/>
      <w:lvlText w:val="%2."/>
      <w:lvlJc w:val="left"/>
      <w:pPr>
        <w:ind w:left="1490" w:hanging="360"/>
      </w:pPr>
    </w:lvl>
    <w:lvl w:ilvl="2" w:tplc="FFFFFFFF">
      <w:start w:val="1"/>
      <w:numFmt w:val="lowerRoman"/>
      <w:lvlText w:val="%3."/>
      <w:lvlJc w:val="right"/>
      <w:pPr>
        <w:ind w:left="2210" w:hanging="180"/>
      </w:pPr>
    </w:lvl>
    <w:lvl w:ilvl="3" w:tplc="FFFFFFFF">
      <w:start w:val="1"/>
      <w:numFmt w:val="decimal"/>
      <w:lvlText w:val="%4."/>
      <w:lvlJc w:val="left"/>
      <w:pPr>
        <w:ind w:left="2930" w:hanging="360"/>
      </w:pPr>
    </w:lvl>
    <w:lvl w:ilvl="4" w:tplc="FFFFFFFF">
      <w:start w:val="1"/>
      <w:numFmt w:val="lowerLetter"/>
      <w:lvlText w:val="%5."/>
      <w:lvlJc w:val="left"/>
      <w:pPr>
        <w:ind w:left="3650" w:hanging="360"/>
      </w:pPr>
    </w:lvl>
    <w:lvl w:ilvl="5" w:tplc="FFFFFFFF">
      <w:start w:val="1"/>
      <w:numFmt w:val="lowerRoman"/>
      <w:lvlText w:val="%6."/>
      <w:lvlJc w:val="right"/>
      <w:pPr>
        <w:ind w:left="4370" w:hanging="180"/>
      </w:pPr>
    </w:lvl>
    <w:lvl w:ilvl="6" w:tplc="FFFFFFFF">
      <w:start w:val="1"/>
      <w:numFmt w:val="decimal"/>
      <w:lvlText w:val="%7."/>
      <w:lvlJc w:val="left"/>
      <w:pPr>
        <w:ind w:left="5090" w:hanging="360"/>
      </w:pPr>
    </w:lvl>
    <w:lvl w:ilvl="7" w:tplc="FFFFFFFF">
      <w:start w:val="1"/>
      <w:numFmt w:val="lowerLetter"/>
      <w:lvlText w:val="%8."/>
      <w:lvlJc w:val="left"/>
      <w:pPr>
        <w:ind w:left="5810" w:hanging="360"/>
      </w:pPr>
    </w:lvl>
    <w:lvl w:ilvl="8" w:tplc="FFFFFFFF">
      <w:start w:val="1"/>
      <w:numFmt w:val="lowerRoman"/>
      <w:lvlText w:val="%9."/>
      <w:lvlJc w:val="right"/>
      <w:pPr>
        <w:ind w:left="6530" w:hanging="180"/>
      </w:pPr>
    </w:lvl>
  </w:abstractNum>
  <w:abstractNum w:abstractNumId="7" w15:restartNumberingAfterBreak="0">
    <w:nsid w:val="44F22BBD"/>
    <w:multiLevelType w:val="multilevel"/>
    <w:tmpl w:val="539E32B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B31A36"/>
    <w:multiLevelType w:val="hybridMultilevel"/>
    <w:tmpl w:val="85FED8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0B3A26"/>
    <w:multiLevelType w:val="hybridMultilevel"/>
    <w:tmpl w:val="EDF2DF12"/>
    <w:lvl w:ilvl="0" w:tplc="0426000F">
      <w:start w:val="1"/>
      <w:numFmt w:val="decimal"/>
      <w:lvlText w:val="%1."/>
      <w:lvlJc w:val="left"/>
      <w:pPr>
        <w:ind w:left="770" w:hanging="360"/>
      </w:pPr>
    </w:lvl>
    <w:lvl w:ilvl="1" w:tplc="04260019">
      <w:start w:val="1"/>
      <w:numFmt w:val="lowerLetter"/>
      <w:lvlText w:val="%2."/>
      <w:lvlJc w:val="left"/>
      <w:pPr>
        <w:ind w:left="1490" w:hanging="360"/>
      </w:pPr>
    </w:lvl>
    <w:lvl w:ilvl="2" w:tplc="0426001B">
      <w:start w:val="1"/>
      <w:numFmt w:val="lowerRoman"/>
      <w:lvlText w:val="%3."/>
      <w:lvlJc w:val="right"/>
      <w:pPr>
        <w:ind w:left="2210" w:hanging="180"/>
      </w:pPr>
    </w:lvl>
    <w:lvl w:ilvl="3" w:tplc="0426000F">
      <w:start w:val="1"/>
      <w:numFmt w:val="decimal"/>
      <w:lvlText w:val="%4."/>
      <w:lvlJc w:val="left"/>
      <w:pPr>
        <w:ind w:left="2930" w:hanging="360"/>
      </w:pPr>
    </w:lvl>
    <w:lvl w:ilvl="4" w:tplc="04260019">
      <w:start w:val="1"/>
      <w:numFmt w:val="lowerLetter"/>
      <w:lvlText w:val="%5."/>
      <w:lvlJc w:val="left"/>
      <w:pPr>
        <w:ind w:left="3650" w:hanging="360"/>
      </w:pPr>
    </w:lvl>
    <w:lvl w:ilvl="5" w:tplc="0426001B">
      <w:start w:val="1"/>
      <w:numFmt w:val="lowerRoman"/>
      <w:lvlText w:val="%6."/>
      <w:lvlJc w:val="right"/>
      <w:pPr>
        <w:ind w:left="4370" w:hanging="180"/>
      </w:pPr>
    </w:lvl>
    <w:lvl w:ilvl="6" w:tplc="0426000F">
      <w:start w:val="1"/>
      <w:numFmt w:val="decimal"/>
      <w:lvlText w:val="%7."/>
      <w:lvlJc w:val="left"/>
      <w:pPr>
        <w:ind w:left="5090" w:hanging="360"/>
      </w:pPr>
    </w:lvl>
    <w:lvl w:ilvl="7" w:tplc="04260019">
      <w:start w:val="1"/>
      <w:numFmt w:val="lowerLetter"/>
      <w:lvlText w:val="%8."/>
      <w:lvlJc w:val="left"/>
      <w:pPr>
        <w:ind w:left="5810" w:hanging="360"/>
      </w:pPr>
    </w:lvl>
    <w:lvl w:ilvl="8" w:tplc="0426001B">
      <w:start w:val="1"/>
      <w:numFmt w:val="lowerRoman"/>
      <w:lvlText w:val="%9."/>
      <w:lvlJc w:val="right"/>
      <w:pPr>
        <w:ind w:left="6530" w:hanging="180"/>
      </w:pPr>
    </w:lvl>
  </w:abstractNum>
  <w:abstractNum w:abstractNumId="10" w15:restartNumberingAfterBreak="0">
    <w:nsid w:val="4CF9227D"/>
    <w:multiLevelType w:val="multilevel"/>
    <w:tmpl w:val="9F76D8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924B46"/>
    <w:multiLevelType w:val="multilevel"/>
    <w:tmpl w:val="A22AB276"/>
    <w:lvl w:ilvl="0">
      <w:start w:val="11"/>
      <w:numFmt w:val="decimal"/>
      <w:lvlText w:val="%1."/>
      <w:lvlJc w:val="left"/>
      <w:pPr>
        <w:ind w:left="420" w:hanging="420"/>
      </w:pPr>
      <w:rPr>
        <w:rFonts w:ascii="Times New Roman" w:hAnsi="Times New Roman" w:cs="Times New Roman" w:hint="default"/>
        <w:i/>
      </w:rPr>
    </w:lvl>
    <w:lvl w:ilvl="1">
      <w:start w:val="1"/>
      <w:numFmt w:val="decimal"/>
      <w:lvlText w:val="%1.%2."/>
      <w:lvlJc w:val="left"/>
      <w:pPr>
        <w:ind w:left="1140" w:hanging="420"/>
      </w:pPr>
      <w:rPr>
        <w:rFonts w:ascii="Times New Roman" w:hAnsi="Times New Roman" w:cs="Times New Roman" w:hint="default"/>
        <w:i w:val="0"/>
      </w:rPr>
    </w:lvl>
    <w:lvl w:ilvl="2">
      <w:start w:val="1"/>
      <w:numFmt w:val="decimal"/>
      <w:lvlText w:val="%1.%2.%3."/>
      <w:lvlJc w:val="left"/>
      <w:pPr>
        <w:ind w:left="2160" w:hanging="720"/>
      </w:pPr>
      <w:rPr>
        <w:rFonts w:ascii="Times New Roman" w:hAnsi="Times New Roman" w:cs="Times New Roman" w:hint="default"/>
        <w:i/>
      </w:rPr>
    </w:lvl>
    <w:lvl w:ilvl="3">
      <w:start w:val="1"/>
      <w:numFmt w:val="decimal"/>
      <w:lvlText w:val="%1.%2.%3.%4."/>
      <w:lvlJc w:val="left"/>
      <w:pPr>
        <w:ind w:left="2880" w:hanging="720"/>
      </w:pPr>
      <w:rPr>
        <w:rFonts w:ascii="Times New Roman" w:hAnsi="Times New Roman" w:cs="Times New Roman" w:hint="default"/>
        <w:i/>
      </w:rPr>
    </w:lvl>
    <w:lvl w:ilvl="4">
      <w:start w:val="1"/>
      <w:numFmt w:val="decimal"/>
      <w:lvlText w:val="%1.%2.%3.%4.%5."/>
      <w:lvlJc w:val="left"/>
      <w:pPr>
        <w:ind w:left="3960" w:hanging="1080"/>
      </w:pPr>
      <w:rPr>
        <w:rFonts w:ascii="Times New Roman" w:hAnsi="Times New Roman" w:cs="Times New Roman" w:hint="default"/>
        <w:i/>
      </w:rPr>
    </w:lvl>
    <w:lvl w:ilvl="5">
      <w:start w:val="1"/>
      <w:numFmt w:val="decimal"/>
      <w:lvlText w:val="%1.%2.%3.%4.%5.%6."/>
      <w:lvlJc w:val="left"/>
      <w:pPr>
        <w:ind w:left="4680" w:hanging="1080"/>
      </w:pPr>
      <w:rPr>
        <w:rFonts w:ascii="Times New Roman" w:hAnsi="Times New Roman" w:cs="Times New Roman" w:hint="default"/>
        <w:i/>
      </w:rPr>
    </w:lvl>
    <w:lvl w:ilvl="6">
      <w:start w:val="1"/>
      <w:numFmt w:val="decimal"/>
      <w:lvlText w:val="%1.%2.%3.%4.%5.%6.%7."/>
      <w:lvlJc w:val="left"/>
      <w:pPr>
        <w:ind w:left="5400" w:hanging="1080"/>
      </w:pPr>
      <w:rPr>
        <w:rFonts w:ascii="Times New Roman" w:hAnsi="Times New Roman" w:cs="Times New Roman" w:hint="default"/>
        <w:i/>
      </w:rPr>
    </w:lvl>
    <w:lvl w:ilvl="7">
      <w:start w:val="1"/>
      <w:numFmt w:val="decimal"/>
      <w:lvlText w:val="%1.%2.%3.%4.%5.%6.%7.%8."/>
      <w:lvlJc w:val="left"/>
      <w:pPr>
        <w:ind w:left="6480" w:hanging="1440"/>
      </w:pPr>
      <w:rPr>
        <w:rFonts w:ascii="Times New Roman" w:hAnsi="Times New Roman" w:cs="Times New Roman" w:hint="default"/>
        <w:i/>
      </w:rPr>
    </w:lvl>
    <w:lvl w:ilvl="8">
      <w:start w:val="1"/>
      <w:numFmt w:val="decimal"/>
      <w:lvlText w:val="%1.%2.%3.%4.%5.%6.%7.%8.%9."/>
      <w:lvlJc w:val="left"/>
      <w:pPr>
        <w:ind w:left="7200" w:hanging="1440"/>
      </w:pPr>
      <w:rPr>
        <w:rFonts w:ascii="Times New Roman" w:hAnsi="Times New Roman" w:cs="Times New Roman" w:hint="default"/>
        <w:i/>
      </w:rPr>
    </w:lvl>
  </w:abstractNum>
  <w:abstractNum w:abstractNumId="12" w15:restartNumberingAfterBreak="0">
    <w:nsid w:val="5E040B52"/>
    <w:multiLevelType w:val="multilevel"/>
    <w:tmpl w:val="D9A8C3B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BA47E1"/>
    <w:multiLevelType w:val="multilevel"/>
    <w:tmpl w:val="026A07C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F624F48"/>
    <w:multiLevelType w:val="hybridMultilevel"/>
    <w:tmpl w:val="1E56434A"/>
    <w:lvl w:ilvl="0" w:tplc="0652DD08">
      <w:start w:val="4"/>
      <w:numFmt w:val="bullet"/>
      <w:lvlText w:val="-"/>
      <w:lvlJc w:val="left"/>
      <w:pPr>
        <w:ind w:left="1440" w:hanging="360"/>
      </w:pPr>
      <w:rPr>
        <w:rFonts w:ascii="Times New Roman" w:hAnsi="Times New Roman" w:hint="default"/>
      </w:rPr>
    </w:lvl>
    <w:lvl w:ilvl="1" w:tplc="D7742DE4">
      <w:numFmt w:val="bullet"/>
      <w:lvlText w:val="–"/>
      <w:lvlJc w:val="left"/>
      <w:pPr>
        <w:ind w:left="2160" w:hanging="360"/>
      </w:pPr>
      <w:rPr>
        <w:rFonts w:ascii="MS Mincho" w:eastAsia="MS Mincho" w:hAnsi="MS Mincho" w:cs="Times New Roman" w:hint="eastAsia"/>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71F93E37"/>
    <w:multiLevelType w:val="hybridMultilevel"/>
    <w:tmpl w:val="AA6ECA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56A2BCA"/>
    <w:multiLevelType w:val="multilevel"/>
    <w:tmpl w:val="20BC23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7F8D0F09"/>
    <w:multiLevelType w:val="hybridMultilevel"/>
    <w:tmpl w:val="EA485846"/>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num w:numId="1" w16cid:durableId="1885285258">
    <w:abstractNumId w:val="5"/>
  </w:num>
  <w:num w:numId="2" w16cid:durableId="1627003092">
    <w:abstractNumId w:val="8"/>
  </w:num>
  <w:num w:numId="3" w16cid:durableId="566498011">
    <w:abstractNumId w:val="13"/>
  </w:num>
  <w:num w:numId="4" w16cid:durableId="1445464383">
    <w:abstractNumId w:val="16"/>
  </w:num>
  <w:num w:numId="5" w16cid:durableId="1404722822">
    <w:abstractNumId w:val="12"/>
  </w:num>
  <w:num w:numId="6" w16cid:durableId="846095904">
    <w:abstractNumId w:val="4"/>
  </w:num>
  <w:num w:numId="7" w16cid:durableId="315644737">
    <w:abstractNumId w:val="10"/>
  </w:num>
  <w:num w:numId="8" w16cid:durableId="1615868197">
    <w:abstractNumId w:val="2"/>
  </w:num>
  <w:num w:numId="9" w16cid:durableId="772820525">
    <w:abstractNumId w:val="7"/>
  </w:num>
  <w:num w:numId="10" w16cid:durableId="521820908">
    <w:abstractNumId w:val="0"/>
  </w:num>
  <w:num w:numId="11" w16cid:durableId="825391091">
    <w:abstractNumId w:val="1"/>
  </w:num>
  <w:num w:numId="12" w16cid:durableId="509107636">
    <w:abstractNumId w:val="11"/>
  </w:num>
  <w:num w:numId="13" w16cid:durableId="1624965983">
    <w:abstractNumId w:val="17"/>
  </w:num>
  <w:num w:numId="14" w16cid:durableId="1977180522">
    <w:abstractNumId w:val="14"/>
  </w:num>
  <w:num w:numId="15" w16cid:durableId="1591697325">
    <w:abstractNumId w:val="3"/>
  </w:num>
  <w:num w:numId="16" w16cid:durableId="152308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2306432">
    <w:abstractNumId w:val="15"/>
  </w:num>
  <w:num w:numId="18" w16cid:durableId="970789546">
    <w:abstractNumId w:val="9"/>
  </w:num>
  <w:num w:numId="19" w16cid:durableId="12299174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66"/>
    <w:rsid w:val="00001FE9"/>
    <w:rsid w:val="00002A0B"/>
    <w:rsid w:val="00016778"/>
    <w:rsid w:val="00016AFE"/>
    <w:rsid w:val="00027C99"/>
    <w:rsid w:val="000310BB"/>
    <w:rsid w:val="0003115D"/>
    <w:rsid w:val="00036328"/>
    <w:rsid w:val="00043B3B"/>
    <w:rsid w:val="000601AF"/>
    <w:rsid w:val="000853C3"/>
    <w:rsid w:val="000857E8"/>
    <w:rsid w:val="000927AB"/>
    <w:rsid w:val="00093FD9"/>
    <w:rsid w:val="000A2797"/>
    <w:rsid w:val="000B16B6"/>
    <w:rsid w:val="000C1728"/>
    <w:rsid w:val="000D7DC7"/>
    <w:rsid w:val="000E0FB7"/>
    <w:rsid w:val="000E2267"/>
    <w:rsid w:val="00102451"/>
    <w:rsid w:val="001138B8"/>
    <w:rsid w:val="0012181C"/>
    <w:rsid w:val="00125174"/>
    <w:rsid w:val="00133CF3"/>
    <w:rsid w:val="0013446B"/>
    <w:rsid w:val="001344E7"/>
    <w:rsid w:val="001516F8"/>
    <w:rsid w:val="00162C4C"/>
    <w:rsid w:val="00170590"/>
    <w:rsid w:val="0017170C"/>
    <w:rsid w:val="001A050C"/>
    <w:rsid w:val="001B195D"/>
    <w:rsid w:val="001C52CC"/>
    <w:rsid w:val="001C6A52"/>
    <w:rsid w:val="001E48E3"/>
    <w:rsid w:val="001E701F"/>
    <w:rsid w:val="001F73DA"/>
    <w:rsid w:val="00220303"/>
    <w:rsid w:val="00244D6D"/>
    <w:rsid w:val="00247C2B"/>
    <w:rsid w:val="0026399B"/>
    <w:rsid w:val="00281DE0"/>
    <w:rsid w:val="00294933"/>
    <w:rsid w:val="002A5880"/>
    <w:rsid w:val="002C52BF"/>
    <w:rsid w:val="002C7719"/>
    <w:rsid w:val="002D3998"/>
    <w:rsid w:val="00324BD4"/>
    <w:rsid w:val="003253A3"/>
    <w:rsid w:val="003412B5"/>
    <w:rsid w:val="00341B6A"/>
    <w:rsid w:val="00370993"/>
    <w:rsid w:val="00375351"/>
    <w:rsid w:val="003B7FCC"/>
    <w:rsid w:val="003D12A5"/>
    <w:rsid w:val="003D3D9D"/>
    <w:rsid w:val="003F571F"/>
    <w:rsid w:val="00400337"/>
    <w:rsid w:val="00437B6D"/>
    <w:rsid w:val="004650A0"/>
    <w:rsid w:val="00476FED"/>
    <w:rsid w:val="004872DD"/>
    <w:rsid w:val="00496085"/>
    <w:rsid w:val="004A4614"/>
    <w:rsid w:val="004E165A"/>
    <w:rsid w:val="004E6F83"/>
    <w:rsid w:val="00504D70"/>
    <w:rsid w:val="00521691"/>
    <w:rsid w:val="00525D4C"/>
    <w:rsid w:val="005B0352"/>
    <w:rsid w:val="005C4CF0"/>
    <w:rsid w:val="005D4D14"/>
    <w:rsid w:val="005E0D21"/>
    <w:rsid w:val="006161F2"/>
    <w:rsid w:val="00632831"/>
    <w:rsid w:val="0064169C"/>
    <w:rsid w:val="00656522"/>
    <w:rsid w:val="006656B5"/>
    <w:rsid w:val="00693FBB"/>
    <w:rsid w:val="006A777F"/>
    <w:rsid w:val="006A7F64"/>
    <w:rsid w:val="006B3335"/>
    <w:rsid w:val="006B643D"/>
    <w:rsid w:val="006C3B84"/>
    <w:rsid w:val="006E556A"/>
    <w:rsid w:val="00712E66"/>
    <w:rsid w:val="007261DF"/>
    <w:rsid w:val="00747A13"/>
    <w:rsid w:val="0076229D"/>
    <w:rsid w:val="00773552"/>
    <w:rsid w:val="00773B92"/>
    <w:rsid w:val="00781B4D"/>
    <w:rsid w:val="007853C3"/>
    <w:rsid w:val="007874DA"/>
    <w:rsid w:val="00792336"/>
    <w:rsid w:val="007C5DA6"/>
    <w:rsid w:val="007D23CE"/>
    <w:rsid w:val="008609E0"/>
    <w:rsid w:val="00883029"/>
    <w:rsid w:val="00897804"/>
    <w:rsid w:val="00897F01"/>
    <w:rsid w:val="008A13F3"/>
    <w:rsid w:val="008A3089"/>
    <w:rsid w:val="008B6807"/>
    <w:rsid w:val="008C0D7B"/>
    <w:rsid w:val="008C3B4B"/>
    <w:rsid w:val="008D07F6"/>
    <w:rsid w:val="008D6C71"/>
    <w:rsid w:val="008E2656"/>
    <w:rsid w:val="008E3385"/>
    <w:rsid w:val="008F029A"/>
    <w:rsid w:val="008F13E5"/>
    <w:rsid w:val="008F17FC"/>
    <w:rsid w:val="0093384D"/>
    <w:rsid w:val="00943B4B"/>
    <w:rsid w:val="00945825"/>
    <w:rsid w:val="00956CF6"/>
    <w:rsid w:val="00960C20"/>
    <w:rsid w:val="009648F6"/>
    <w:rsid w:val="009D661F"/>
    <w:rsid w:val="009D69E8"/>
    <w:rsid w:val="009E5AE4"/>
    <w:rsid w:val="009E6A71"/>
    <w:rsid w:val="00A05E7C"/>
    <w:rsid w:val="00A51D57"/>
    <w:rsid w:val="00A52569"/>
    <w:rsid w:val="00A54413"/>
    <w:rsid w:val="00A5478F"/>
    <w:rsid w:val="00A7114D"/>
    <w:rsid w:val="00A74DD5"/>
    <w:rsid w:val="00A80046"/>
    <w:rsid w:val="00A87740"/>
    <w:rsid w:val="00AA0639"/>
    <w:rsid w:val="00AA1B1E"/>
    <w:rsid w:val="00AA2229"/>
    <w:rsid w:val="00AB0C7A"/>
    <w:rsid w:val="00AB79AE"/>
    <w:rsid w:val="00AD0AEB"/>
    <w:rsid w:val="00AE34F8"/>
    <w:rsid w:val="00AE6BC6"/>
    <w:rsid w:val="00AF29E2"/>
    <w:rsid w:val="00B028D7"/>
    <w:rsid w:val="00B17CAA"/>
    <w:rsid w:val="00B25A94"/>
    <w:rsid w:val="00B27437"/>
    <w:rsid w:val="00B37D48"/>
    <w:rsid w:val="00B528AF"/>
    <w:rsid w:val="00B96ACF"/>
    <w:rsid w:val="00BA649D"/>
    <w:rsid w:val="00BB6825"/>
    <w:rsid w:val="00BD2907"/>
    <w:rsid w:val="00BDADC2"/>
    <w:rsid w:val="00BE3D14"/>
    <w:rsid w:val="00BF78BD"/>
    <w:rsid w:val="00C036B5"/>
    <w:rsid w:val="00C1629B"/>
    <w:rsid w:val="00C206AE"/>
    <w:rsid w:val="00C2100F"/>
    <w:rsid w:val="00C2177C"/>
    <w:rsid w:val="00C22C4D"/>
    <w:rsid w:val="00C27194"/>
    <w:rsid w:val="00C32DEE"/>
    <w:rsid w:val="00C541A7"/>
    <w:rsid w:val="00C54A5F"/>
    <w:rsid w:val="00C73E99"/>
    <w:rsid w:val="00C90EC4"/>
    <w:rsid w:val="00C938FE"/>
    <w:rsid w:val="00C96F4C"/>
    <w:rsid w:val="00CB56B2"/>
    <w:rsid w:val="00CB7995"/>
    <w:rsid w:val="00CC0E53"/>
    <w:rsid w:val="00CD08A6"/>
    <w:rsid w:val="00CF55C9"/>
    <w:rsid w:val="00D06075"/>
    <w:rsid w:val="00D15FDD"/>
    <w:rsid w:val="00D16FFA"/>
    <w:rsid w:val="00D3297E"/>
    <w:rsid w:val="00D3715C"/>
    <w:rsid w:val="00D53FF8"/>
    <w:rsid w:val="00D55F5F"/>
    <w:rsid w:val="00D72936"/>
    <w:rsid w:val="00D76DA9"/>
    <w:rsid w:val="00D801DE"/>
    <w:rsid w:val="00D82BCF"/>
    <w:rsid w:val="00D8529A"/>
    <w:rsid w:val="00D86FEA"/>
    <w:rsid w:val="00D93284"/>
    <w:rsid w:val="00DC1E79"/>
    <w:rsid w:val="00DD08BB"/>
    <w:rsid w:val="00DD6162"/>
    <w:rsid w:val="00DD7830"/>
    <w:rsid w:val="00DE4B62"/>
    <w:rsid w:val="00DF0075"/>
    <w:rsid w:val="00E260DA"/>
    <w:rsid w:val="00E428E6"/>
    <w:rsid w:val="00E45F5F"/>
    <w:rsid w:val="00E47D10"/>
    <w:rsid w:val="00E70E93"/>
    <w:rsid w:val="00E71BFC"/>
    <w:rsid w:val="00E72E1D"/>
    <w:rsid w:val="00E748FD"/>
    <w:rsid w:val="00E75957"/>
    <w:rsid w:val="00EB1604"/>
    <w:rsid w:val="00EB4600"/>
    <w:rsid w:val="00EC0A78"/>
    <w:rsid w:val="00ED2870"/>
    <w:rsid w:val="00ED4B9D"/>
    <w:rsid w:val="00EE6780"/>
    <w:rsid w:val="00EE753E"/>
    <w:rsid w:val="00EF7158"/>
    <w:rsid w:val="00F16A31"/>
    <w:rsid w:val="00F4633C"/>
    <w:rsid w:val="00F5283A"/>
    <w:rsid w:val="00F6613E"/>
    <w:rsid w:val="00F70CA4"/>
    <w:rsid w:val="00F97BE2"/>
    <w:rsid w:val="00FD06AD"/>
    <w:rsid w:val="00FF4430"/>
    <w:rsid w:val="00FF4BF3"/>
    <w:rsid w:val="15998E3F"/>
    <w:rsid w:val="177B27FC"/>
    <w:rsid w:val="2DC65176"/>
    <w:rsid w:val="3C5F875D"/>
    <w:rsid w:val="3C687102"/>
    <w:rsid w:val="415776E0"/>
    <w:rsid w:val="45D8074A"/>
    <w:rsid w:val="4FE0D530"/>
    <w:rsid w:val="505D69F4"/>
    <w:rsid w:val="5A81D35D"/>
    <w:rsid w:val="624D3E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F0349"/>
  <w15:chartTrackingRefBased/>
  <w15:docId w15:val="{B736BEE5-FC95-49C1-BFA2-66D891A9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12E66"/>
    <w:pPr>
      <w:spacing w:after="0" w:line="240" w:lineRule="auto"/>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uiPriority w:val="10"/>
    <w:rsid w:val="00712E66"/>
    <w:rPr>
      <w:rFonts w:ascii="Times New Roman" w:eastAsia="Times New Roman" w:hAnsi="Times New Roman" w:cs="Times New Roman"/>
      <w:b/>
      <w:bCs/>
      <w:szCs w:val="20"/>
    </w:rPr>
  </w:style>
  <w:style w:type="table" w:styleId="TableGrid">
    <w:name w:val="Table Grid"/>
    <w:basedOn w:val="TableNormal"/>
    <w:uiPriority w:val="39"/>
    <w:rsid w:val="00712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046"/>
    <w:pPr>
      <w:ind w:left="720"/>
      <w:contextualSpacing/>
    </w:pPr>
  </w:style>
  <w:style w:type="paragraph" w:styleId="BodyText2">
    <w:name w:val="Body Text 2"/>
    <w:basedOn w:val="Normal"/>
    <w:link w:val="BodyText2Char"/>
    <w:rsid w:val="00C22C4D"/>
    <w:pPr>
      <w:tabs>
        <w:tab w:val="left" w:pos="1800"/>
      </w:tabs>
      <w:spacing w:after="0" w:line="240" w:lineRule="auto"/>
      <w:jc w:val="both"/>
    </w:pPr>
    <w:rPr>
      <w:rFonts w:ascii="Times New Roman" w:eastAsia="Times New Roman" w:hAnsi="Times New Roman" w:cs="Times New Roman"/>
      <w:b/>
      <w:szCs w:val="20"/>
    </w:rPr>
  </w:style>
  <w:style w:type="character" w:customStyle="1" w:styleId="BodyText2Char">
    <w:name w:val="Body Text 2 Char"/>
    <w:basedOn w:val="DefaultParagraphFont"/>
    <w:link w:val="BodyText2"/>
    <w:rsid w:val="00C22C4D"/>
    <w:rPr>
      <w:rFonts w:ascii="Times New Roman" w:eastAsia="Times New Roman" w:hAnsi="Times New Roman" w:cs="Times New Roman"/>
      <w:b/>
      <w:szCs w:val="20"/>
    </w:rPr>
  </w:style>
  <w:style w:type="paragraph" w:styleId="NoSpacing">
    <w:name w:val="No Spacing"/>
    <w:uiPriority w:val="99"/>
    <w:qFormat/>
    <w:rsid w:val="00C22C4D"/>
    <w:pPr>
      <w:spacing w:after="0" w:line="240" w:lineRule="auto"/>
    </w:pPr>
    <w:rPr>
      <w:rFonts w:ascii="Calibri" w:eastAsia="Calibri" w:hAnsi="Calibri" w:cs="Times New Roman"/>
      <w:sz w:val="28"/>
    </w:rPr>
  </w:style>
  <w:style w:type="paragraph" w:styleId="BodyText">
    <w:name w:val="Body Text"/>
    <w:basedOn w:val="Normal"/>
    <w:link w:val="BodyTextChar"/>
    <w:uiPriority w:val="99"/>
    <w:semiHidden/>
    <w:unhideWhenUsed/>
    <w:rsid w:val="00C22C4D"/>
    <w:pPr>
      <w:spacing w:after="120"/>
    </w:pPr>
  </w:style>
  <w:style w:type="character" w:customStyle="1" w:styleId="BodyTextChar">
    <w:name w:val="Body Text Char"/>
    <w:basedOn w:val="DefaultParagraphFont"/>
    <w:link w:val="BodyText"/>
    <w:uiPriority w:val="99"/>
    <w:semiHidden/>
    <w:rsid w:val="00C22C4D"/>
  </w:style>
  <w:style w:type="paragraph" w:styleId="Header">
    <w:name w:val="header"/>
    <w:basedOn w:val="Normal"/>
    <w:link w:val="HeaderChar"/>
    <w:uiPriority w:val="99"/>
    <w:unhideWhenUsed/>
    <w:rsid w:val="001344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446B"/>
  </w:style>
  <w:style w:type="paragraph" w:styleId="Footer">
    <w:name w:val="footer"/>
    <w:basedOn w:val="Normal"/>
    <w:link w:val="FooterChar"/>
    <w:uiPriority w:val="99"/>
    <w:unhideWhenUsed/>
    <w:rsid w:val="001344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446B"/>
  </w:style>
  <w:style w:type="character" w:styleId="CommentReference">
    <w:name w:val="annotation reference"/>
    <w:basedOn w:val="DefaultParagraphFont"/>
    <w:uiPriority w:val="99"/>
    <w:semiHidden/>
    <w:unhideWhenUsed/>
    <w:rsid w:val="00FF4BF3"/>
    <w:rPr>
      <w:sz w:val="16"/>
      <w:szCs w:val="16"/>
    </w:rPr>
  </w:style>
  <w:style w:type="paragraph" w:styleId="CommentText">
    <w:name w:val="annotation text"/>
    <w:basedOn w:val="Normal"/>
    <w:link w:val="CommentTextChar"/>
    <w:uiPriority w:val="99"/>
    <w:semiHidden/>
    <w:unhideWhenUsed/>
    <w:rsid w:val="00FF4BF3"/>
    <w:pPr>
      <w:spacing w:line="240" w:lineRule="auto"/>
    </w:pPr>
    <w:rPr>
      <w:sz w:val="20"/>
      <w:szCs w:val="20"/>
    </w:rPr>
  </w:style>
  <w:style w:type="character" w:customStyle="1" w:styleId="CommentTextChar">
    <w:name w:val="Comment Text Char"/>
    <w:basedOn w:val="DefaultParagraphFont"/>
    <w:link w:val="CommentText"/>
    <w:uiPriority w:val="99"/>
    <w:semiHidden/>
    <w:rsid w:val="00FF4BF3"/>
    <w:rPr>
      <w:sz w:val="20"/>
      <w:szCs w:val="20"/>
    </w:rPr>
  </w:style>
  <w:style w:type="paragraph" w:styleId="CommentSubject">
    <w:name w:val="annotation subject"/>
    <w:basedOn w:val="CommentText"/>
    <w:next w:val="CommentText"/>
    <w:link w:val="CommentSubjectChar"/>
    <w:uiPriority w:val="99"/>
    <w:semiHidden/>
    <w:unhideWhenUsed/>
    <w:rsid w:val="00FF4BF3"/>
    <w:rPr>
      <w:b/>
      <w:bCs/>
    </w:rPr>
  </w:style>
  <w:style w:type="character" w:customStyle="1" w:styleId="CommentSubjectChar">
    <w:name w:val="Comment Subject Char"/>
    <w:basedOn w:val="CommentTextChar"/>
    <w:link w:val="CommentSubject"/>
    <w:uiPriority w:val="99"/>
    <w:semiHidden/>
    <w:rsid w:val="00FF4BF3"/>
    <w:rPr>
      <w:b/>
      <w:bCs/>
      <w:sz w:val="20"/>
      <w:szCs w:val="20"/>
    </w:rPr>
  </w:style>
  <w:style w:type="paragraph" w:styleId="BalloonText">
    <w:name w:val="Balloon Text"/>
    <w:basedOn w:val="Normal"/>
    <w:link w:val="BalloonTextChar"/>
    <w:uiPriority w:val="99"/>
    <w:semiHidden/>
    <w:unhideWhenUsed/>
    <w:rsid w:val="00FF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BF3"/>
    <w:rPr>
      <w:rFonts w:ascii="Segoe UI" w:hAnsi="Segoe UI" w:cs="Segoe UI"/>
      <w:sz w:val="18"/>
      <w:szCs w:val="18"/>
    </w:rPr>
  </w:style>
  <w:style w:type="character" w:styleId="Hyperlink">
    <w:name w:val="Hyperlink"/>
    <w:basedOn w:val="DefaultParagraphFont"/>
    <w:uiPriority w:val="99"/>
    <w:unhideWhenUsed/>
    <w:rsid w:val="00C541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4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ni@vni.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9A6E0A5577AAB64BBC02552CE6366509" ma:contentTypeVersion="14" ma:contentTypeDescription="Izveidot jaunu dokumentu." ma:contentTypeScope="" ma:versionID="630625c1fa88e54f43e8e02399a20b9f">
  <xsd:schema xmlns:xsd="http://www.w3.org/2001/XMLSchema" xmlns:xs="http://www.w3.org/2001/XMLSchema" xmlns:p="http://schemas.microsoft.com/office/2006/metadata/properties" xmlns:ns1="http://schemas.microsoft.com/sharepoint/v3" xmlns:ns2="1bc3c780-2bb1-47eb-9d86-5e03f4973a45" xmlns:ns3="a69edea8-00eb-4580-9f73-f1910d8c677f" targetNamespace="http://schemas.microsoft.com/office/2006/metadata/properties" ma:root="true" ma:fieldsID="efa22358587ce9a6cfe397d0a5dec41d" ns1:_="" ns2:_="" ns3:_="">
    <xsd:import namespace="http://schemas.microsoft.com/sharepoint/v3"/>
    <xsd:import namespace="1bc3c780-2bb1-47eb-9d86-5e03f4973a45"/>
    <xsd:import namespace="a69edea8-00eb-4580-9f73-f1910d8c67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Vienotās atbilstības politikas rekvizīti" ma:hidden="true" ma:internalName="_ip_UnifiedCompliancePolicyProperties">
      <xsd:simpleType>
        <xsd:restriction base="dms:Note"/>
      </xsd:simpleType>
    </xsd:element>
    <xsd:element name="_ip_UnifiedCompliancePolicyUIAction" ma:index="21"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3c780-2bb1-47eb-9d86-5e03f4973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9edea8-00eb-4580-9f73-f1910d8c677f"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046DC-1264-48F1-A419-7AB22CA4646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43CD796-08D2-47EB-BE7C-BD0910138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3c780-2bb1-47eb-9d86-5e03f4973a45"/>
    <ds:schemaRef ds:uri="a69edea8-00eb-4580-9f73-f1910d8c6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12C938-FC61-4A41-B672-660C1E2965A6}">
  <ds:schemaRefs>
    <ds:schemaRef ds:uri="http://schemas.microsoft.com/sharepoint/v3/contenttype/forms"/>
  </ds:schemaRefs>
</ds:datastoreItem>
</file>

<file path=customXml/itemProps4.xml><?xml version="1.0" encoding="utf-8"?>
<ds:datastoreItem xmlns:ds="http://schemas.openxmlformats.org/officeDocument/2006/customXml" ds:itemID="{EACDA7AA-02B6-4A31-AB2B-803A6D85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38635</Words>
  <Characters>22023</Characters>
  <Application>Microsoft Office Word</Application>
  <DocSecurity>4</DocSecurity>
  <Lines>183</Lines>
  <Paragraphs>121</Paragraphs>
  <ScaleCrop>false</ScaleCrop>
  <Company>VAS ''Valsts nekustamie īpašumi''</Company>
  <LinksUpToDate>false</LinksUpToDate>
  <CharactersWithSpaces>60537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Bogdanoviča</dc:creator>
  <cp:keywords/>
  <dc:description/>
  <cp:lastModifiedBy>Santa Blūma</cp:lastModifiedBy>
  <cp:revision>2</cp:revision>
  <cp:lastPrinted>2018-06-01T08:24:00Z</cp:lastPrinted>
  <dcterms:created xsi:type="dcterms:W3CDTF">2022-09-08T09:03:00Z</dcterms:created>
  <dcterms:modified xsi:type="dcterms:W3CDTF">2022-09-08T09:03:00Z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0x0101009A6E0A5577AAB64BBC02552CE6366509</vt:lpwstr>
  </property>
</Properties>
</file>