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0B51" w:rsidRDefault="00663A5B">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190B51" w:rsidRDefault="00663A5B">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58833E94" w14:textId="77777777" w:rsidR="00663438" w:rsidRPr="00663438" w:rsidRDefault="00663438" w:rsidP="00663438">
      <w:pPr>
        <w:spacing w:after="0"/>
        <w:jc w:val="right"/>
        <w:rPr>
          <w:rFonts w:ascii="Times New Roman" w:eastAsia="Times New Roman" w:hAnsi="Times New Roman" w:cs="Times New Roman"/>
          <w:sz w:val="18"/>
          <w:szCs w:val="18"/>
        </w:rPr>
      </w:pPr>
      <w:r w:rsidRPr="00663438">
        <w:rPr>
          <w:rFonts w:ascii="Times New Roman" w:eastAsia="Times New Roman" w:hAnsi="Times New Roman" w:cs="Times New Roman"/>
          <w:sz w:val="18"/>
          <w:szCs w:val="18"/>
        </w:rPr>
        <w:t>Kafejnīcas telpu un terases noma Roberta Feldmaņa ielā 11, Rīgā</w:t>
      </w:r>
    </w:p>
    <w:p w14:paraId="00000006" w14:textId="3D0DF068" w:rsidR="00190B51" w:rsidRDefault="00663A5B" w:rsidP="00A233CD">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w:t>
      </w:r>
      <w:r w:rsidR="00DA53F9">
        <w:rPr>
          <w:rFonts w:ascii="Times New Roman" w:eastAsia="Times New Roman" w:hAnsi="Times New Roman" w:cs="Times New Roman"/>
          <w:sz w:val="18"/>
          <w:szCs w:val="18"/>
        </w:rPr>
        <w:t>1-16.2/6</w:t>
      </w:r>
    </w:p>
    <w:p w14:paraId="00000007" w14:textId="77777777" w:rsidR="00190B51" w:rsidRDefault="00190B51">
      <w:pPr>
        <w:spacing w:after="0"/>
        <w:jc w:val="right"/>
        <w:rPr>
          <w:rFonts w:ascii="Times New Roman" w:eastAsia="Times New Roman" w:hAnsi="Times New Roman" w:cs="Times New Roman"/>
          <w:sz w:val="20"/>
          <w:szCs w:val="20"/>
        </w:rPr>
      </w:pPr>
    </w:p>
    <w:p w14:paraId="00000008" w14:textId="77777777" w:rsidR="00190B51" w:rsidRDefault="00190B51">
      <w:pPr>
        <w:spacing w:after="0"/>
        <w:jc w:val="right"/>
        <w:rPr>
          <w:rFonts w:ascii="Times New Roman" w:eastAsia="Times New Roman" w:hAnsi="Times New Roman" w:cs="Times New Roman"/>
          <w:sz w:val="20"/>
          <w:szCs w:val="20"/>
        </w:rPr>
      </w:pPr>
    </w:p>
    <w:p w14:paraId="00000009" w14:textId="306161D5" w:rsidR="00190B51" w:rsidRDefault="00663A5B">
      <w:pPr>
        <w:spacing w:after="0"/>
        <w:jc w:val="center"/>
        <w:rPr>
          <w:rFonts w:ascii="Times New Roman" w:eastAsia="Times New Roman" w:hAnsi="Times New Roman" w:cs="Times New Roman"/>
          <w:b/>
        </w:rPr>
      </w:pPr>
      <w:r>
        <w:rPr>
          <w:rFonts w:ascii="Times New Roman" w:eastAsia="Times New Roman" w:hAnsi="Times New Roman" w:cs="Times New Roman"/>
          <w:b/>
        </w:rPr>
        <w:t>PIETEIKUMS</w:t>
      </w:r>
      <w:r w:rsidR="00A233CD">
        <w:rPr>
          <w:rFonts w:ascii="Times New Roman" w:eastAsia="Times New Roman" w:hAnsi="Times New Roman" w:cs="Times New Roman"/>
          <w:b/>
        </w:rPr>
        <w:t xml:space="preserve"> RAKSTI</w:t>
      </w:r>
      <w:r w:rsidR="007D68E0">
        <w:rPr>
          <w:rFonts w:ascii="Times New Roman" w:eastAsia="Times New Roman" w:hAnsi="Times New Roman" w:cs="Times New Roman"/>
          <w:b/>
        </w:rPr>
        <w:t>S</w:t>
      </w:r>
      <w:r w:rsidR="00A233CD">
        <w:rPr>
          <w:rFonts w:ascii="Times New Roman" w:eastAsia="Times New Roman" w:hAnsi="Times New Roman" w:cs="Times New Roman"/>
          <w:b/>
        </w:rPr>
        <w:t>KAI</w:t>
      </w:r>
      <w:r>
        <w:rPr>
          <w:rFonts w:ascii="Times New Roman" w:eastAsia="Times New Roman" w:hAnsi="Times New Roman" w:cs="Times New Roman"/>
          <w:b/>
        </w:rPr>
        <w:t xml:space="preserve"> IZSOLEI</w:t>
      </w:r>
    </w:p>
    <w:p w14:paraId="765C8D67" w14:textId="7ECC753D" w:rsidR="00663438" w:rsidRDefault="00663438" w:rsidP="00663438">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Kafejnīcas telpu noma Roberta Feldmaņa ielā 11, Rīgā</w:t>
      </w:r>
    </w:p>
    <w:p w14:paraId="0000000C" w14:textId="7AFAAE26" w:rsidR="00190B51" w:rsidRDefault="00663A5B" w:rsidP="00A233CD">
      <w:pPr>
        <w:spacing w:after="0"/>
        <w:jc w:val="center"/>
        <w:rPr>
          <w:rFonts w:ascii="Times New Roman" w:eastAsia="Times New Roman" w:hAnsi="Times New Roman" w:cs="Times New Roman"/>
        </w:rPr>
      </w:pPr>
      <w:r>
        <w:rPr>
          <w:rFonts w:ascii="Times New Roman" w:eastAsia="Times New Roman" w:hAnsi="Times New Roman" w:cs="Times New Roman"/>
        </w:rPr>
        <w:t xml:space="preserve">Izsoles identifikācijas Nr. </w:t>
      </w:r>
      <w:r w:rsidR="00DA53F9">
        <w:rPr>
          <w:rFonts w:ascii="Times New Roman" w:eastAsia="Times New Roman" w:hAnsi="Times New Roman" w:cs="Times New Roman"/>
        </w:rPr>
        <w:t>1-16.2/6</w:t>
      </w:r>
    </w:p>
    <w:p w14:paraId="0000000D" w14:textId="77777777" w:rsidR="00190B51" w:rsidRDefault="00190B51">
      <w:pPr>
        <w:spacing w:after="0"/>
        <w:jc w:val="right"/>
        <w:rPr>
          <w:rFonts w:ascii="Times New Roman" w:eastAsia="Times New Roman" w:hAnsi="Times New Roman" w:cs="Times New Roman"/>
          <w:sz w:val="20"/>
          <w:szCs w:val="20"/>
        </w:rPr>
      </w:pPr>
    </w:p>
    <w:p w14:paraId="0000000E" w14:textId="77777777" w:rsidR="00190B51" w:rsidRDefault="00663A5B">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F"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0"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1"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2"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3"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4" w14:textId="77777777" w:rsidR="00190B51" w:rsidRDefault="00663A5B">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5" w14:textId="77777777" w:rsidR="00190B51" w:rsidRDefault="00190B51">
      <w:pPr>
        <w:spacing w:after="0"/>
        <w:jc w:val="right"/>
        <w:rPr>
          <w:rFonts w:ascii="Times New Roman" w:eastAsia="Times New Roman" w:hAnsi="Times New Roman" w:cs="Times New Roman"/>
        </w:rPr>
      </w:pPr>
    </w:p>
    <w:p w14:paraId="4FAD190F" w14:textId="66BF84D9" w:rsidR="00663438" w:rsidRPr="00663438" w:rsidRDefault="00663A5B" w:rsidP="00663438">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sidR="00A233CD" w:rsidRPr="00663438">
        <w:rPr>
          <w:rFonts w:ascii="Times New Roman" w:eastAsia="Times New Roman" w:hAnsi="Times New Roman" w:cs="Times New Roman"/>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w:t>
      </w:r>
      <w:r w:rsidR="00DA53F9">
        <w:rPr>
          <w:rFonts w:ascii="Times New Roman" w:eastAsia="Times New Roman" w:hAnsi="Times New Roman" w:cs="Times New Roman"/>
        </w:rPr>
        <w:t>1-16.2/6)</w:t>
      </w:r>
      <w:r>
        <w:rPr>
          <w:rFonts w:ascii="Times New Roman" w:eastAsia="Times New Roman" w:hAnsi="Times New Roman" w:cs="Times New Roman"/>
        </w:rPr>
        <w:t xml:space="preserve"> uz </w:t>
      </w:r>
      <w:r w:rsidR="00663438">
        <w:rPr>
          <w:rFonts w:ascii="Times New Roman" w:eastAsia="Times New Roman" w:hAnsi="Times New Roman" w:cs="Times New Roman"/>
        </w:rPr>
        <w:t>kafejnīcas telpu nomu Roberta Feldmaņa ielā 11, Rīgā.</w:t>
      </w:r>
    </w:p>
    <w:p w14:paraId="00000017" w14:textId="3EA73E79" w:rsidR="00190B51" w:rsidRDefault="00190B51">
      <w:pPr>
        <w:spacing w:after="0"/>
        <w:jc w:val="both"/>
        <w:rPr>
          <w:rFonts w:ascii="Times New Roman" w:eastAsia="Times New Roman" w:hAnsi="Times New Roman" w:cs="Times New Roman"/>
        </w:rPr>
      </w:pPr>
    </w:p>
    <w:p w14:paraId="00000018" w14:textId="7C497E84" w:rsidR="00190B51" w:rsidRDefault="00663A5B">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663438">
        <w:rPr>
          <w:rFonts w:ascii="Times New Roman" w:eastAsia="Times New Roman" w:hAnsi="Times New Roman" w:cs="Times New Roman"/>
          <w:b/>
        </w:rPr>
        <w:t>Kafejnīcas</w:t>
      </w:r>
      <w:r w:rsidR="00131D06">
        <w:rPr>
          <w:rFonts w:ascii="Times New Roman" w:eastAsia="Times New Roman" w:hAnsi="Times New Roman" w:cs="Times New Roman"/>
          <w:b/>
        </w:rPr>
        <w:t xml:space="preserve"> telpas.</w:t>
      </w:r>
    </w:p>
    <w:p w14:paraId="00000019" w14:textId="77777777" w:rsidR="00190B51" w:rsidRDefault="00190B51">
      <w:pPr>
        <w:spacing w:after="0"/>
        <w:jc w:val="both"/>
        <w:rPr>
          <w:rFonts w:ascii="Times New Roman" w:eastAsia="Times New Roman" w:hAnsi="Times New Roman" w:cs="Times New Roman"/>
        </w:rPr>
      </w:pPr>
    </w:p>
    <w:p w14:paraId="0000001A" w14:textId="13823C9C"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131D06">
        <w:rPr>
          <w:rFonts w:ascii="Times New Roman" w:eastAsia="Times New Roman" w:hAnsi="Times New Roman" w:cs="Times New Roman"/>
        </w:rPr>
        <w:t xml:space="preserve">5 </w:t>
      </w:r>
      <w:r>
        <w:rPr>
          <w:rFonts w:ascii="Times New Roman" w:eastAsia="Times New Roman" w:hAnsi="Times New Roman" w:cs="Times New Roman"/>
        </w:rPr>
        <w:t>(</w:t>
      </w:r>
      <w:r w:rsidR="00131D06">
        <w:rPr>
          <w:rFonts w:ascii="Times New Roman" w:eastAsia="Times New Roman" w:hAnsi="Times New Roman" w:cs="Times New Roman"/>
        </w:rPr>
        <w:t>pieci</w:t>
      </w:r>
      <w:r>
        <w:rPr>
          <w:rFonts w:ascii="Times New Roman" w:eastAsia="Times New Roman" w:hAnsi="Times New Roman" w:cs="Times New Roman"/>
        </w:rPr>
        <w:t xml:space="preserve">) </w:t>
      </w:r>
      <w:r w:rsidR="00131D06">
        <w:rPr>
          <w:rFonts w:ascii="Times New Roman" w:eastAsia="Times New Roman" w:hAnsi="Times New Roman" w:cs="Times New Roman"/>
        </w:rPr>
        <w:t>gadi</w:t>
      </w:r>
      <w:r>
        <w:rPr>
          <w:rFonts w:ascii="Times New Roman" w:eastAsia="Times New Roman" w:hAnsi="Times New Roman" w:cs="Times New Roman"/>
        </w:rPr>
        <w:t xml:space="preserve">. </w:t>
      </w:r>
    </w:p>
    <w:p w14:paraId="0000001B" w14:textId="77777777" w:rsidR="00190B51" w:rsidRDefault="00190B51">
      <w:pPr>
        <w:spacing w:after="0"/>
        <w:jc w:val="both"/>
        <w:rPr>
          <w:rFonts w:ascii="Times New Roman" w:eastAsia="Times New Roman" w:hAnsi="Times New Roman" w:cs="Times New Roman"/>
        </w:rPr>
      </w:pPr>
    </w:p>
    <w:p w14:paraId="0000001C" w14:textId="034C172C"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w:t>
      </w:r>
      <w:r w:rsidR="007534B0">
        <w:rPr>
          <w:rFonts w:ascii="Times New Roman" w:eastAsia="Times New Roman" w:hAnsi="Times New Roman" w:cs="Times New Roman"/>
          <w:b/>
        </w:rPr>
        <w:t>i</w:t>
      </w:r>
      <w:r>
        <w:rPr>
          <w:rFonts w:ascii="Times New Roman" w:eastAsia="Times New Roman" w:hAnsi="Times New Roman" w:cs="Times New Roman"/>
          <w:b/>
        </w:rPr>
        <w:t>ro</w:t>
      </w:r>
      <w:r>
        <w:rPr>
          <w:rFonts w:ascii="Times New Roman" w:eastAsia="Times New Roman" w:hAnsi="Times New Roman" w:cs="Times New Roman"/>
        </w:rPr>
        <w:t xml:space="preserve"> mēnesī (bez pievienotās vērtības nodokļa):_______________________________________________________________________</w:t>
      </w:r>
      <w:r>
        <w:rPr>
          <w:rFonts w:ascii="Times New Roman" w:eastAsia="Times New Roman" w:hAnsi="Times New Roman" w:cs="Times New Roman"/>
          <w:vertAlign w:val="superscript"/>
        </w:rPr>
        <w:footnoteReference w:id="1"/>
      </w:r>
    </w:p>
    <w:p w14:paraId="0000001D" w14:textId="77777777" w:rsidR="00190B51" w:rsidRDefault="00663A5B">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E" w14:textId="77777777" w:rsidR="00190B51" w:rsidRDefault="00663A5B">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F"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0"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1"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2"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3" w14:textId="05BC787B"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Piedāvājums būs spēkā vismaz </w:t>
      </w:r>
      <w:r w:rsidR="00DC1900">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w:t>
      </w:r>
      <w:r w:rsidR="00DC1900">
        <w:rPr>
          <w:rFonts w:ascii="Times New Roman" w:eastAsia="Times New Roman" w:hAnsi="Times New Roman" w:cs="Times New Roman"/>
          <w:color w:val="000000"/>
        </w:rPr>
        <w:t>vienu</w:t>
      </w:r>
      <w:r>
        <w:rPr>
          <w:rFonts w:ascii="Times New Roman" w:eastAsia="Times New Roman" w:hAnsi="Times New Roman" w:cs="Times New Roman"/>
          <w:color w:val="000000"/>
        </w:rPr>
        <w:t>) mēne</w:t>
      </w:r>
      <w:r w:rsidR="00DC1900">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no šī piedāvājuma atvēršanas brīža;</w:t>
      </w:r>
    </w:p>
    <w:p w14:paraId="00000024" w14:textId="77777777" w:rsidR="00190B51" w:rsidRDefault="00663A5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5" w14:textId="77777777" w:rsidR="00190B51" w:rsidRDefault="00190B5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6" w14:textId="77777777" w:rsidR="00190B51" w:rsidRDefault="00663A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7" w14:textId="77777777" w:rsidR="00190B51" w:rsidRDefault="00190B51">
      <w:pPr>
        <w:spacing w:after="0" w:line="240" w:lineRule="auto"/>
        <w:jc w:val="both"/>
        <w:rPr>
          <w:rFonts w:ascii="Times New Roman" w:eastAsia="Times New Roman" w:hAnsi="Times New Roman" w:cs="Times New Roman"/>
        </w:rPr>
      </w:pPr>
    </w:p>
    <w:p w14:paraId="00000028" w14:textId="77777777" w:rsidR="00190B51" w:rsidRDefault="00663A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9" w14:textId="77777777" w:rsidR="00190B51" w:rsidRDefault="00663A5B">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190B5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1662" w14:textId="77777777" w:rsidR="002E4C88" w:rsidRDefault="002E4C88">
      <w:pPr>
        <w:spacing w:after="0" w:line="240" w:lineRule="auto"/>
      </w:pPr>
      <w:r>
        <w:separator/>
      </w:r>
    </w:p>
  </w:endnote>
  <w:endnote w:type="continuationSeparator" w:id="0">
    <w:p w14:paraId="6CAD399F" w14:textId="77777777" w:rsidR="002E4C88" w:rsidRDefault="002E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9127" w14:textId="77777777" w:rsidR="002E4C88" w:rsidRDefault="002E4C88">
      <w:pPr>
        <w:spacing w:after="0" w:line="240" w:lineRule="auto"/>
      </w:pPr>
      <w:r>
        <w:separator/>
      </w:r>
    </w:p>
  </w:footnote>
  <w:footnote w:type="continuationSeparator" w:id="0">
    <w:p w14:paraId="3F67802E" w14:textId="77777777" w:rsidR="002E4C88" w:rsidRDefault="002E4C88">
      <w:pPr>
        <w:spacing w:after="0" w:line="240" w:lineRule="auto"/>
      </w:pPr>
      <w:r>
        <w:continuationSeparator/>
      </w:r>
    </w:p>
  </w:footnote>
  <w:footnote w:id="1">
    <w:p w14:paraId="0000002A" w14:textId="626654B3" w:rsidR="00190B51" w:rsidRDefault="00663A5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Ne zemāka kā izsoles sākumcena, kas norādīta izsoles Nolikuma punktā Nr. 2.</w:t>
      </w:r>
      <w:r w:rsidR="000F74C4">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190B51" w:rsidRDefault="00663A5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C" w14:textId="77777777" w:rsidR="00190B51" w:rsidRDefault="00190B5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1B1F"/>
    <w:multiLevelType w:val="multilevel"/>
    <w:tmpl w:val="62BE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661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51"/>
    <w:rsid w:val="000348F0"/>
    <w:rsid w:val="000D31FA"/>
    <w:rsid w:val="000F74C4"/>
    <w:rsid w:val="00131D06"/>
    <w:rsid w:val="00190B51"/>
    <w:rsid w:val="002E4C88"/>
    <w:rsid w:val="003F3C2C"/>
    <w:rsid w:val="00421B21"/>
    <w:rsid w:val="00460902"/>
    <w:rsid w:val="005F253A"/>
    <w:rsid w:val="00663438"/>
    <w:rsid w:val="00663A5B"/>
    <w:rsid w:val="007534B0"/>
    <w:rsid w:val="007D68E0"/>
    <w:rsid w:val="008F73C1"/>
    <w:rsid w:val="00A233CD"/>
    <w:rsid w:val="00B17C8F"/>
    <w:rsid w:val="00C63717"/>
    <w:rsid w:val="00DA53F9"/>
    <w:rsid w:val="00DC1900"/>
    <w:rsid w:val="00E10D25"/>
    <w:rsid w:val="00E27989"/>
    <w:rsid w:val="00F112B1"/>
    <w:rsid w:val="00F15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EA54"/>
  <w15:docId w15:val="{C7A7C910-70CC-45BE-8A38-DD680530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60">
      <w:bodyDiv w:val="1"/>
      <w:marLeft w:val="0"/>
      <w:marRight w:val="0"/>
      <w:marTop w:val="0"/>
      <w:marBottom w:val="0"/>
      <w:divBdr>
        <w:top w:val="none" w:sz="0" w:space="0" w:color="auto"/>
        <w:left w:val="none" w:sz="0" w:space="0" w:color="auto"/>
        <w:bottom w:val="none" w:sz="0" w:space="0" w:color="auto"/>
        <w:right w:val="none" w:sz="0" w:space="0" w:color="auto"/>
      </w:divBdr>
    </w:div>
    <w:div w:id="1558975694">
      <w:bodyDiv w:val="1"/>
      <w:marLeft w:val="0"/>
      <w:marRight w:val="0"/>
      <w:marTop w:val="0"/>
      <w:marBottom w:val="0"/>
      <w:divBdr>
        <w:top w:val="none" w:sz="0" w:space="0" w:color="auto"/>
        <w:left w:val="none" w:sz="0" w:space="0" w:color="auto"/>
        <w:bottom w:val="none" w:sz="0" w:space="0" w:color="auto"/>
        <w:right w:val="none" w:sz="0" w:space="0" w:color="auto"/>
      </w:divBdr>
    </w:div>
    <w:div w:id="187950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GHg16Mxk8RIu/SA14l0lnmcjw==">AMUW2mVgwcb6WPfYTa3MXvgP0HYKTeugbCtGWc0TNCzBBKI23NEVju9dAIiWv09w8NdnS7vUt+G19o5hla+6Lv+Ulk/VOtQeFWoQguE+mMY+mbUz6Zuf5PZF48oOJc3vyzMgksFwEJjY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i&amp;e</dc:creator>
  <cp:lastModifiedBy>Lietotajs</cp:lastModifiedBy>
  <cp:revision>4</cp:revision>
  <dcterms:created xsi:type="dcterms:W3CDTF">2023-04-21T11:53:00Z</dcterms:created>
  <dcterms:modified xsi:type="dcterms:W3CDTF">2023-04-21T14:05:00Z</dcterms:modified>
</cp:coreProperties>
</file>