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23E3B3E0"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257D75">
        <w:rPr>
          <w:sz w:val="22"/>
          <w:szCs w:val="22"/>
        </w:rPr>
        <w:t>Zemes lietojuma vadītāja Ilze Līduma, kura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1FF5711B" w:rsidR="000437FE" w:rsidRPr="006D0FB8" w:rsidRDefault="000437FE" w:rsidP="000437FE">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257D75" w:rsidRPr="00257D75">
        <w:rPr>
          <w:sz w:val="22"/>
          <w:szCs w:val="22"/>
        </w:rPr>
        <w:t>Par nomas tiesību piešķiršanu lauksaimniecības zemei 12.04ha platībā, Gulbenes novada Stradu pagasta īpašumos “Valsts mežs 5090 011 0022” un “Valsts mežs 50900140032”</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6B6C3022"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257D75">
        <w:rPr>
          <w:rFonts w:ascii="Times New Roman" w:hAnsi="Times New Roman"/>
          <w:b/>
          <w:bCs/>
          <w:sz w:val="22"/>
          <w:szCs w:val="22"/>
          <w:lang w:val="lv-LV"/>
        </w:rPr>
        <w:t>12.04</w:t>
      </w:r>
      <w:r w:rsidR="00B1207E" w:rsidRPr="00D97E76">
        <w:rPr>
          <w:rFonts w:ascii="Times New Roman" w:hAnsi="Times New Roman"/>
          <w:b/>
          <w:bCs/>
          <w:sz w:val="22"/>
          <w:szCs w:val="22"/>
          <w:lang w:val="lv-LV"/>
        </w:rPr>
        <w:t>ha</w:t>
      </w:r>
      <w:r w:rsidR="00B1207E" w:rsidRPr="0050765A">
        <w:rPr>
          <w:rFonts w:ascii="Times New Roman" w:hAnsi="Times New Roman"/>
          <w:sz w:val="22"/>
          <w:szCs w:val="22"/>
          <w:lang w:val="lv-LV"/>
        </w:rPr>
        <w:t xml:space="preserve">, kas atrodas </w:t>
      </w:r>
      <w:r w:rsidR="00257D75">
        <w:rPr>
          <w:rFonts w:ascii="Times New Roman" w:hAnsi="Times New Roman"/>
          <w:sz w:val="22"/>
          <w:szCs w:val="22"/>
          <w:lang w:val="lv-LV"/>
        </w:rPr>
        <w:t>Gulbenes</w:t>
      </w:r>
      <w:r w:rsidR="00D97E76" w:rsidRPr="00D97E76">
        <w:rPr>
          <w:rFonts w:ascii="Times New Roman" w:hAnsi="Times New Roman"/>
          <w:sz w:val="22"/>
          <w:szCs w:val="22"/>
          <w:lang w:val="lv-LV"/>
        </w:rPr>
        <w:t xml:space="preserve"> novada </w:t>
      </w:r>
      <w:r w:rsidR="00257D75">
        <w:rPr>
          <w:rFonts w:ascii="Times New Roman" w:hAnsi="Times New Roman"/>
          <w:sz w:val="22"/>
          <w:szCs w:val="22"/>
          <w:lang w:val="lv-LV"/>
        </w:rPr>
        <w:t>Stradu</w:t>
      </w:r>
      <w:r w:rsidR="00D97E76" w:rsidRPr="00D97E76">
        <w:rPr>
          <w:rFonts w:ascii="Times New Roman" w:hAnsi="Times New Roman"/>
          <w:sz w:val="22"/>
          <w:szCs w:val="22"/>
          <w:lang w:val="lv-LV"/>
        </w:rPr>
        <w:t xml:space="preserve">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w:t>
      </w:r>
      <w:r w:rsidR="00257D75" w:rsidRPr="00257D75">
        <w:rPr>
          <w:rFonts w:ascii="Times New Roman" w:hAnsi="Times New Roman"/>
          <w:sz w:val="22"/>
          <w:szCs w:val="22"/>
          <w:lang w:val="lv-LV"/>
        </w:rPr>
        <w:t>īpašuma “Valsts mežs 5090 011 0022” zemes vienības ar kad</w:t>
      </w:r>
      <w:r w:rsidR="00257D75">
        <w:rPr>
          <w:rFonts w:ascii="Times New Roman" w:hAnsi="Times New Roman"/>
          <w:sz w:val="22"/>
          <w:szCs w:val="22"/>
          <w:lang w:val="lv-LV"/>
        </w:rPr>
        <w:t xml:space="preserve">astra </w:t>
      </w:r>
      <w:r w:rsidR="00257D75" w:rsidRPr="00257D75">
        <w:rPr>
          <w:rFonts w:ascii="Times New Roman" w:hAnsi="Times New Roman"/>
          <w:sz w:val="22"/>
          <w:szCs w:val="22"/>
          <w:lang w:val="lv-LV"/>
        </w:rPr>
        <w:t>apz</w:t>
      </w:r>
      <w:r w:rsidR="00257D75">
        <w:rPr>
          <w:rFonts w:ascii="Times New Roman" w:hAnsi="Times New Roman"/>
          <w:sz w:val="22"/>
          <w:szCs w:val="22"/>
          <w:lang w:val="lv-LV"/>
        </w:rPr>
        <w:t>īmējumu</w:t>
      </w:r>
      <w:r w:rsidR="00257D75" w:rsidRPr="00257D75">
        <w:rPr>
          <w:rFonts w:ascii="Times New Roman" w:hAnsi="Times New Roman"/>
          <w:sz w:val="22"/>
          <w:szCs w:val="22"/>
          <w:lang w:val="lv-LV"/>
        </w:rPr>
        <w:t xml:space="preserve"> </w:t>
      </w:r>
      <w:bookmarkStart w:id="0" w:name="_Hlk143697272"/>
      <w:r w:rsidR="00257D75" w:rsidRPr="00257D75">
        <w:rPr>
          <w:rFonts w:ascii="Times New Roman" w:hAnsi="Times New Roman"/>
          <w:sz w:val="22"/>
          <w:szCs w:val="22"/>
          <w:lang w:val="lv-LV"/>
        </w:rPr>
        <w:t>50900140026</w:t>
      </w:r>
      <w:bookmarkEnd w:id="0"/>
      <w:r w:rsidR="00257D75" w:rsidRPr="00257D75">
        <w:rPr>
          <w:rFonts w:ascii="Times New Roman" w:hAnsi="Times New Roman"/>
          <w:sz w:val="22"/>
          <w:szCs w:val="22"/>
          <w:lang w:val="lv-LV"/>
        </w:rPr>
        <w:t xml:space="preserve"> daļā (9.43ha) un īpašuma “Valsts mežs 50900140032” zemes vienības ar kadastra apzīmējumu 50900110026 daļā (2.61ha)</w:t>
      </w:r>
      <w:r w:rsidR="00257D75">
        <w:rPr>
          <w:rFonts w:ascii="Times New Roman" w:hAnsi="Times New Roman"/>
          <w:sz w:val="22"/>
          <w:szCs w:val="22"/>
          <w:lang w:val="lv-LV"/>
        </w:rPr>
        <w:t xml:space="preserve">, </w:t>
      </w:r>
      <w:r w:rsidR="00B1207E" w:rsidRPr="0050765A">
        <w:rPr>
          <w:rFonts w:ascii="Times New Roman" w:hAnsi="Times New Roman"/>
          <w:sz w:val="22"/>
          <w:szCs w:val="22"/>
          <w:lang w:val="lv-LV"/>
        </w:rPr>
        <w:t>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3BEBF1F1"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257D75">
        <w:rPr>
          <w:rFonts w:ascii="Times New Roman" w:hAnsi="Times New Roman"/>
          <w:b/>
          <w:bCs/>
          <w:sz w:val="22"/>
          <w:szCs w:val="22"/>
          <w:lang w:val="lv-LV"/>
        </w:rPr>
        <w:t>lauksaimniecība</w:t>
      </w:r>
      <w:r w:rsidRPr="006D0FB8">
        <w:rPr>
          <w:rFonts w:ascii="Times New Roman" w:hAnsi="Times New Roman"/>
          <w:sz w:val="22"/>
          <w:szCs w:val="22"/>
          <w:lang w:val="lv-LV"/>
        </w:rPr>
        <w:t>.</w:t>
      </w:r>
    </w:p>
    <w:p w14:paraId="2DDD7A90" w14:textId="77777777" w:rsidR="00257D75" w:rsidRPr="00257D75" w:rsidRDefault="00257D75" w:rsidP="00EF26E6">
      <w:pPr>
        <w:pStyle w:val="HTMLiepriekformattais"/>
        <w:numPr>
          <w:ilvl w:val="1"/>
          <w:numId w:val="14"/>
        </w:numPr>
        <w:ind w:left="567" w:hanging="567"/>
        <w:jc w:val="both"/>
        <w:rPr>
          <w:rFonts w:ascii="Times New Roman" w:hAnsi="Times New Roman"/>
          <w:i/>
          <w:iCs/>
          <w:sz w:val="22"/>
          <w:szCs w:val="22"/>
          <w:lang w:val="lv-LV"/>
        </w:rPr>
      </w:pPr>
      <w:r w:rsidRPr="00257D75">
        <w:rPr>
          <w:rFonts w:ascii="Times New Roman" w:hAnsi="Times New Roman"/>
          <w:sz w:val="22"/>
          <w:szCs w:val="22"/>
          <w:lang w:val="lv-LV"/>
        </w:rPr>
        <w:t>Īpašuma tiesības uz īpašumu “Valsts mežs 5090 011 0022”</w:t>
      </w:r>
      <w:r>
        <w:rPr>
          <w:rFonts w:ascii="Times New Roman" w:hAnsi="Times New Roman"/>
          <w:sz w:val="22"/>
          <w:szCs w:val="22"/>
          <w:lang w:val="lv-LV"/>
        </w:rPr>
        <w:t>, kadastra Nr.</w:t>
      </w:r>
      <w:r w:rsidRPr="00257D75">
        <w:t xml:space="preserve"> </w:t>
      </w:r>
      <w:r w:rsidRPr="00257D75">
        <w:rPr>
          <w:rFonts w:ascii="Times New Roman" w:hAnsi="Times New Roman"/>
          <w:sz w:val="22"/>
          <w:szCs w:val="22"/>
          <w:lang w:val="lv-LV"/>
        </w:rPr>
        <w:t>50900110022</w:t>
      </w:r>
      <w:r>
        <w:rPr>
          <w:rFonts w:ascii="Times New Roman" w:hAnsi="Times New Roman"/>
          <w:sz w:val="22"/>
          <w:szCs w:val="22"/>
          <w:lang w:val="lv-LV"/>
        </w:rPr>
        <w:t>,</w:t>
      </w:r>
      <w:r w:rsidRPr="00257D75">
        <w:rPr>
          <w:rFonts w:ascii="Times New Roman" w:hAnsi="Times New Roman"/>
          <w:sz w:val="22"/>
          <w:szCs w:val="22"/>
          <w:lang w:val="lv-LV"/>
        </w:rPr>
        <w:t xml:space="preserve"> reģistrētas uz Latvijas valsts vārda Latvijas Republikas Zemkopības ministrijas personā Vidzemes rajona tiesas Stradu pagasta zemesgrāmatas nodalījumā Nr. 100000426664.</w:t>
      </w:r>
    </w:p>
    <w:p w14:paraId="6E55D773" w14:textId="31C564C7" w:rsidR="00EF26E6" w:rsidRDefault="00257D75" w:rsidP="00257D7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hAnsi="Times New Roman"/>
          <w:i/>
          <w:iCs/>
          <w:sz w:val="22"/>
          <w:szCs w:val="22"/>
          <w:lang w:val="lv-LV"/>
        </w:rPr>
      </w:pPr>
      <w:r w:rsidRPr="00257D75">
        <w:rPr>
          <w:rFonts w:ascii="Times New Roman" w:hAnsi="Times New Roman"/>
          <w:sz w:val="22"/>
          <w:szCs w:val="22"/>
          <w:lang w:val="lv-LV"/>
        </w:rPr>
        <w:t>Īpašuma tiesības uz īpašumu “Valsts mežs 50900140032”</w:t>
      </w:r>
      <w:r>
        <w:rPr>
          <w:rFonts w:ascii="Times New Roman" w:hAnsi="Times New Roman"/>
          <w:sz w:val="22"/>
          <w:szCs w:val="22"/>
          <w:lang w:val="lv-LV"/>
        </w:rPr>
        <w:t>, kadastra Nr.</w:t>
      </w:r>
      <w:r w:rsidRPr="00257D75">
        <w:rPr>
          <w:rFonts w:ascii="Times New Roman" w:hAnsi="Times New Roman"/>
          <w:sz w:val="22"/>
          <w:szCs w:val="22"/>
          <w:lang w:val="lv-LV"/>
        </w:rPr>
        <w:t>50900140032</w:t>
      </w:r>
      <w:r>
        <w:rPr>
          <w:rFonts w:ascii="Times New Roman" w:hAnsi="Times New Roman"/>
          <w:sz w:val="22"/>
          <w:szCs w:val="22"/>
          <w:lang w:val="lv-LV"/>
        </w:rPr>
        <w:t>,</w:t>
      </w:r>
      <w:r w:rsidRPr="00257D75">
        <w:rPr>
          <w:rFonts w:ascii="Times New Roman" w:hAnsi="Times New Roman"/>
          <w:sz w:val="22"/>
          <w:szCs w:val="22"/>
          <w:lang w:val="lv-LV"/>
        </w:rPr>
        <w:t xml:space="preserve"> reģistrētas uz Latvijas valsts vārda Latvijas Republikas Zemkopības ministrijas personā Vidzemes rajona tiesas Stradu pagasta zemesgrāmatas nodalījumā Nr. 100000436860.</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72573716"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ēkas vai</w:t>
      </w:r>
      <w:r w:rsidR="00257D75">
        <w:rPr>
          <w:rFonts w:ascii="Times New Roman" w:hAnsi="Times New Roman"/>
          <w:sz w:val="22"/>
          <w:szCs w:val="22"/>
          <w:lang w:val="lv-LV"/>
        </w:rPr>
        <w:t xml:space="preserve"> būves</w:t>
      </w:r>
      <w:r w:rsidR="00EF26E6" w:rsidRPr="00EF26E6">
        <w:rPr>
          <w:rFonts w:ascii="Times New Roman" w:hAnsi="Times New Roman"/>
          <w:sz w:val="22"/>
          <w:szCs w:val="22"/>
          <w:lang w:val="lv-LV"/>
        </w:rPr>
        <w:t>.</w:t>
      </w:r>
    </w:p>
    <w:p w14:paraId="27639279" w14:textId="067474DA" w:rsidR="00257D75"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w:t>
      </w:r>
    </w:p>
    <w:p w14:paraId="421489DC" w14:textId="77777777" w:rsidR="00257D75" w:rsidRDefault="00257D75" w:rsidP="00257D75">
      <w:pPr>
        <w:pStyle w:val="HTMLiepriekformattais"/>
        <w:numPr>
          <w:ilvl w:val="2"/>
          <w:numId w:val="14"/>
        </w:numPr>
        <w:ind w:left="1134" w:hanging="567"/>
        <w:rPr>
          <w:rFonts w:ascii="Times New Roman" w:hAnsi="Times New Roman"/>
          <w:sz w:val="22"/>
          <w:szCs w:val="22"/>
          <w:lang w:val="lv-LV"/>
        </w:rPr>
      </w:pPr>
      <w:r>
        <w:rPr>
          <w:rFonts w:ascii="Times New Roman" w:hAnsi="Times New Roman"/>
          <w:sz w:val="22"/>
          <w:szCs w:val="22"/>
          <w:lang w:val="lv-LV"/>
        </w:rPr>
        <w:t xml:space="preserve">Zemes vienība ar kadastra apzīmējumu </w:t>
      </w:r>
      <w:r w:rsidRPr="00257D75">
        <w:rPr>
          <w:rFonts w:ascii="Times New Roman" w:hAnsi="Times New Roman"/>
          <w:sz w:val="22"/>
          <w:szCs w:val="22"/>
          <w:lang w:val="lv-LV"/>
        </w:rPr>
        <w:t>50900140026</w:t>
      </w:r>
      <w:r>
        <w:rPr>
          <w:rFonts w:ascii="Times New Roman" w:hAnsi="Times New Roman"/>
          <w:sz w:val="22"/>
          <w:szCs w:val="22"/>
          <w:lang w:val="lv-LV"/>
        </w:rPr>
        <w:t>:</w:t>
      </w:r>
    </w:p>
    <w:p w14:paraId="304B171D" w14:textId="621170E9" w:rsidR="00257D75" w:rsidRPr="00257D75" w:rsidRDefault="00257D75" w:rsidP="00257D75">
      <w:pPr>
        <w:pStyle w:val="HTMLiepriekformattais"/>
        <w:numPr>
          <w:ilvl w:val="3"/>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43" w:hanging="709"/>
        <w:rPr>
          <w:rFonts w:ascii="Times New Roman" w:hAnsi="Times New Roman"/>
          <w:sz w:val="22"/>
          <w:szCs w:val="22"/>
          <w:lang w:val="lv-LV"/>
        </w:rPr>
      </w:pPr>
      <w:r w:rsidRPr="00257D75">
        <w:rPr>
          <w:rFonts w:ascii="Times New Roman" w:hAnsi="Times New Roman"/>
          <w:sz w:val="22"/>
          <w:szCs w:val="22"/>
          <w:lang w:val="lv-LV"/>
        </w:rPr>
        <w:t>no 10 līdz 25 kilometriem garas dabiskas ūdensteces</w:t>
      </w:r>
      <w:r w:rsidR="005C3935">
        <w:rPr>
          <w:rFonts w:ascii="Times New Roman" w:hAnsi="Times New Roman"/>
          <w:sz w:val="22"/>
          <w:szCs w:val="22"/>
          <w:lang w:val="lv-LV"/>
        </w:rPr>
        <w:t xml:space="preserve"> </w:t>
      </w:r>
      <w:r w:rsidRPr="00257D75">
        <w:rPr>
          <w:rFonts w:ascii="Times New Roman" w:hAnsi="Times New Roman"/>
          <w:sz w:val="22"/>
          <w:szCs w:val="22"/>
          <w:lang w:val="lv-LV"/>
        </w:rPr>
        <w:t>vides un dabas resursu aizsardzības aizsargjoslas</w:t>
      </w:r>
      <w:r w:rsidR="005C3935">
        <w:rPr>
          <w:rFonts w:ascii="Times New Roman" w:hAnsi="Times New Roman"/>
          <w:sz w:val="22"/>
          <w:szCs w:val="22"/>
          <w:lang w:val="lv-LV"/>
        </w:rPr>
        <w:t xml:space="preserve"> </w:t>
      </w:r>
      <w:r w:rsidRPr="00257D75">
        <w:rPr>
          <w:rFonts w:ascii="Times New Roman" w:hAnsi="Times New Roman"/>
          <w:sz w:val="22"/>
          <w:szCs w:val="22"/>
          <w:lang w:val="lv-LV"/>
        </w:rPr>
        <w:t>teritorija lauku apvidos;</w:t>
      </w:r>
    </w:p>
    <w:p w14:paraId="5D271EC2" w14:textId="77777777" w:rsidR="005C3935" w:rsidRDefault="00257D75" w:rsidP="00257D75">
      <w:pPr>
        <w:pStyle w:val="HTMLiepriekformattais"/>
        <w:numPr>
          <w:ilvl w:val="3"/>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43" w:hanging="709"/>
        <w:rPr>
          <w:rFonts w:ascii="Times New Roman" w:hAnsi="Times New Roman"/>
          <w:sz w:val="22"/>
          <w:szCs w:val="22"/>
          <w:lang w:val="lv-LV"/>
        </w:rPr>
      </w:pPr>
      <w:r w:rsidRPr="00257D75">
        <w:rPr>
          <w:rFonts w:ascii="Times New Roman" w:hAnsi="Times New Roman"/>
          <w:sz w:val="22"/>
          <w:szCs w:val="22"/>
          <w:lang w:val="lv-LV"/>
        </w:rPr>
        <w:t>ekspluatācijas aizsargjoslas teritorija gar elektrisko tīklu</w:t>
      </w:r>
      <w:r w:rsidR="005C3935">
        <w:rPr>
          <w:rFonts w:ascii="Times New Roman" w:hAnsi="Times New Roman"/>
          <w:sz w:val="22"/>
          <w:szCs w:val="22"/>
          <w:lang w:val="lv-LV"/>
        </w:rPr>
        <w:t xml:space="preserve"> </w:t>
      </w:r>
      <w:r w:rsidRPr="00257D75">
        <w:rPr>
          <w:rFonts w:ascii="Times New Roman" w:hAnsi="Times New Roman"/>
          <w:sz w:val="22"/>
          <w:szCs w:val="22"/>
          <w:lang w:val="lv-LV"/>
        </w:rPr>
        <w:t>gaisvadu līniju ārpus pilsētām un ciemiem ar nominālo</w:t>
      </w:r>
      <w:r w:rsidR="005C3935">
        <w:rPr>
          <w:rFonts w:ascii="Times New Roman" w:hAnsi="Times New Roman"/>
          <w:sz w:val="22"/>
          <w:szCs w:val="22"/>
          <w:lang w:val="lv-LV"/>
        </w:rPr>
        <w:t xml:space="preserve"> </w:t>
      </w:r>
      <w:r w:rsidRPr="00257D75">
        <w:rPr>
          <w:rFonts w:ascii="Times New Roman" w:hAnsi="Times New Roman"/>
          <w:sz w:val="22"/>
          <w:szCs w:val="22"/>
          <w:lang w:val="lv-LV"/>
        </w:rPr>
        <w:t>spriegumu līdz 20 kilovoltiem</w:t>
      </w:r>
      <w:r w:rsidR="005C3935">
        <w:rPr>
          <w:rFonts w:ascii="Times New Roman" w:hAnsi="Times New Roman"/>
          <w:sz w:val="22"/>
          <w:szCs w:val="22"/>
          <w:lang w:val="lv-LV"/>
        </w:rPr>
        <w:t>;</w:t>
      </w:r>
    </w:p>
    <w:p w14:paraId="6DB2BFD0" w14:textId="507EB430" w:rsidR="002B275A" w:rsidRPr="005C3935" w:rsidRDefault="005C3935" w:rsidP="005C3935">
      <w:pPr>
        <w:pStyle w:val="Sarakstarindkopa"/>
        <w:numPr>
          <w:ilvl w:val="3"/>
          <w:numId w:val="14"/>
        </w:numPr>
        <w:ind w:left="1843" w:hanging="709"/>
        <w:rPr>
          <w:sz w:val="22"/>
          <w:szCs w:val="22"/>
        </w:rPr>
      </w:pPr>
      <w:r w:rsidRPr="005C3935">
        <w:rPr>
          <w:sz w:val="22"/>
          <w:szCs w:val="22"/>
        </w:rPr>
        <w:t>Eiropas nozīmes aizsargājami biotopi - Bioloģiski vērtīgi zālāji</w:t>
      </w:r>
      <w:r w:rsidR="00D97E76" w:rsidRPr="005C3935">
        <w:rPr>
          <w:sz w:val="22"/>
          <w:szCs w:val="22"/>
        </w:rPr>
        <w:t>.</w:t>
      </w:r>
    </w:p>
    <w:p w14:paraId="4F9AA89F" w14:textId="337ADFD7" w:rsidR="00257D75" w:rsidRDefault="00257D75" w:rsidP="00257D75">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sz w:val="22"/>
          <w:szCs w:val="22"/>
          <w:lang w:val="lv-LV"/>
        </w:rPr>
      </w:pPr>
      <w:r w:rsidRPr="00257D75">
        <w:rPr>
          <w:rFonts w:ascii="Times New Roman" w:hAnsi="Times New Roman"/>
          <w:sz w:val="22"/>
          <w:szCs w:val="22"/>
          <w:lang w:val="lv-LV"/>
        </w:rPr>
        <w:t>Zemes vienība ar kadastra apzīmējumu 50900110026</w:t>
      </w:r>
      <w:r>
        <w:rPr>
          <w:rFonts w:ascii="Times New Roman" w:hAnsi="Times New Roman"/>
          <w:sz w:val="22"/>
          <w:szCs w:val="22"/>
          <w:lang w:val="lv-LV"/>
        </w:rPr>
        <w:t>:</w:t>
      </w:r>
    </w:p>
    <w:p w14:paraId="77FAB721" w14:textId="05ED5091" w:rsidR="00257D75" w:rsidRPr="00257D75" w:rsidRDefault="00257D75" w:rsidP="00257D75">
      <w:pPr>
        <w:pStyle w:val="HTMLiepriekformattais"/>
        <w:numPr>
          <w:ilvl w:val="3"/>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43" w:hanging="709"/>
        <w:rPr>
          <w:rFonts w:ascii="Times New Roman" w:hAnsi="Times New Roman"/>
          <w:sz w:val="22"/>
          <w:szCs w:val="22"/>
          <w:lang w:val="lv-LV"/>
        </w:rPr>
      </w:pPr>
      <w:r w:rsidRPr="00257D75">
        <w:rPr>
          <w:rFonts w:ascii="Times New Roman" w:hAnsi="Times New Roman"/>
          <w:sz w:val="22"/>
          <w:szCs w:val="22"/>
          <w:lang w:val="lv-LV"/>
        </w:rPr>
        <w:t>vairāk par 100 kilometriem garas dabiskas ūdensteces</w:t>
      </w:r>
      <w:r w:rsidR="005C3935">
        <w:rPr>
          <w:rFonts w:ascii="Times New Roman" w:hAnsi="Times New Roman"/>
          <w:sz w:val="22"/>
          <w:szCs w:val="22"/>
          <w:lang w:val="lv-LV"/>
        </w:rPr>
        <w:t xml:space="preserve"> </w:t>
      </w:r>
      <w:r w:rsidRPr="00257D75">
        <w:rPr>
          <w:rFonts w:ascii="Times New Roman" w:hAnsi="Times New Roman"/>
          <w:sz w:val="22"/>
          <w:szCs w:val="22"/>
          <w:lang w:val="lv-LV"/>
        </w:rPr>
        <w:t>vides un dabas resursu aizsardzības aizsargjoslas</w:t>
      </w:r>
      <w:r w:rsidR="005C3935">
        <w:rPr>
          <w:rFonts w:ascii="Times New Roman" w:hAnsi="Times New Roman"/>
          <w:sz w:val="22"/>
          <w:szCs w:val="22"/>
          <w:lang w:val="lv-LV"/>
        </w:rPr>
        <w:t xml:space="preserve"> </w:t>
      </w:r>
      <w:r w:rsidRPr="00257D75">
        <w:rPr>
          <w:rFonts w:ascii="Times New Roman" w:hAnsi="Times New Roman"/>
          <w:sz w:val="22"/>
          <w:szCs w:val="22"/>
          <w:lang w:val="lv-LV"/>
        </w:rPr>
        <w:t>teritorija lauku apvidos;</w:t>
      </w:r>
    </w:p>
    <w:p w14:paraId="5964885D" w14:textId="77777777" w:rsidR="005C3935" w:rsidRDefault="00257D75" w:rsidP="00257D75">
      <w:pPr>
        <w:pStyle w:val="HTMLiepriekformattais"/>
        <w:numPr>
          <w:ilvl w:val="3"/>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43" w:hanging="709"/>
        <w:rPr>
          <w:rFonts w:ascii="Times New Roman" w:hAnsi="Times New Roman"/>
          <w:sz w:val="22"/>
          <w:szCs w:val="22"/>
          <w:lang w:val="lv-LV"/>
        </w:rPr>
      </w:pPr>
      <w:r w:rsidRPr="00257D75">
        <w:rPr>
          <w:rFonts w:ascii="Times New Roman" w:hAnsi="Times New Roman"/>
          <w:sz w:val="22"/>
          <w:szCs w:val="22"/>
          <w:lang w:val="lv-LV"/>
        </w:rPr>
        <w:t>ekspluatācijas aizsargjoslas teritorija gar elektrisko tīklu</w:t>
      </w:r>
      <w:r w:rsidR="005C3935">
        <w:rPr>
          <w:rFonts w:ascii="Times New Roman" w:hAnsi="Times New Roman"/>
          <w:sz w:val="22"/>
          <w:szCs w:val="22"/>
          <w:lang w:val="lv-LV"/>
        </w:rPr>
        <w:t xml:space="preserve"> </w:t>
      </w:r>
      <w:r w:rsidRPr="00257D75">
        <w:rPr>
          <w:rFonts w:ascii="Times New Roman" w:hAnsi="Times New Roman"/>
          <w:sz w:val="22"/>
          <w:szCs w:val="22"/>
          <w:lang w:val="lv-LV"/>
        </w:rPr>
        <w:t>gaisvadu līniju ārpus pilsētām un ciemiem ar nominālo</w:t>
      </w:r>
      <w:r w:rsidR="005C3935">
        <w:rPr>
          <w:rFonts w:ascii="Times New Roman" w:hAnsi="Times New Roman"/>
          <w:sz w:val="22"/>
          <w:szCs w:val="22"/>
          <w:lang w:val="lv-LV"/>
        </w:rPr>
        <w:t xml:space="preserve"> </w:t>
      </w:r>
      <w:r w:rsidRPr="00257D75">
        <w:rPr>
          <w:rFonts w:ascii="Times New Roman" w:hAnsi="Times New Roman"/>
          <w:sz w:val="22"/>
          <w:szCs w:val="22"/>
          <w:lang w:val="lv-LV"/>
        </w:rPr>
        <w:t>spriegumu līdz 20 kilovoltiem</w:t>
      </w:r>
      <w:r w:rsidR="005C3935">
        <w:rPr>
          <w:rFonts w:ascii="Times New Roman" w:hAnsi="Times New Roman"/>
          <w:sz w:val="22"/>
          <w:szCs w:val="22"/>
          <w:lang w:val="lv-LV"/>
        </w:rPr>
        <w:t>;</w:t>
      </w:r>
    </w:p>
    <w:p w14:paraId="2E8895B5" w14:textId="57614889" w:rsidR="00257D75" w:rsidRPr="005C3935" w:rsidRDefault="005C3935" w:rsidP="005C3935">
      <w:pPr>
        <w:pStyle w:val="Sarakstarindkopa"/>
        <w:numPr>
          <w:ilvl w:val="3"/>
          <w:numId w:val="14"/>
        </w:numPr>
        <w:ind w:left="1843" w:hanging="709"/>
        <w:rPr>
          <w:sz w:val="22"/>
          <w:szCs w:val="22"/>
        </w:rPr>
      </w:pPr>
      <w:r w:rsidRPr="005C3935">
        <w:rPr>
          <w:sz w:val="22"/>
          <w:szCs w:val="22"/>
        </w:rPr>
        <w:t>Eiropas nozīmes aizsargājami biotopi - Bioloģiski vērtīgi zālāji</w:t>
      </w:r>
      <w:r w:rsidR="00257D75" w:rsidRPr="005C3935">
        <w:rPr>
          <w:sz w:val="22"/>
          <w:szCs w:val="22"/>
        </w:rPr>
        <w:t>.</w:t>
      </w:r>
    </w:p>
    <w:p w14:paraId="7E1FD1FB" w14:textId="288A8A8B" w:rsidR="009B7AC3" w:rsidRDefault="002B275A" w:rsidP="003E4A17">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iCs/>
          <w:sz w:val="22"/>
          <w:szCs w:val="22"/>
          <w:lang w:val="lv-LV"/>
        </w:rPr>
        <w:t>Par Zemi ir noslēgt</w:t>
      </w:r>
      <w:r w:rsidR="009B7AC3">
        <w:rPr>
          <w:rFonts w:ascii="Times New Roman" w:hAnsi="Times New Roman"/>
          <w:iCs/>
          <w:sz w:val="22"/>
          <w:szCs w:val="22"/>
          <w:lang w:val="lv-LV"/>
        </w:rPr>
        <w:t>i</w:t>
      </w:r>
      <w:r w:rsidRPr="006D0FB8">
        <w:rPr>
          <w:rFonts w:ascii="Times New Roman" w:hAnsi="Times New Roman"/>
          <w:iCs/>
          <w:sz w:val="22"/>
          <w:szCs w:val="22"/>
          <w:lang w:val="lv-LV"/>
        </w:rPr>
        <w:t xml:space="preserve"> </w:t>
      </w:r>
      <w:r w:rsidRPr="00D97E76">
        <w:rPr>
          <w:rFonts w:ascii="Times New Roman" w:hAnsi="Times New Roman"/>
          <w:iCs/>
          <w:sz w:val="22"/>
          <w:szCs w:val="22"/>
          <w:lang w:val="lv-LV"/>
        </w:rPr>
        <w:t>medību tiesību nomas līgum</w:t>
      </w:r>
      <w:r w:rsidR="009B7AC3">
        <w:rPr>
          <w:rFonts w:ascii="Times New Roman" w:hAnsi="Times New Roman"/>
          <w:iCs/>
          <w:sz w:val="22"/>
          <w:szCs w:val="22"/>
          <w:lang w:val="lv-LV"/>
        </w:rPr>
        <w:t>i:</w:t>
      </w:r>
    </w:p>
    <w:p w14:paraId="2023FBD9" w14:textId="3BC62078" w:rsidR="002B275A" w:rsidRDefault="009B7AC3" w:rsidP="009B7AC3">
      <w:pPr>
        <w:pStyle w:val="HTMLiepriekformattais"/>
        <w:numPr>
          <w:ilvl w:val="2"/>
          <w:numId w:val="14"/>
        </w:numPr>
        <w:ind w:left="1276" w:hanging="709"/>
        <w:jc w:val="both"/>
        <w:rPr>
          <w:rFonts w:ascii="Times New Roman" w:hAnsi="Times New Roman"/>
          <w:iCs/>
          <w:sz w:val="22"/>
          <w:szCs w:val="22"/>
          <w:lang w:val="lv-LV"/>
        </w:rPr>
      </w:pPr>
      <w:r>
        <w:rPr>
          <w:rFonts w:ascii="Times New Roman" w:hAnsi="Times New Roman"/>
          <w:iCs/>
          <w:sz w:val="22"/>
          <w:szCs w:val="22"/>
          <w:lang w:val="lv-LV"/>
        </w:rPr>
        <w:t xml:space="preserve">Zemes vienībā ar kadastra apzīmējumu </w:t>
      </w:r>
      <w:r w:rsidRPr="009B7AC3">
        <w:rPr>
          <w:rFonts w:ascii="Times New Roman" w:hAnsi="Times New Roman"/>
          <w:iCs/>
          <w:sz w:val="22"/>
          <w:szCs w:val="22"/>
          <w:lang w:val="lv-LV"/>
        </w:rPr>
        <w:t>50900140026</w:t>
      </w:r>
      <w:r>
        <w:rPr>
          <w:rFonts w:ascii="Times New Roman" w:hAnsi="Times New Roman"/>
          <w:iCs/>
          <w:sz w:val="22"/>
          <w:szCs w:val="22"/>
          <w:lang w:val="lv-LV"/>
        </w:rPr>
        <w:t xml:space="preserve"> - ar </w:t>
      </w:r>
      <w:r w:rsidRPr="009B7AC3">
        <w:rPr>
          <w:rFonts w:ascii="Times New Roman" w:hAnsi="Times New Roman"/>
          <w:iCs/>
          <w:sz w:val="22"/>
          <w:szCs w:val="22"/>
          <w:lang w:val="lv-LV"/>
        </w:rPr>
        <w:t>SIA "3 KURMJI"</w:t>
      </w:r>
      <w:r w:rsidR="002B275A" w:rsidRPr="00D97E76">
        <w:rPr>
          <w:rFonts w:ascii="Times New Roman" w:hAnsi="Times New Roman"/>
          <w:iCs/>
          <w:sz w:val="22"/>
          <w:szCs w:val="22"/>
          <w:lang w:val="lv-LV"/>
        </w:rPr>
        <w:t xml:space="preserve"> (</w:t>
      </w:r>
      <w:proofErr w:type="spellStart"/>
      <w:r w:rsidR="009857A8" w:rsidRPr="00D97E76">
        <w:rPr>
          <w:rFonts w:ascii="Times New Roman" w:hAnsi="Times New Roman"/>
          <w:iCs/>
          <w:sz w:val="22"/>
          <w:szCs w:val="22"/>
          <w:lang w:val="lv-LV"/>
        </w:rPr>
        <w:t>reģ</w:t>
      </w:r>
      <w:proofErr w:type="spellEnd"/>
      <w:r w:rsidR="009857A8" w:rsidRPr="00D97E76">
        <w:rPr>
          <w:rFonts w:ascii="Times New Roman" w:hAnsi="Times New Roman"/>
          <w:iCs/>
          <w:sz w:val="22"/>
          <w:szCs w:val="22"/>
          <w:lang w:val="lv-LV"/>
        </w:rPr>
        <w:t>. Nr.</w:t>
      </w:r>
      <w:r w:rsidR="00D97E76" w:rsidRPr="00D97E76">
        <w:rPr>
          <w:iCs/>
        </w:rPr>
        <w:t xml:space="preserve"> </w:t>
      </w:r>
      <w:r w:rsidRPr="009B7AC3">
        <w:rPr>
          <w:rFonts w:ascii="Times New Roman" w:hAnsi="Times New Roman"/>
          <w:iCs/>
          <w:sz w:val="22"/>
          <w:szCs w:val="22"/>
          <w:lang w:val="lv-LV"/>
        </w:rPr>
        <w:t>42403018794</w:t>
      </w:r>
      <w:r w:rsidR="002B275A" w:rsidRPr="00D97E76">
        <w:rPr>
          <w:rFonts w:ascii="Times New Roman" w:hAnsi="Times New Roman"/>
          <w:iCs/>
          <w:sz w:val="22"/>
          <w:szCs w:val="22"/>
          <w:lang w:val="lv-LV"/>
        </w:rPr>
        <w:t xml:space="preserve">) </w:t>
      </w:r>
      <w:r w:rsidR="009857A8" w:rsidRPr="00D97E76">
        <w:rPr>
          <w:rFonts w:ascii="Times New Roman" w:hAnsi="Times New Roman"/>
          <w:iCs/>
          <w:sz w:val="22"/>
          <w:szCs w:val="22"/>
          <w:lang w:val="lv-LV"/>
        </w:rPr>
        <w:t>kontaktpersona _________, tel. _____________</w:t>
      </w:r>
      <w:r>
        <w:rPr>
          <w:rFonts w:ascii="Times New Roman" w:hAnsi="Times New Roman"/>
          <w:iCs/>
          <w:sz w:val="22"/>
          <w:szCs w:val="22"/>
          <w:lang w:val="lv-LV"/>
        </w:rPr>
        <w:t>;</w:t>
      </w:r>
    </w:p>
    <w:p w14:paraId="1ED2E157" w14:textId="6E342055" w:rsidR="009B7AC3" w:rsidRPr="00D97E76" w:rsidRDefault="009B7AC3" w:rsidP="009B7AC3">
      <w:pPr>
        <w:pStyle w:val="HTMLiepriekformattais"/>
        <w:numPr>
          <w:ilvl w:val="2"/>
          <w:numId w:val="14"/>
        </w:numPr>
        <w:ind w:left="1276" w:hanging="709"/>
        <w:jc w:val="both"/>
        <w:rPr>
          <w:rFonts w:ascii="Times New Roman" w:hAnsi="Times New Roman"/>
          <w:iCs/>
          <w:sz w:val="22"/>
          <w:szCs w:val="22"/>
          <w:lang w:val="lv-LV"/>
        </w:rPr>
      </w:pPr>
      <w:r w:rsidRPr="009B7AC3">
        <w:rPr>
          <w:rFonts w:ascii="Times New Roman" w:hAnsi="Times New Roman"/>
          <w:iCs/>
          <w:sz w:val="22"/>
          <w:szCs w:val="22"/>
          <w:lang w:val="lv-LV"/>
        </w:rPr>
        <w:t>1.7.1.</w:t>
      </w:r>
      <w:r w:rsidRPr="009B7AC3">
        <w:rPr>
          <w:rFonts w:ascii="Times New Roman" w:hAnsi="Times New Roman"/>
          <w:iCs/>
          <w:sz w:val="22"/>
          <w:szCs w:val="22"/>
          <w:lang w:val="lv-LV"/>
        </w:rPr>
        <w:tab/>
        <w:t xml:space="preserve">Zemes vienībā ar kadastra apzīmējumu 50900110026 - ar </w:t>
      </w:r>
      <w:r>
        <w:rPr>
          <w:rFonts w:ascii="Times New Roman" w:hAnsi="Times New Roman"/>
          <w:iCs/>
          <w:sz w:val="22"/>
          <w:szCs w:val="22"/>
          <w:lang w:val="lv-LV"/>
        </w:rPr>
        <w:t>Mednieku klubu STRADI</w:t>
      </w:r>
      <w:r w:rsidRPr="009B7AC3">
        <w:rPr>
          <w:rFonts w:ascii="Times New Roman" w:hAnsi="Times New Roman"/>
          <w:iCs/>
          <w:sz w:val="22"/>
          <w:szCs w:val="22"/>
          <w:lang w:val="lv-LV"/>
        </w:rPr>
        <w:t xml:space="preserve"> (</w:t>
      </w:r>
      <w:r>
        <w:rPr>
          <w:rFonts w:ascii="Times New Roman" w:hAnsi="Times New Roman"/>
          <w:iCs/>
          <w:sz w:val="22"/>
          <w:szCs w:val="22"/>
          <w:lang w:val="lv-LV"/>
        </w:rPr>
        <w:t xml:space="preserve">biedrības </w:t>
      </w:r>
      <w:proofErr w:type="spellStart"/>
      <w:r w:rsidRPr="009B7AC3">
        <w:rPr>
          <w:rFonts w:ascii="Times New Roman" w:hAnsi="Times New Roman"/>
          <w:iCs/>
          <w:sz w:val="22"/>
          <w:szCs w:val="22"/>
          <w:lang w:val="lv-LV"/>
        </w:rPr>
        <w:t>reģ</w:t>
      </w:r>
      <w:proofErr w:type="spellEnd"/>
      <w:r w:rsidRPr="009B7AC3">
        <w:rPr>
          <w:rFonts w:ascii="Times New Roman" w:hAnsi="Times New Roman"/>
          <w:iCs/>
          <w:sz w:val="22"/>
          <w:szCs w:val="22"/>
          <w:lang w:val="lv-LV"/>
        </w:rPr>
        <w:t>. Nr. 40008069280) kontaktpersona _________, tel. _____________</w:t>
      </w:r>
    </w:p>
    <w:p w14:paraId="5CB95162" w14:textId="082E4D23" w:rsidR="00EF26E6" w:rsidRPr="009B7AC3" w:rsidRDefault="00EF26E6" w:rsidP="009B7AC3">
      <w:pPr>
        <w:pStyle w:val="HTMLiepriekformattais"/>
        <w:numPr>
          <w:ilvl w:val="1"/>
          <w:numId w:val="14"/>
        </w:numPr>
        <w:ind w:left="567" w:hanging="567"/>
        <w:jc w:val="both"/>
        <w:rPr>
          <w:rFonts w:ascii="Times New Roman" w:hAnsi="Times New Roman"/>
          <w:iCs/>
          <w:sz w:val="22"/>
          <w:szCs w:val="22"/>
          <w:lang w:val="lv-LV"/>
        </w:rPr>
      </w:pPr>
      <w:bookmarkStart w:id="1" w:name="_Hlk63866782"/>
      <w:r w:rsidRPr="009B7AC3">
        <w:rPr>
          <w:rFonts w:ascii="Times New Roman" w:hAnsi="Times New Roman"/>
          <w:iCs/>
          <w:sz w:val="22"/>
          <w:szCs w:val="22"/>
          <w:lang w:val="lv-LV"/>
        </w:rPr>
        <w:t xml:space="preserve">Par Zemes nodošanu Nomniekam lietošanā un apsaimniekošanā tiek sastādīts un abpusēji parakstīts Zemes nodošanas - pieņemšanas akts, </w:t>
      </w:r>
      <w:bookmarkStart w:id="2" w:name="_Hlk63867349"/>
      <w:r w:rsidRPr="009B7AC3">
        <w:rPr>
          <w:rFonts w:ascii="Times New Roman" w:hAnsi="Times New Roman"/>
          <w:iCs/>
          <w:sz w:val="22"/>
          <w:szCs w:val="22"/>
          <w:lang w:val="lv-LV"/>
        </w:rPr>
        <w:t>kas parakstīts elektroniski ar drošu elektronisko parakstu un satur laika zīmogu</w:t>
      </w:r>
      <w:bookmarkEnd w:id="2"/>
      <w:r w:rsidRPr="009B7AC3">
        <w:rPr>
          <w:rFonts w:ascii="Times New Roman" w:hAnsi="Times New Roman"/>
          <w:iCs/>
          <w:sz w:val="22"/>
          <w:szCs w:val="22"/>
          <w:lang w:val="lv-LV"/>
        </w:rPr>
        <w:t>. Pēc abpusējas parakstīšanas Zemes nodošanas- pieņemšanas akts tiek pievienots kā Līguma Pielikums Nr.2 un kļūst par Līguma neatņemamu sastāvdaļu</w:t>
      </w:r>
      <w:bookmarkEnd w:id="1"/>
      <w:r w:rsidRPr="009B7AC3">
        <w:rPr>
          <w:rFonts w:ascii="Times New Roman" w:hAnsi="Times New Roman"/>
          <w:iCs/>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38F3EB34"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9B7AC3">
        <w:rPr>
          <w:rFonts w:ascii="Times New Roman" w:hAnsi="Times New Roman"/>
          <w:sz w:val="22"/>
          <w:szCs w:val="22"/>
          <w:lang w:val="lv-LV"/>
        </w:rPr>
        <w:t>6</w:t>
      </w:r>
      <w:r w:rsidRPr="006D0FB8">
        <w:rPr>
          <w:rFonts w:ascii="Times New Roman" w:hAnsi="Times New Roman"/>
          <w:sz w:val="22"/>
          <w:szCs w:val="22"/>
          <w:lang w:val="lv-LV"/>
        </w:rPr>
        <w:t xml:space="preserve"> (</w:t>
      </w:r>
      <w:r w:rsidR="009B7AC3">
        <w:rPr>
          <w:rFonts w:ascii="Times New Roman" w:hAnsi="Times New Roman"/>
          <w:i/>
          <w:sz w:val="22"/>
          <w:szCs w:val="22"/>
          <w:lang w:val="lv-LV"/>
        </w:rPr>
        <w:t>sešus</w:t>
      </w:r>
      <w:r w:rsidRPr="006D0FB8">
        <w:rPr>
          <w:rFonts w:ascii="Times New Roman" w:hAnsi="Times New Roman"/>
          <w:sz w:val="22"/>
          <w:szCs w:val="22"/>
          <w:lang w:val="lv-LV"/>
        </w:rPr>
        <w:t xml:space="preserve">) gadus, t.i. līdz </w:t>
      </w:r>
      <w:r w:rsidR="00D97E76" w:rsidRPr="009B7AC3">
        <w:rPr>
          <w:rFonts w:ascii="Times New Roman" w:hAnsi="Times New Roman"/>
          <w:b/>
          <w:bCs/>
          <w:sz w:val="22"/>
          <w:szCs w:val="22"/>
          <w:lang w:val="lv-LV"/>
        </w:rPr>
        <w:t>20</w:t>
      </w:r>
      <w:r w:rsidR="009B7AC3" w:rsidRPr="009B7AC3">
        <w:rPr>
          <w:rFonts w:ascii="Times New Roman" w:hAnsi="Times New Roman"/>
          <w:b/>
          <w:bCs/>
          <w:sz w:val="22"/>
          <w:szCs w:val="22"/>
          <w:lang w:val="lv-LV"/>
        </w:rPr>
        <w:t>29</w:t>
      </w:r>
      <w:r w:rsidR="00D97E76" w:rsidRPr="009B7AC3">
        <w:rPr>
          <w:rFonts w:ascii="Times New Roman" w:hAnsi="Times New Roman"/>
          <w:b/>
          <w:bCs/>
          <w:sz w:val="22"/>
          <w:szCs w:val="22"/>
          <w:lang w:val="lv-LV"/>
        </w:rPr>
        <w:t>.gada __._________</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141CF9E4"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 </w:t>
      </w:r>
      <w:r w:rsidR="009B7AC3" w:rsidRPr="009B7AC3">
        <w:rPr>
          <w:rFonts w:ascii="Times New Roman" w:hAnsi="Times New Roman"/>
          <w:sz w:val="22"/>
          <w:szCs w:val="22"/>
          <w:lang w:val="lv-LV"/>
        </w:rPr>
        <w:t>21.83 EUR (divdesmit viens euro un astoņdesmit trīs centi)</w:t>
      </w:r>
      <w:r w:rsidR="00134D88" w:rsidRPr="006D0FB8">
        <w:rPr>
          <w:rFonts w:ascii="Times New Roman" w:hAnsi="Times New Roman"/>
          <w:sz w:val="22"/>
          <w:szCs w:val="22"/>
          <w:lang w:val="lv-LV"/>
        </w:rPr>
        <w:t xml:space="preserve">,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3638CB32"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5C3935">
        <w:rPr>
          <w:rFonts w:ascii="Times New Roman" w:hAnsi="Times New Roman"/>
          <w:sz w:val="22"/>
          <w:szCs w:val="22"/>
          <w:lang w:val="lv-LV" w:eastAsia="lv-LV"/>
        </w:rPr>
        <w:t>3</w:t>
      </w:r>
      <w:r w:rsidR="009B7AC3">
        <w:rPr>
          <w:rFonts w:ascii="Times New Roman" w:hAnsi="Times New Roman"/>
          <w:sz w:val="22"/>
          <w:szCs w:val="22"/>
          <w:lang w:val="lv-LV" w:eastAsia="lv-LV"/>
        </w:rPr>
        <w:t>00.00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5C3935">
        <w:rPr>
          <w:rFonts w:ascii="Times New Roman" w:hAnsi="Times New Roman"/>
          <w:iCs/>
          <w:sz w:val="22"/>
          <w:szCs w:val="22"/>
          <w:lang w:val="lv-LV"/>
        </w:rPr>
        <w:t>trīs</w:t>
      </w:r>
      <w:r w:rsidR="009B7AC3">
        <w:rPr>
          <w:rFonts w:ascii="Times New Roman" w:hAnsi="Times New Roman"/>
          <w:iCs/>
          <w:sz w:val="22"/>
          <w:szCs w:val="22"/>
          <w:lang w:val="lv-LV"/>
        </w:rPr>
        <w:t xml:space="preserve"> simti</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9B7AC3">
        <w:rPr>
          <w:rFonts w:ascii="Times New Roman" w:hAnsi="Times New Roman"/>
          <w:sz w:val="22"/>
          <w:szCs w:val="22"/>
          <w:lang w:val="lv-LV" w:eastAsia="lv-LV"/>
        </w:rPr>
        <w:t xml:space="preserve">7.2. </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1820F508"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w:t>
      </w:r>
      <w:r w:rsidRPr="009B7AC3">
        <w:rPr>
          <w:sz w:val="22"/>
          <w:szCs w:val="22"/>
          <w:lang w:val="lv-LV"/>
        </w:rPr>
        <w:t xml:space="preserve">. __.______, </w:t>
      </w:r>
      <w:r w:rsidRPr="00D5350F">
        <w:rPr>
          <w:sz w:val="22"/>
          <w:szCs w:val="22"/>
          <w:lang w:val="lv-LV"/>
        </w:rPr>
        <w:t>par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lastRenderedPageBreak/>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3"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3"/>
      <w:r w:rsidRPr="006D0FB8">
        <w:rPr>
          <w:rFonts w:ascii="Times New Roman" w:hAnsi="Times New Roman"/>
          <w:sz w:val="22"/>
          <w:szCs w:val="22"/>
          <w:lang w:val="lv-LV"/>
        </w:rPr>
        <w:t xml:space="preserve">, </w:t>
      </w:r>
      <w:bookmarkStart w:id="4" w:name="_Hlk110328915"/>
      <w:r w:rsidRPr="006D0FB8">
        <w:rPr>
          <w:rFonts w:ascii="Times New Roman" w:hAnsi="Times New Roman"/>
          <w:sz w:val="22"/>
          <w:szCs w:val="22"/>
          <w:lang w:val="lv-LV"/>
        </w:rPr>
        <w:t xml:space="preserve">un maina, ja pārskatītā nomas maksa ir augstāka par noteikto nomas maksu. </w:t>
      </w:r>
    </w:p>
    <w:bookmarkEnd w:id="4"/>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2AC10EE0"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9B7AC3">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9B7AC3">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Gadījumā, ja Zemi nepieciešams izmantot ārkārtas situāciju novēršanai un /vai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1CC9022B"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E5B47CA" w14:textId="24DE7D2A"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gaisa elektropārvades līniju, un citu virszemes un pazemes inženierkomunikāciju un inženierbūvju aizsardzības un ekspluatācijas noteikumus;</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756324E6" w14:textId="4EA8A6A5"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0967C020" w14:textId="12C1160C" w:rsidR="004C7CEC" w:rsidRDefault="004C7CEC" w:rsidP="00896549">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5C3935">
        <w:rPr>
          <w:rFonts w:ascii="Times New Roman" w:hAnsi="Times New Roman"/>
          <w:sz w:val="22"/>
          <w:szCs w:val="22"/>
          <w:lang w:val="lv-LV"/>
        </w:rPr>
        <w:t>;</w:t>
      </w:r>
    </w:p>
    <w:p w14:paraId="6CE08D5F" w14:textId="77777777" w:rsidR="005C3935" w:rsidRPr="00747610" w:rsidRDefault="005C3935" w:rsidP="005C3935">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747610">
        <w:rPr>
          <w:rFonts w:ascii="Times New Roman" w:hAnsi="Times New Roman"/>
          <w:sz w:val="22"/>
          <w:szCs w:val="22"/>
          <w:lang w:val="lv-LV"/>
        </w:rPr>
        <w:t>apsaimniekojot Bioloģiski vērtīgos zālājus, ievērot šādus nosacījumus:</w:t>
      </w:r>
    </w:p>
    <w:p w14:paraId="7D9C6A8C" w14:textId="77777777" w:rsidR="005C3935" w:rsidRPr="00747610" w:rsidRDefault="005C3935" w:rsidP="005C3935">
      <w:pPr>
        <w:pStyle w:val="HTMLiepriekformattais"/>
        <w:numPr>
          <w:ilvl w:val="3"/>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27" w:hanging="851"/>
        <w:jc w:val="both"/>
        <w:rPr>
          <w:rFonts w:ascii="Times New Roman" w:hAnsi="Times New Roman"/>
          <w:sz w:val="22"/>
          <w:szCs w:val="22"/>
          <w:lang w:val="lv-LV"/>
        </w:rPr>
      </w:pPr>
      <w:r w:rsidRPr="00747610">
        <w:rPr>
          <w:rFonts w:ascii="Times New Roman" w:hAnsi="Times New Roman"/>
          <w:sz w:val="22"/>
          <w:szCs w:val="22"/>
          <w:lang w:val="lv-LV"/>
        </w:rPr>
        <w:lastRenderedPageBreak/>
        <w:t>pļavu apsaimniekošanu veikt tās ekstensīvi noganot vai nopļaujot, nopļautā zāle novācama un aizvedama no lauka</w:t>
      </w:r>
      <w:r>
        <w:rPr>
          <w:rFonts w:ascii="Times New Roman" w:hAnsi="Times New Roman"/>
          <w:sz w:val="22"/>
          <w:szCs w:val="22"/>
          <w:lang w:val="lv-LV"/>
        </w:rPr>
        <w:t>. P</w:t>
      </w:r>
      <w:r w:rsidRPr="00080315">
        <w:rPr>
          <w:rFonts w:ascii="Times New Roman" w:hAnsi="Times New Roman"/>
          <w:sz w:val="22"/>
          <w:szCs w:val="22"/>
          <w:lang w:val="lv-LV"/>
        </w:rPr>
        <w:t>ļaušana veicama ne agrāk par 15. jūliju, ievērojot pļaušanas augstumu ne zemāk par 10 cm</w:t>
      </w:r>
      <w:r w:rsidRPr="00747610">
        <w:rPr>
          <w:rFonts w:ascii="Times New Roman" w:hAnsi="Times New Roman"/>
          <w:sz w:val="22"/>
          <w:szCs w:val="22"/>
          <w:lang w:val="lv-LV"/>
        </w:rPr>
        <w:t>;</w:t>
      </w:r>
    </w:p>
    <w:p w14:paraId="74B07292" w14:textId="77777777" w:rsidR="005C3935" w:rsidRDefault="005C3935" w:rsidP="005C3935">
      <w:pPr>
        <w:pStyle w:val="HTMLiepriekformattais"/>
        <w:numPr>
          <w:ilvl w:val="3"/>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27" w:hanging="851"/>
        <w:jc w:val="both"/>
        <w:rPr>
          <w:rFonts w:ascii="Times New Roman" w:hAnsi="Times New Roman"/>
          <w:sz w:val="22"/>
          <w:szCs w:val="22"/>
          <w:lang w:val="lv-LV"/>
        </w:rPr>
      </w:pPr>
      <w:r w:rsidRPr="00747610">
        <w:rPr>
          <w:rFonts w:ascii="Times New Roman" w:hAnsi="Times New Roman"/>
          <w:sz w:val="22"/>
          <w:szCs w:val="22"/>
          <w:lang w:val="lv-LV"/>
        </w:rPr>
        <w:t>nav pieļaujama iekultivēšana, mēslošana, aparšana, apmežošana vai citāda zālāju bojāšana;</w:t>
      </w:r>
    </w:p>
    <w:p w14:paraId="302832AB" w14:textId="14B98454" w:rsidR="005C3935" w:rsidRPr="00747610" w:rsidRDefault="005C3935" w:rsidP="005C3935">
      <w:pPr>
        <w:pStyle w:val="HTMLiepriekformattais"/>
        <w:numPr>
          <w:ilvl w:val="3"/>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27" w:hanging="851"/>
        <w:jc w:val="both"/>
        <w:rPr>
          <w:rFonts w:ascii="Times New Roman" w:hAnsi="Times New Roman"/>
          <w:sz w:val="22"/>
          <w:szCs w:val="22"/>
          <w:lang w:val="lv-LV"/>
        </w:rPr>
      </w:pPr>
      <w:r w:rsidRPr="00466D81">
        <w:rPr>
          <w:rFonts w:ascii="Times New Roman" w:hAnsi="Times New Roman"/>
          <w:sz w:val="22"/>
          <w:szCs w:val="22"/>
          <w:lang w:val="lv-LV"/>
        </w:rPr>
        <w:t>apsaimniekošana jāveic atbilstoši aizsargājamo biotopu apsaimniekošanas vadlīnijām “Aizsargājamo biotopu saglabāšanas vadlīnijas Latvijā” 3. sējums “Dabiskās pļavas un ganības” (Dabas aizsardzības pārvalde, Rūsiņa S. 2017)</w:t>
      </w:r>
      <w:r>
        <w:rPr>
          <w:rFonts w:ascii="Times New Roman" w:hAnsi="Times New Roman"/>
          <w:sz w:val="22"/>
          <w:szCs w:val="22"/>
          <w:lang w:val="lv-LV"/>
        </w:rPr>
        <w:t xml:space="preserve"> </w:t>
      </w:r>
      <w:hyperlink r:id="rId8" w:anchor="vadlinijas" w:history="1">
        <w:r w:rsidRPr="003C42CB">
          <w:rPr>
            <w:rStyle w:val="Hipersaite"/>
            <w:rFonts w:ascii="Times New Roman" w:hAnsi="Times New Roman"/>
            <w:sz w:val="22"/>
            <w:szCs w:val="22"/>
            <w:lang w:val="lv-LV"/>
          </w:rPr>
          <w:t>https://nat-programme.daba.gov.lv/public/lat/publikacijas_un_dokumenti/#vadlinijas</w:t>
        </w:r>
      </w:hyperlink>
      <w:r>
        <w:rPr>
          <w:rFonts w:ascii="Times New Roman" w:hAnsi="Times New Roman"/>
          <w:sz w:val="22"/>
          <w:szCs w:val="22"/>
          <w:lang w:val="lv-LV"/>
        </w:rPr>
        <w:t>;</w:t>
      </w:r>
    </w:p>
    <w:p w14:paraId="497371C6" w14:textId="2F636F81" w:rsidR="005C3935" w:rsidRPr="00896549" w:rsidRDefault="005C3935" w:rsidP="005C3935">
      <w:pPr>
        <w:pStyle w:val="HTMLiepriekformattais"/>
        <w:numPr>
          <w:ilvl w:val="3"/>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27" w:hanging="851"/>
        <w:jc w:val="both"/>
        <w:rPr>
          <w:rFonts w:ascii="Times New Roman" w:hAnsi="Times New Roman"/>
          <w:sz w:val="22"/>
          <w:szCs w:val="22"/>
          <w:lang w:val="lv-LV"/>
        </w:rPr>
      </w:pPr>
      <w:r w:rsidRPr="00747610">
        <w:rPr>
          <w:rFonts w:ascii="Times New Roman" w:hAnsi="Times New Roman"/>
          <w:sz w:val="22"/>
          <w:szCs w:val="22"/>
          <w:lang w:val="lv-LV"/>
        </w:rPr>
        <w:t>informēt Iznomātāju, ja rodas situācija, kad nav iespējams turpināt līdzšinējo apsaimniekošanas veidu</w:t>
      </w:r>
      <w:r>
        <w:rPr>
          <w:rFonts w:ascii="Times New Roman" w:hAnsi="Times New Roman"/>
          <w:sz w:val="22"/>
          <w:szCs w:val="22"/>
          <w:lang w:val="lv-LV"/>
        </w:rPr>
        <w:t>.</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757FC26" w14:textId="517C08A6" w:rsidR="00150F85" w:rsidRPr="006D0FB8" w:rsidRDefault="00150F85"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Ja uzsākot </w:t>
      </w:r>
      <w:r w:rsidR="00DC60DC" w:rsidRPr="006D0FB8">
        <w:rPr>
          <w:rFonts w:ascii="Times New Roman" w:hAnsi="Times New Roman"/>
          <w:color w:val="000000" w:themeColor="text1"/>
          <w:sz w:val="22"/>
          <w:szCs w:val="22"/>
          <w:lang w:val="lv-LV"/>
        </w:rPr>
        <w:t>Zemes izmantošanu atbilstoši Līgumā noteiktajam mērķim</w:t>
      </w:r>
      <w:r w:rsidRPr="006D0FB8">
        <w:rPr>
          <w:rFonts w:ascii="Times New Roman" w:hAnsi="Times New Roman"/>
          <w:color w:val="000000" w:themeColor="text1"/>
          <w:sz w:val="22"/>
          <w:szCs w:val="22"/>
          <w:lang w:val="lv-LV"/>
        </w:rPr>
        <w:t xml:space="preserve"> ir nepieciešams atbrīvot Zemi no kokiem un krūmiem (turpmāk</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Apaugums) Puses savstarpēji vienojas par to kura no Pusēm veiks Apauguma novākšanu. </w:t>
      </w:r>
    </w:p>
    <w:p w14:paraId="15710BA8"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Apauguma novākšanu veiks Nomnieks, tad 45 (četrdesmit piecas) dienas pirms plānotās darbības uzsākšanas Nomnieks iesniedz Iznomātājam iesniegumu, kurā informē Iznomātāju par plānoto darbību un lūdz nodrošināt likvīdās koksnes novērtēšanu un cirsmas pirkuma līguma noslēgšanu.</w:t>
      </w:r>
    </w:p>
    <w:p w14:paraId="2CD8FB4F"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drīkst uzsākt darbu, kas saistīti ar Zemes atbrīvošanu no Apauguma, izpildi tikai pēc cirsmas pirkuma līguma noslēgšanas par Zemē un meliorācijas grāvjos izcērtamās likvīdās koksnes iegādi un cirsmas pirkuma līgumā noteiktās visas pirkuma summas  nomaksas.</w:t>
      </w:r>
    </w:p>
    <w:p w14:paraId="1B2DBFEC" w14:textId="5A5450BA" w:rsidR="00150F85"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Cirsmas pirkuma līgumu Nomnieks slēdz ar LVM Mežsaimniecību.</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9"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11DF3B38" w:rsidR="00701157" w:rsidRPr="006D0FB8" w:rsidRDefault="00101305" w:rsidP="00843A09">
      <w:pPr>
        <w:pStyle w:val="HTMLiepriekformattais"/>
        <w:numPr>
          <w:ilvl w:val="1"/>
          <w:numId w:val="14"/>
        </w:numPr>
        <w:ind w:left="567" w:hanging="567"/>
        <w:rPr>
          <w:rFonts w:ascii="Times New Roman" w:hAnsi="Times New Roman"/>
          <w:color w:val="000000" w:themeColor="text1"/>
          <w:sz w:val="22"/>
          <w:szCs w:val="22"/>
          <w:lang w:val="lv-LV"/>
        </w:rPr>
      </w:pPr>
      <w:bookmarkStart w:id="5" w:name="_Hlk55293206"/>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sidR="00E64814">
        <w:rPr>
          <w:rFonts w:ascii="Times New Roman" w:hAnsi="Times New Roman"/>
          <w:color w:val="000000" w:themeColor="text1"/>
          <w:sz w:val="22"/>
          <w:szCs w:val="22"/>
          <w:lang w:val="lv-LV"/>
        </w:rPr>
        <w:t xml:space="preserve"> </w:t>
      </w:r>
      <w:bookmarkStart w:id="6" w:name="_Hlk74062823"/>
      <w:r w:rsidR="00A62EF9">
        <w:fldChar w:fldCharType="begin"/>
      </w:r>
      <w:r w:rsidR="00A62EF9">
        <w:instrText xml:space="preserve"> HYPERLINK "https://www.lvm.lv/biznesa-partneriem/profesionaliem/sertifikacija/fsc-sertifikacija"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https://www.lvm.lv/biznesa-partneriem/profesionaliem/sertifikacija/fsc-sertifikacija</w:t>
      </w:r>
      <w:r w:rsidR="00A62EF9">
        <w:rPr>
          <w:rStyle w:val="Hipersaite"/>
          <w:rFonts w:ascii="Times New Roman" w:hAnsi="Times New Roman"/>
          <w:sz w:val="22"/>
          <w:szCs w:val="22"/>
          <w:lang w:val="lv-LV"/>
        </w:rPr>
        <w:fldChar w:fldCharType="end"/>
      </w:r>
      <w:bookmarkEnd w:id="6"/>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00E64814" w:rsidRPr="00E64814">
        <w:t xml:space="preserve"> </w:t>
      </w:r>
      <w:bookmarkStart w:id="7" w:name="_Hlk74062833"/>
      <w:r w:rsidR="00A62EF9">
        <w:fldChar w:fldCharType="begin"/>
      </w:r>
      <w:r w:rsidR="00A62EF9">
        <w:instrText xml:space="preserve"> HYPERLINK "https://www.lvm.lv/biznesa-partneriem/profesionaliem/sertifikacija/pefc-sertifikacija"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https://www.lvm.lv/biznesa-partneriem/profesionaliem/sertifikacija/pefc-sertifikacija</w:t>
      </w:r>
      <w:r w:rsidR="00A62EF9">
        <w:rPr>
          <w:rStyle w:val="Hipersaite"/>
          <w:rFonts w:ascii="Times New Roman" w:hAnsi="Times New Roman"/>
          <w:sz w:val="22"/>
          <w:szCs w:val="22"/>
          <w:lang w:val="lv-LV"/>
        </w:rPr>
        <w:fldChar w:fldCharType="end"/>
      </w:r>
      <w:bookmarkEnd w:id="7"/>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bookmarkEnd w:id="5"/>
      <w:r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lastRenderedPageBreak/>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30845351"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Latvijas Republikas normatīvo tiesību aktos noteiktajās procedūrās, kas saistītas ar zemes iznomāšanas mērķi, tiek saņemts atzinums, ka Zemi nav iespēj</w:t>
      </w:r>
      <w:r w:rsidR="004B069E" w:rsidRPr="006D0FB8">
        <w:rPr>
          <w:rFonts w:ascii="Times New Roman" w:hAnsi="Times New Roman"/>
          <w:sz w:val="22"/>
          <w:szCs w:val="22"/>
          <w:lang w:val="lv-LV"/>
        </w:rPr>
        <w:t>ams izmantot iznomātajam mērķim;</w:t>
      </w:r>
    </w:p>
    <w:p w14:paraId="54452ECF" w14:textId="6FE565BB"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8"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8"/>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lastRenderedPageBreak/>
        <w:t>Nepārvarama vara</w:t>
      </w:r>
      <w:bookmarkStart w:id="9" w:name="_Ref172951438"/>
    </w:p>
    <w:bookmarkEnd w:id="9"/>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10"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748C9D6A" w:rsidR="005E34CE" w:rsidRPr="00896549" w:rsidRDefault="005E34CE" w:rsidP="00896549">
      <w:pPr>
        <w:pStyle w:val="HTMLiepriekformattais"/>
        <w:numPr>
          <w:ilvl w:val="1"/>
          <w:numId w:val="14"/>
        </w:numPr>
        <w:ind w:left="567" w:hanging="567"/>
        <w:jc w:val="both"/>
        <w:rPr>
          <w:rFonts w:ascii="Times New Roman" w:hAnsi="Times New Roman"/>
          <w:sz w:val="22"/>
          <w:szCs w:val="22"/>
          <w:lang w:val="lv-LV"/>
        </w:rPr>
      </w:pPr>
      <w:bookmarkStart w:id="10" w:name="_Hlk9536590"/>
      <w:r w:rsidRPr="00896549">
        <w:rPr>
          <w:rFonts w:ascii="Times New Roman" w:hAnsi="Times New Roman"/>
          <w:sz w:val="22"/>
          <w:szCs w:val="22"/>
          <w:lang w:val="lv-LV"/>
        </w:rPr>
        <w:t xml:space="preserve">Šis Līgums sastādīts latviešu valodā uz ____ lapām ar </w:t>
      </w:r>
      <w:r w:rsidR="00896549">
        <w:rPr>
          <w:rFonts w:ascii="Times New Roman" w:hAnsi="Times New Roman"/>
          <w:sz w:val="22"/>
          <w:szCs w:val="22"/>
          <w:lang w:val="lv-LV"/>
        </w:rPr>
        <w:t>3 (trīs)</w:t>
      </w:r>
      <w:r w:rsidRPr="00896549">
        <w:rPr>
          <w:rFonts w:ascii="Times New Roman" w:hAnsi="Times New Roman"/>
          <w:sz w:val="22"/>
          <w:szCs w:val="22"/>
          <w:lang w:val="lv-LV"/>
        </w:rPr>
        <w:t xml:space="preserve"> pielikumiem, parakstīts elektroniski ar drošu elektronisko parakstu, kas satur laika zīmogu. Līguma abpusējas parakstīšanas datums ir pēdējā parakstītāja pievienotā laika zīmoga datums un laiks</w:t>
      </w:r>
      <w:r w:rsidR="00D5350F" w:rsidRPr="00896549">
        <w:rPr>
          <w:rFonts w:ascii="Times New Roman" w:hAnsi="Times New Roman"/>
          <w:sz w:val="22"/>
          <w:szCs w:val="22"/>
          <w:lang w:val="lv-LV"/>
        </w:rPr>
        <w:t>.</w:t>
      </w:r>
    </w:p>
    <w:bookmarkEnd w:id="10"/>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7C206C12"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896549">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896549">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68846889"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896549">
        <w:rPr>
          <w:rFonts w:ascii="Times New Roman" w:hAnsi="Times New Roman"/>
          <w:bCs/>
          <w:color w:val="000000" w:themeColor="text1"/>
          <w:sz w:val="22"/>
          <w:szCs w:val="22"/>
          <w:lang w:val="lv-LV"/>
        </w:rPr>
        <w:t>Zemes lietojuma speciāliste Lelde Līce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w:t>
      </w:r>
      <w:hyperlink r:id="rId11" w:history="1">
        <w:r w:rsidR="00896549" w:rsidRPr="001A6AAF">
          <w:rPr>
            <w:rStyle w:val="Hipersaite"/>
            <w:rFonts w:ascii="Times New Roman" w:hAnsi="Times New Roman"/>
            <w:sz w:val="22"/>
            <w:szCs w:val="22"/>
            <w:lang w:val="lv-LV"/>
          </w:rPr>
          <w:t>l.lice@lvm.lv</w:t>
        </w:r>
      </w:hyperlink>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11"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2"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11"/>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31157D20"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sidR="00082FDF">
        <w:rPr>
          <w:sz w:val="22"/>
          <w:szCs w:val="22"/>
        </w:rPr>
        <w:t>Zemes lietojuma vadītāja Ilze Līduma, kura</w:t>
      </w:r>
      <w:r w:rsidRPr="006D0FB8">
        <w:rPr>
          <w:sz w:val="22"/>
          <w:szCs w:val="22"/>
        </w:rPr>
        <w:t xml:space="preserve">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74DB6726"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082FDF">
        <w:rPr>
          <w:sz w:val="22"/>
          <w:szCs w:val="22"/>
        </w:rPr>
        <w:t xml:space="preserve"> 12.04</w:t>
      </w:r>
      <w:r w:rsidRPr="006D0FB8">
        <w:rPr>
          <w:sz w:val="22"/>
          <w:szCs w:val="22"/>
        </w:rPr>
        <w:t xml:space="preserve"> ha, kas atrodas </w:t>
      </w:r>
      <w:r w:rsidR="00082FDF" w:rsidRPr="00082FDF">
        <w:rPr>
          <w:sz w:val="22"/>
          <w:szCs w:val="22"/>
        </w:rPr>
        <w:t xml:space="preserve">Gulbenes novada Stradu </w:t>
      </w:r>
      <w:r w:rsidRPr="006D0FB8">
        <w:rPr>
          <w:sz w:val="22"/>
          <w:szCs w:val="22"/>
        </w:rPr>
        <w:t xml:space="preserve">pagastā, </w:t>
      </w:r>
      <w:proofErr w:type="spellStart"/>
      <w:r w:rsidR="00082FDF" w:rsidRPr="00082FDF">
        <w:rPr>
          <w:sz w:val="22"/>
          <w:szCs w:val="22"/>
        </w:rPr>
        <w:t>Austrumvidzemes</w:t>
      </w:r>
      <w:proofErr w:type="spellEnd"/>
      <w:r w:rsidR="00082FDF" w:rsidRPr="00082FDF">
        <w:rPr>
          <w:sz w:val="22"/>
          <w:szCs w:val="22"/>
        </w:rPr>
        <w:t xml:space="preserve"> reģiona Pededzes iecirkņa 111.kvartālu apgabala 648.kvartāla 31., 32.nogabal</w:t>
      </w:r>
      <w:r w:rsidR="00082FDF">
        <w:rPr>
          <w:sz w:val="22"/>
          <w:szCs w:val="22"/>
        </w:rPr>
        <w:t>os un</w:t>
      </w:r>
      <w:r w:rsidR="00082FDF" w:rsidRPr="00082FDF">
        <w:rPr>
          <w:sz w:val="22"/>
          <w:szCs w:val="22"/>
        </w:rPr>
        <w:t xml:space="preserve"> 661.kvartāla 18., 19.,</w:t>
      </w:r>
      <w:r w:rsidR="00082FDF">
        <w:rPr>
          <w:sz w:val="22"/>
          <w:szCs w:val="22"/>
        </w:rPr>
        <w:t xml:space="preserve"> </w:t>
      </w:r>
      <w:r w:rsidR="00082FDF" w:rsidRPr="00082FDF">
        <w:rPr>
          <w:sz w:val="22"/>
          <w:szCs w:val="22"/>
        </w:rPr>
        <w:t>20.</w:t>
      </w:r>
      <w:r w:rsidR="00082FDF">
        <w:rPr>
          <w:sz w:val="22"/>
          <w:szCs w:val="22"/>
        </w:rPr>
        <w:t xml:space="preserve">, </w:t>
      </w:r>
      <w:r w:rsidR="00082FDF" w:rsidRPr="00082FDF">
        <w:rPr>
          <w:sz w:val="22"/>
          <w:szCs w:val="22"/>
        </w:rPr>
        <w:t>52.nogabal</w:t>
      </w:r>
      <w:r w:rsidR="00082FDF">
        <w:rPr>
          <w:sz w:val="22"/>
          <w:szCs w:val="22"/>
        </w:rPr>
        <w:t xml:space="preserve">os </w:t>
      </w:r>
      <w:r w:rsidRPr="006D0FB8">
        <w:rPr>
          <w:sz w:val="22"/>
          <w:szCs w:val="22"/>
        </w:rPr>
        <w:t>zemes vienībā ar kadastra apzīmējumu</w:t>
      </w:r>
      <w:r w:rsidR="00082FDF">
        <w:rPr>
          <w:sz w:val="22"/>
          <w:szCs w:val="22"/>
        </w:rPr>
        <w:t xml:space="preserve"> </w:t>
      </w:r>
      <w:r w:rsidR="00082FDF" w:rsidRPr="00082FDF">
        <w:rPr>
          <w:sz w:val="22"/>
          <w:szCs w:val="22"/>
        </w:rPr>
        <w:t>50900140026</w:t>
      </w:r>
      <w:r w:rsidRPr="006D0FB8">
        <w:rPr>
          <w:sz w:val="22"/>
          <w:szCs w:val="22"/>
        </w:rPr>
        <w:t xml:space="preserve"> īpašum</w:t>
      </w:r>
      <w:r w:rsidR="00082FDF">
        <w:rPr>
          <w:sz w:val="22"/>
          <w:szCs w:val="22"/>
        </w:rPr>
        <w:t>ā</w:t>
      </w:r>
      <w:r w:rsidRPr="006D0FB8">
        <w:rPr>
          <w:sz w:val="22"/>
          <w:szCs w:val="22"/>
        </w:rPr>
        <w:t xml:space="preserve"> </w:t>
      </w:r>
      <w:r w:rsidR="00082FDF">
        <w:rPr>
          <w:sz w:val="22"/>
          <w:szCs w:val="22"/>
        </w:rPr>
        <w:t>“</w:t>
      </w:r>
      <w:r w:rsidR="00082FDF" w:rsidRPr="00082FDF">
        <w:rPr>
          <w:sz w:val="22"/>
          <w:szCs w:val="22"/>
        </w:rPr>
        <w:t>Valsts mežs 5090 011 0022</w:t>
      </w:r>
      <w:r w:rsidR="00082FDF">
        <w:rPr>
          <w:sz w:val="22"/>
          <w:szCs w:val="22"/>
        </w:rPr>
        <w:t>”</w:t>
      </w:r>
      <w:r w:rsidRPr="006D0FB8">
        <w:rPr>
          <w:sz w:val="22"/>
          <w:szCs w:val="22"/>
        </w:rPr>
        <w:t>, kadastra Nr.</w:t>
      </w:r>
      <w:r w:rsidR="00082FDF" w:rsidRPr="00082FDF">
        <w:t xml:space="preserve"> </w:t>
      </w:r>
      <w:r w:rsidR="00082FDF" w:rsidRPr="00082FDF">
        <w:rPr>
          <w:sz w:val="22"/>
          <w:szCs w:val="22"/>
        </w:rPr>
        <w:t>50900110022</w:t>
      </w:r>
      <w:r w:rsidR="00082FDF">
        <w:rPr>
          <w:sz w:val="22"/>
          <w:szCs w:val="22"/>
        </w:rPr>
        <w:t xml:space="preserve"> </w:t>
      </w:r>
      <w:r w:rsidR="00082FDF" w:rsidRPr="00082FDF">
        <w:rPr>
          <w:sz w:val="22"/>
          <w:szCs w:val="22"/>
        </w:rPr>
        <w:t>(9.43ha)</w:t>
      </w:r>
      <w:r w:rsidR="00082FDF">
        <w:rPr>
          <w:sz w:val="22"/>
          <w:szCs w:val="22"/>
        </w:rPr>
        <w:t xml:space="preserve">, un </w:t>
      </w:r>
      <w:r w:rsidR="00082FDF" w:rsidRPr="00082FDF">
        <w:rPr>
          <w:sz w:val="22"/>
          <w:szCs w:val="22"/>
        </w:rPr>
        <w:t>581.kvartāla 20.,</w:t>
      </w:r>
      <w:r w:rsidR="00082FDF">
        <w:rPr>
          <w:sz w:val="22"/>
          <w:szCs w:val="22"/>
        </w:rPr>
        <w:t xml:space="preserve"> </w:t>
      </w:r>
      <w:r w:rsidR="00082FDF" w:rsidRPr="00082FDF">
        <w:rPr>
          <w:sz w:val="22"/>
          <w:szCs w:val="22"/>
        </w:rPr>
        <w:t>31.</w:t>
      </w:r>
      <w:r w:rsidR="00082FDF">
        <w:rPr>
          <w:sz w:val="22"/>
          <w:szCs w:val="22"/>
        </w:rPr>
        <w:t>,</w:t>
      </w:r>
      <w:r w:rsidR="00082FDF" w:rsidRPr="00082FDF">
        <w:rPr>
          <w:sz w:val="22"/>
          <w:szCs w:val="22"/>
        </w:rPr>
        <w:t xml:space="preserve"> 32.nogabal</w:t>
      </w:r>
      <w:r w:rsidR="00082FDF">
        <w:rPr>
          <w:sz w:val="22"/>
          <w:szCs w:val="22"/>
        </w:rPr>
        <w:t>os</w:t>
      </w:r>
      <w:r w:rsidR="00082FDF" w:rsidRPr="00082FDF">
        <w:rPr>
          <w:sz w:val="22"/>
          <w:szCs w:val="22"/>
        </w:rPr>
        <w:t>, un 612.kvartāla 1.nogabalā</w:t>
      </w:r>
      <w:r w:rsidR="00082FDF">
        <w:rPr>
          <w:sz w:val="22"/>
          <w:szCs w:val="22"/>
        </w:rPr>
        <w:t xml:space="preserve">, zemes vienībā ar kadastra apzīmējumu </w:t>
      </w:r>
      <w:r w:rsidR="00082FDF" w:rsidRPr="00082FDF">
        <w:rPr>
          <w:sz w:val="22"/>
          <w:szCs w:val="22"/>
        </w:rPr>
        <w:t xml:space="preserve">50900110026 īpašumā “Valsts mežs 50900140032”, </w:t>
      </w:r>
      <w:proofErr w:type="spellStart"/>
      <w:r w:rsidR="00082FDF" w:rsidRPr="00082FDF">
        <w:rPr>
          <w:sz w:val="22"/>
          <w:szCs w:val="22"/>
        </w:rPr>
        <w:t>kad.Nr</w:t>
      </w:r>
      <w:proofErr w:type="spellEnd"/>
      <w:r w:rsidR="00082FDF" w:rsidRPr="00082FDF">
        <w:rPr>
          <w:sz w:val="22"/>
          <w:szCs w:val="22"/>
        </w:rPr>
        <w:t>. 50900140032 (2.61ha)</w:t>
      </w:r>
      <w:r w:rsidR="00082FDF">
        <w:rPr>
          <w:sz w:val="22"/>
          <w:szCs w:val="22"/>
        </w:rPr>
        <w:t xml:space="preserve">, </w:t>
      </w:r>
      <w:r w:rsidR="00082FDF" w:rsidRPr="006D0FB8">
        <w:rPr>
          <w:sz w:val="22"/>
          <w:szCs w:val="22"/>
        </w:rPr>
        <w:t>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3EC0A537" w:rsidR="005E34CE" w:rsidRPr="00D5350F" w:rsidRDefault="005E34CE" w:rsidP="00082FDF">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082FDF">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46EFCAF5" w:rsidR="00DC65B5" w:rsidRPr="00082FDF" w:rsidRDefault="00DC65B5" w:rsidP="00082FDF">
      <w:pPr>
        <w:pStyle w:val="Sarakstarindkopa"/>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082FD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4.1.Darbinieku </w:t>
      </w:r>
      <w:proofErr w:type="spellStart"/>
      <w:r w:rsidRPr="00D41144">
        <w:rPr>
          <w:rFonts w:ascii="Arial" w:hAnsi="Arial" w:cs="Arial"/>
          <w:b/>
          <w:color w:val="000000"/>
          <w:sz w:val="16"/>
          <w:szCs w:val="16"/>
          <w:lang w:eastAsia="lv-LV"/>
        </w:rPr>
        <w:t>pamattiesības</w:t>
      </w:r>
      <w:proofErr w:type="spellEnd"/>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4"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5"/>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2FDF"/>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77420"/>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57D75"/>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B760E"/>
    <w:rsid w:val="005C00D7"/>
    <w:rsid w:val="005C3935"/>
    <w:rsid w:val="005C6177"/>
    <w:rsid w:val="005C79EA"/>
    <w:rsid w:val="005C7FA3"/>
    <w:rsid w:val="005D0A98"/>
    <w:rsid w:val="005D5951"/>
    <w:rsid w:val="005E34CE"/>
    <w:rsid w:val="005E6B4A"/>
    <w:rsid w:val="005F1582"/>
    <w:rsid w:val="0061424B"/>
    <w:rsid w:val="00621731"/>
    <w:rsid w:val="006217DF"/>
    <w:rsid w:val="00623B5A"/>
    <w:rsid w:val="00624B64"/>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96549"/>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A7102"/>
    <w:rsid w:val="009A7899"/>
    <w:rsid w:val="009B7AC3"/>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programme.daba.gov.lv/public/lat/publikacijas_un_dokumenti/"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vm@lvm.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ice@lvm.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vm@lvm.lv" TargetMode="External"/><Relationship Id="rId4" Type="http://schemas.openxmlformats.org/officeDocument/2006/relationships/settings" Target="settings.xml"/><Relationship Id="rId9" Type="http://schemas.openxmlformats.org/officeDocument/2006/relationships/hyperlink" Target="http://www.lvm.lv/biznesa-partneriem/iepirkumi/liguma-pielikumi/contractadd/34,32http://" TargetMode="External"/><Relationship Id="rId14" Type="http://schemas.openxmlformats.org/officeDocument/2006/relationships/hyperlink" Target="mailto:lvm@lvm.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4641</Words>
  <Characters>31744</Characters>
  <Application>Microsoft Office Word</Application>
  <DocSecurity>0</DocSecurity>
  <Lines>264</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36313</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7</cp:revision>
  <cp:lastPrinted>2013-07-19T11:45:00Z</cp:lastPrinted>
  <dcterms:created xsi:type="dcterms:W3CDTF">2023-08-16T09:43:00Z</dcterms:created>
  <dcterms:modified xsi:type="dcterms:W3CDTF">2023-08-24T13:10:00Z</dcterms:modified>
</cp:coreProperties>
</file>