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216D3447" w14:textId="77777777" w:rsidR="006F2C54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F2C54" w:rsidRPr="006F2C54">
        <w:rPr>
          <w:rFonts w:ascii="Times New Roman" w:hAnsi="Times New Roman" w:cs="Times New Roman"/>
          <w:b/>
          <w:sz w:val="24"/>
          <w:szCs w:val="24"/>
        </w:rPr>
        <w:t>Par nomas tiesību piešķiršanu zemei 5.86 ha platībā Rēzeknes novada Sakstagala pagasta</w:t>
      </w:r>
    </w:p>
    <w:p w14:paraId="04B8D6CD" w14:textId="78850066" w:rsidR="00844C3F" w:rsidRPr="00556C21" w:rsidRDefault="006F2C54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54">
        <w:rPr>
          <w:rFonts w:ascii="Times New Roman" w:hAnsi="Times New Roman" w:cs="Times New Roman"/>
          <w:b/>
          <w:sz w:val="24"/>
          <w:szCs w:val="24"/>
        </w:rPr>
        <w:t xml:space="preserve"> īpašumā “Valsts mežs”, kad.Nr. 78860010185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47D90490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B30760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B30760" w:rsidRPr="00B30760">
        <w:rPr>
          <w:b/>
          <w:bCs/>
        </w:rPr>
        <w:t>ūdenssaimniecība un atbalsta platība saimnieciskās darbības veikšanai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6F2C54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30760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2023-02-28T12:46:00Z</dcterms:created>
  <dcterms:modified xsi:type="dcterms:W3CDTF">2023-09-06T12:55:00Z</dcterms:modified>
</cp:coreProperties>
</file>