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6D248EC1"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Pr="006D0FB8">
        <w:rPr>
          <w:sz w:val="22"/>
          <w:szCs w:val="22"/>
        </w:rPr>
        <w:t>_____________________________(</w:t>
      </w:r>
      <w:r w:rsidRPr="006D0FB8">
        <w:rPr>
          <w:i/>
          <w:sz w:val="22"/>
          <w:szCs w:val="22"/>
        </w:rPr>
        <w:t>amats, vārds, uzvārds</w:t>
      </w:r>
      <w:r w:rsidRPr="006D0FB8">
        <w:rPr>
          <w:sz w:val="22"/>
          <w:szCs w:val="22"/>
        </w:rPr>
        <w:t>), kurš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3B2E7007"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DA1873" w:rsidRPr="00DA1873">
        <w:rPr>
          <w:sz w:val="22"/>
          <w:szCs w:val="22"/>
        </w:rPr>
        <w:t>Par nomas tiesību piešķiršanu zemei 0.52 ha platībā, zemes vienības ar kadastra apzīmējumu 78980080016 daļā, Rēzeknes novada Viļānu pagasta īpašumā “Valsts mežs”, kad.nr. 78980080002</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03F594FF"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DA1873">
        <w:rPr>
          <w:rFonts w:ascii="Times New Roman" w:hAnsi="Times New Roman"/>
          <w:b/>
          <w:bCs/>
          <w:sz w:val="22"/>
          <w:szCs w:val="22"/>
          <w:lang w:val="lv-LV"/>
        </w:rPr>
        <w:t xml:space="preserve">0,52 </w:t>
      </w:r>
      <w:r w:rsidR="00B1207E" w:rsidRPr="00D97E76">
        <w:rPr>
          <w:rFonts w:ascii="Times New Roman" w:hAnsi="Times New Roman"/>
          <w:b/>
          <w:bCs/>
          <w:sz w:val="22"/>
          <w:szCs w:val="22"/>
          <w:lang w:val="lv-LV"/>
        </w:rPr>
        <w:t>ha</w:t>
      </w:r>
      <w:r w:rsidR="00B1207E" w:rsidRPr="0050765A">
        <w:rPr>
          <w:rFonts w:ascii="Times New Roman" w:hAnsi="Times New Roman"/>
          <w:sz w:val="22"/>
          <w:szCs w:val="22"/>
          <w:lang w:val="lv-LV"/>
        </w:rPr>
        <w:t xml:space="preserve">, kas atrodas </w:t>
      </w:r>
      <w:r w:rsidR="00DA1873" w:rsidRPr="00DA1873">
        <w:rPr>
          <w:rFonts w:ascii="Times New Roman" w:hAnsi="Times New Roman"/>
          <w:sz w:val="22"/>
          <w:szCs w:val="22"/>
          <w:lang w:val="lv-LV"/>
        </w:rPr>
        <w:t xml:space="preserve">Rēzeknes novada Viļānu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DA1873" w:rsidRPr="00DA1873">
        <w:rPr>
          <w:rFonts w:ascii="Times New Roman" w:hAnsi="Times New Roman"/>
          <w:sz w:val="22"/>
          <w:szCs w:val="22"/>
          <w:lang w:val="lv-LV"/>
        </w:rPr>
        <w:t>78980080016</w:t>
      </w:r>
      <w:r w:rsidR="00B1207E" w:rsidRPr="0050765A">
        <w:rPr>
          <w:rFonts w:ascii="Times New Roman" w:hAnsi="Times New Roman"/>
          <w:sz w:val="22"/>
          <w:szCs w:val="22"/>
          <w:lang w:val="lv-LV"/>
        </w:rPr>
        <w:t xml:space="preserve"> un ietilpst nekustamā īpašuma </w:t>
      </w:r>
      <w:r w:rsidR="00D97E76" w:rsidRPr="00D97E76">
        <w:rPr>
          <w:rFonts w:ascii="Times New Roman" w:hAnsi="Times New Roman"/>
          <w:sz w:val="22"/>
          <w:szCs w:val="22"/>
          <w:lang w:val="lv-LV"/>
        </w:rPr>
        <w:t>“</w:t>
      </w:r>
      <w:r w:rsidR="00DA1873" w:rsidRPr="00DA1873">
        <w:rPr>
          <w:rFonts w:ascii="Times New Roman" w:hAnsi="Times New Roman"/>
          <w:sz w:val="22"/>
          <w:szCs w:val="22"/>
          <w:lang w:val="lv-LV"/>
        </w:rPr>
        <w:t>Valsts mežs</w:t>
      </w:r>
      <w:r w:rsidR="00D97E76" w:rsidRPr="00D97E76">
        <w:rPr>
          <w:rFonts w:ascii="Times New Roman" w:hAnsi="Times New Roman"/>
          <w:sz w:val="22"/>
          <w:szCs w:val="22"/>
          <w:lang w:val="lv-LV"/>
        </w:rPr>
        <w:t>”</w:t>
      </w:r>
      <w:r w:rsidR="00B1207E" w:rsidRPr="0050765A">
        <w:rPr>
          <w:rFonts w:ascii="Times New Roman" w:hAnsi="Times New Roman"/>
          <w:sz w:val="22"/>
          <w:szCs w:val="22"/>
          <w:lang w:val="lv-LV"/>
        </w:rPr>
        <w:t>, kadastra Nr.</w:t>
      </w:r>
      <w:r w:rsidR="00DA1873" w:rsidRPr="00DA1873">
        <w:rPr>
          <w:rFonts w:ascii="Times New Roman" w:hAnsi="Times New Roman"/>
          <w:sz w:val="22"/>
          <w:szCs w:val="22"/>
          <w:lang w:val="lv-LV"/>
        </w:rPr>
        <w:t>78980080002</w:t>
      </w:r>
      <w:r w:rsidR="00DA1873">
        <w:rPr>
          <w:rFonts w:ascii="Times New Roman" w:hAnsi="Times New Roman"/>
          <w:sz w:val="22"/>
          <w:szCs w:val="22"/>
          <w:lang w:val="lv-LV"/>
        </w:rPr>
        <w:t xml:space="preserve"> </w:t>
      </w:r>
      <w:r w:rsidR="00B1207E" w:rsidRPr="0050765A">
        <w:rPr>
          <w:rFonts w:ascii="Times New Roman" w:hAnsi="Times New Roman"/>
          <w:sz w:val="22"/>
          <w:szCs w:val="22"/>
          <w:lang w:val="lv-LV"/>
        </w:rPr>
        <w:t>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2AB97C64"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Zemes iznomāšanas mērķis ir</w:t>
      </w:r>
      <w:r w:rsidR="00DA1873" w:rsidRPr="00DA1873">
        <w:t xml:space="preserve"> </w:t>
      </w:r>
      <w:r w:rsidR="00DA1873" w:rsidRPr="00DA1873">
        <w:rPr>
          <w:rFonts w:ascii="Times New Roman" w:hAnsi="Times New Roman"/>
          <w:b/>
          <w:bCs/>
          <w:sz w:val="22"/>
          <w:szCs w:val="22"/>
          <w:lang w:val="lv-LV"/>
        </w:rPr>
        <w:t>atbalsta platība saimnieciskajai darbībai</w:t>
      </w:r>
      <w:r w:rsidRPr="006D0FB8">
        <w:rPr>
          <w:rFonts w:ascii="Times New Roman" w:hAnsi="Times New Roman"/>
          <w:sz w:val="22"/>
          <w:szCs w:val="22"/>
          <w:lang w:val="lv-LV"/>
        </w:rPr>
        <w:t>.</w:t>
      </w:r>
    </w:p>
    <w:p w14:paraId="6E55D773" w14:textId="7195BAEA"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DA1873" w:rsidRPr="00DA1873">
        <w:t xml:space="preserve"> </w:t>
      </w:r>
      <w:r w:rsidR="00DA1873" w:rsidRPr="00DA1873">
        <w:rPr>
          <w:rFonts w:ascii="Times New Roman" w:hAnsi="Times New Roman"/>
          <w:sz w:val="22"/>
          <w:szCs w:val="22"/>
          <w:lang w:val="lv-LV"/>
        </w:rPr>
        <w:t>78980080002</w:t>
      </w:r>
      <w:r>
        <w:rPr>
          <w:rFonts w:ascii="Times New Roman" w:hAnsi="Times New Roman"/>
          <w:sz w:val="22"/>
          <w:szCs w:val="22"/>
          <w:lang w:val="lv-LV"/>
        </w:rPr>
        <w:t xml:space="preserve">) nostiprinātas uz valsts vārda Latvijas Republikas Zemkopības ministrijas personā </w:t>
      </w:r>
      <w:r w:rsidR="00DA1873" w:rsidRPr="00DA1873">
        <w:rPr>
          <w:rFonts w:ascii="Times New Roman" w:hAnsi="Times New Roman"/>
          <w:sz w:val="22"/>
          <w:szCs w:val="22"/>
          <w:lang w:val="lv-LV"/>
        </w:rPr>
        <w:t>Latgales rajona tiesas Viļānu pagasta zemesgrāmatas nodalījumā  Nr. 100000528849</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006CFC8A"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ēkas vai</w:t>
      </w:r>
      <w:r w:rsidR="00DA1873">
        <w:rPr>
          <w:rFonts w:ascii="Times New Roman" w:hAnsi="Times New Roman"/>
          <w:sz w:val="22"/>
          <w:szCs w:val="22"/>
          <w:lang w:val="lv-LV"/>
        </w:rPr>
        <w:t xml:space="preserve"> būves</w:t>
      </w:r>
      <w:r w:rsidR="00EF26E6" w:rsidRPr="00EF26E6">
        <w:rPr>
          <w:rFonts w:ascii="Times New Roman" w:hAnsi="Times New Roman"/>
          <w:sz w:val="22"/>
          <w:szCs w:val="22"/>
          <w:lang w:val="lv-LV"/>
        </w:rPr>
        <w:t>.</w:t>
      </w:r>
    </w:p>
    <w:p w14:paraId="653D484C" w14:textId="5413C928" w:rsidR="00DA1873"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6DB2BFD0" w14:textId="484CF406" w:rsidR="002B275A" w:rsidRPr="00DA1873" w:rsidRDefault="00DA1873" w:rsidP="00DA1873">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567"/>
        <w:rPr>
          <w:rFonts w:ascii="Times New Roman" w:hAnsi="Times New Roman"/>
          <w:sz w:val="22"/>
          <w:szCs w:val="22"/>
          <w:lang w:val="lv-LV"/>
        </w:rPr>
      </w:pPr>
      <w:r w:rsidRPr="00DA1873">
        <w:rPr>
          <w:rFonts w:ascii="Times New Roman" w:hAnsi="Times New Roman"/>
          <w:sz w:val="22"/>
          <w:szCs w:val="22"/>
          <w:lang w:val="lv-LV"/>
        </w:rPr>
        <w:t>līdz 10 kilometriem garas dabiskas ūdensteces vides un dabas resursu aizsardzības aizsargjoslas teritorija lauku</w:t>
      </w:r>
      <w:r>
        <w:rPr>
          <w:rFonts w:ascii="Times New Roman" w:hAnsi="Times New Roman"/>
          <w:sz w:val="22"/>
          <w:szCs w:val="22"/>
          <w:lang w:val="lv-LV"/>
        </w:rPr>
        <w:t xml:space="preserve"> a</w:t>
      </w:r>
      <w:r w:rsidRPr="00DA1873">
        <w:rPr>
          <w:rFonts w:ascii="Times New Roman" w:hAnsi="Times New Roman"/>
          <w:sz w:val="22"/>
          <w:szCs w:val="22"/>
          <w:lang w:val="lv-LV"/>
        </w:rPr>
        <w:t>pvidos</w:t>
      </w:r>
      <w:r w:rsidR="00D97E76" w:rsidRPr="00DA1873">
        <w:rPr>
          <w:rFonts w:ascii="Times New Roman" w:hAnsi="Times New Roman"/>
          <w:sz w:val="22"/>
          <w:szCs w:val="22"/>
          <w:lang w:val="lv-LV"/>
        </w:rPr>
        <w:t>.</w:t>
      </w:r>
    </w:p>
    <w:p w14:paraId="2023FBD9" w14:textId="55A71AB0"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w:t>
      </w:r>
      <w:r w:rsidR="00DA1873">
        <w:rPr>
          <w:rFonts w:ascii="Times New Roman" w:hAnsi="Times New Roman"/>
          <w:iCs/>
          <w:sz w:val="22"/>
          <w:szCs w:val="22"/>
          <w:lang w:val="lv-LV"/>
        </w:rPr>
        <w:t>ar</w:t>
      </w:r>
      <w:r w:rsidR="00DA1873" w:rsidRPr="00DA1873">
        <w:rPr>
          <w:rFonts w:ascii="Times New Roman" w:hAnsi="Times New Roman"/>
          <w:iCs/>
          <w:sz w:val="22"/>
          <w:szCs w:val="22"/>
          <w:lang w:val="lv-LV"/>
        </w:rPr>
        <w:t xml:space="preserve"> „Mednieku biedrība „</w:t>
      </w:r>
      <w:proofErr w:type="spellStart"/>
      <w:r w:rsidR="00DA1873" w:rsidRPr="00DA1873">
        <w:rPr>
          <w:rFonts w:ascii="Times New Roman" w:hAnsi="Times New Roman"/>
          <w:iCs/>
          <w:sz w:val="22"/>
          <w:szCs w:val="22"/>
          <w:lang w:val="lv-LV"/>
        </w:rPr>
        <w:t>Kņava</w:t>
      </w:r>
      <w:proofErr w:type="spellEnd"/>
      <w:r w:rsidR="00DA1873" w:rsidRPr="00DA1873">
        <w:rPr>
          <w:rFonts w:ascii="Times New Roman" w:hAnsi="Times New Roman"/>
          <w:iCs/>
          <w:sz w:val="22"/>
          <w:szCs w:val="22"/>
          <w:lang w:val="lv-LV"/>
        </w:rPr>
        <w:t xml:space="preserv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w:t>
      </w:r>
      <w:proofErr w:type="spellStart"/>
      <w:r w:rsidR="009857A8" w:rsidRPr="00D97E76">
        <w:rPr>
          <w:rFonts w:ascii="Times New Roman" w:hAnsi="Times New Roman"/>
          <w:iCs/>
          <w:sz w:val="22"/>
          <w:szCs w:val="22"/>
          <w:lang w:val="lv-LV"/>
        </w:rPr>
        <w:t>reģ</w:t>
      </w:r>
      <w:proofErr w:type="spellEnd"/>
      <w:r w:rsidR="009857A8" w:rsidRPr="00D97E76">
        <w:rPr>
          <w:rFonts w:ascii="Times New Roman" w:hAnsi="Times New Roman"/>
          <w:iCs/>
          <w:sz w:val="22"/>
          <w:szCs w:val="22"/>
          <w:lang w:val="lv-LV"/>
        </w:rPr>
        <w:t>. Nr.</w:t>
      </w:r>
      <w:r w:rsidR="00D97E76" w:rsidRPr="00D97E76">
        <w:rPr>
          <w:iCs/>
        </w:rPr>
        <w:t xml:space="preserve"> </w:t>
      </w:r>
      <w:r w:rsidR="00DA1873" w:rsidRPr="00DA1873">
        <w:rPr>
          <w:rFonts w:ascii="Times New Roman" w:hAnsi="Times New Roman"/>
          <w:iCs/>
          <w:sz w:val="22"/>
          <w:szCs w:val="22"/>
          <w:lang w:val="lv-LV"/>
        </w:rPr>
        <w:t>50008091921</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11DF448D" w:rsidR="00EF26E6" w:rsidRPr="00AC07D8" w:rsidRDefault="00EF26E6" w:rsidP="00AC07D8">
      <w:pPr>
        <w:pStyle w:val="HTMLiepriekformattais"/>
        <w:numPr>
          <w:ilvl w:val="1"/>
          <w:numId w:val="14"/>
        </w:numPr>
        <w:ind w:left="567" w:hanging="567"/>
        <w:jc w:val="both"/>
        <w:rPr>
          <w:rFonts w:ascii="Times New Roman" w:hAnsi="Times New Roman"/>
          <w:iCs/>
          <w:sz w:val="22"/>
          <w:szCs w:val="22"/>
          <w:lang w:val="lv-LV"/>
        </w:rPr>
      </w:pPr>
      <w:bookmarkStart w:id="0" w:name="_Hlk63866782"/>
      <w:r w:rsidRPr="00AC07D8">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AC07D8">
        <w:rPr>
          <w:rFonts w:ascii="Times New Roman" w:hAnsi="Times New Roman"/>
          <w:iCs/>
          <w:sz w:val="22"/>
          <w:szCs w:val="22"/>
          <w:lang w:val="lv-LV"/>
        </w:rPr>
        <w:t>kas parakstīts elektroniski ar drošu elektronisko parakstu un satur laika zīmogu</w:t>
      </w:r>
      <w:bookmarkEnd w:id="1"/>
      <w:r w:rsidRPr="00AC07D8">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Pr="00AC07D8">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3397E29C"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w:t>
      </w:r>
      <w:r w:rsidR="00AE0F26" w:rsidRPr="006D0FB8">
        <w:rPr>
          <w:rFonts w:ascii="Times New Roman" w:hAnsi="Times New Roman"/>
          <w:sz w:val="22"/>
          <w:szCs w:val="22"/>
          <w:lang w:val="lv-LV"/>
        </w:rPr>
        <w:t xml:space="preserve">un ir spēkā līdz </w:t>
      </w:r>
      <w:r w:rsidR="00AE0F26" w:rsidRPr="00EB4BA0">
        <w:rPr>
          <w:rFonts w:ascii="Times New Roman" w:hAnsi="Times New Roman"/>
          <w:b/>
          <w:bCs/>
          <w:sz w:val="22"/>
          <w:szCs w:val="22"/>
          <w:lang w:val="lv-LV"/>
        </w:rPr>
        <w:t>20</w:t>
      </w:r>
      <w:r w:rsidR="00AC07D8">
        <w:rPr>
          <w:rFonts w:ascii="Times New Roman" w:hAnsi="Times New Roman"/>
          <w:b/>
          <w:bCs/>
          <w:sz w:val="22"/>
          <w:szCs w:val="22"/>
          <w:lang w:val="lv-LV"/>
        </w:rPr>
        <w:t>30</w:t>
      </w:r>
      <w:r w:rsidR="00AE0F26" w:rsidRPr="00EB4BA0">
        <w:rPr>
          <w:rFonts w:ascii="Times New Roman" w:hAnsi="Times New Roman"/>
          <w:b/>
          <w:bCs/>
          <w:sz w:val="22"/>
          <w:szCs w:val="22"/>
          <w:lang w:val="lv-LV"/>
        </w:rPr>
        <w:t>.gada __._________</w:t>
      </w:r>
      <w:r w:rsidR="00AE0F26">
        <w:rPr>
          <w:rFonts w:ascii="Times New Roman" w:hAnsi="Times New Roman"/>
          <w:sz w:val="22"/>
          <w:szCs w:val="22"/>
          <w:lang w:val="lv-LV"/>
        </w:rPr>
        <w:t xml:space="preserve"> (nepārsniedzot </w:t>
      </w:r>
      <w:r w:rsidR="00AC07D8">
        <w:rPr>
          <w:rFonts w:ascii="Times New Roman" w:hAnsi="Times New Roman"/>
          <w:sz w:val="22"/>
          <w:szCs w:val="22"/>
          <w:lang w:val="lv-LV"/>
        </w:rPr>
        <w:t>6</w:t>
      </w:r>
      <w:r w:rsidR="00AE0F26">
        <w:rPr>
          <w:rFonts w:ascii="Times New Roman" w:hAnsi="Times New Roman"/>
          <w:sz w:val="22"/>
          <w:szCs w:val="22"/>
          <w:lang w:val="lv-LV"/>
        </w:rPr>
        <w:t xml:space="preserve"> gadus)</w:t>
      </w:r>
      <w:r w:rsidR="00AE0F26"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0F2769CA"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AC07D8">
        <w:rPr>
          <w:rFonts w:ascii="Times New Roman" w:hAnsi="Times New Roman"/>
          <w:sz w:val="22"/>
          <w:szCs w:val="22"/>
          <w:lang w:val="lv-LV"/>
        </w:rPr>
        <w:t>–</w:t>
      </w:r>
      <w:r w:rsidRPr="006D0FB8">
        <w:rPr>
          <w:rFonts w:ascii="Times New Roman" w:hAnsi="Times New Roman"/>
          <w:sz w:val="22"/>
          <w:szCs w:val="22"/>
          <w:lang w:val="lv-LV"/>
        </w:rPr>
        <w:t xml:space="preserve"> </w:t>
      </w:r>
      <w:r w:rsidR="00AC07D8">
        <w:rPr>
          <w:rFonts w:ascii="Times New Roman" w:hAnsi="Times New Roman"/>
          <w:sz w:val="22"/>
          <w:szCs w:val="22"/>
          <w:lang w:val="lv-LV"/>
        </w:rPr>
        <w:t>1,41</w:t>
      </w:r>
      <w:r w:rsidR="00134D88" w:rsidRPr="006D0FB8">
        <w:rPr>
          <w:rFonts w:ascii="Times New Roman" w:hAnsi="Times New Roman"/>
          <w:sz w:val="22"/>
          <w:szCs w:val="22"/>
          <w:lang w:val="lv-LV"/>
        </w:rPr>
        <w:t xml:space="preserve"> EUR (</w:t>
      </w:r>
      <w:r w:rsidR="00AC07D8">
        <w:rPr>
          <w:rFonts w:ascii="Times New Roman" w:hAnsi="Times New Roman"/>
          <w:sz w:val="22"/>
          <w:szCs w:val="22"/>
          <w:lang w:val="lv-LV"/>
        </w:rPr>
        <w:t>viens</w:t>
      </w:r>
      <w:r w:rsidR="00134D88" w:rsidRPr="006D0FB8">
        <w:rPr>
          <w:rFonts w:ascii="Times New Roman" w:hAnsi="Times New Roman"/>
          <w:sz w:val="22"/>
          <w:szCs w:val="22"/>
          <w:lang w:val="lv-LV"/>
        </w:rPr>
        <w:t xml:space="preserve"> euro un </w:t>
      </w:r>
      <w:r w:rsidR="00AC07D8">
        <w:rPr>
          <w:rFonts w:ascii="Times New Roman" w:hAnsi="Times New Roman"/>
          <w:sz w:val="22"/>
          <w:szCs w:val="22"/>
          <w:lang w:val="lv-LV"/>
        </w:rPr>
        <w:t>četrdesmit viens</w:t>
      </w:r>
      <w:r w:rsidR="00134D88" w:rsidRPr="006D0FB8">
        <w:rPr>
          <w:rFonts w:ascii="Times New Roman" w:hAnsi="Times New Roman"/>
          <w:sz w:val="22"/>
          <w:szCs w:val="22"/>
          <w:lang w:val="lv-LV"/>
        </w:rPr>
        <w:t xml:space="preserve"> cent</w:t>
      </w:r>
      <w:r w:rsidR="00AC07D8">
        <w:rPr>
          <w:rFonts w:ascii="Times New Roman" w:hAnsi="Times New Roman"/>
          <w:sz w:val="22"/>
          <w:szCs w:val="22"/>
          <w:lang w:val="lv-LV"/>
        </w:rPr>
        <w:t>s</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71770B5B" w14:textId="77777777" w:rsidR="00AC07D8" w:rsidRDefault="00AC07D8" w:rsidP="00C578D3">
      <w:pPr>
        <w:pStyle w:val="HTMLiepriekformattais"/>
        <w:numPr>
          <w:ilvl w:val="1"/>
          <w:numId w:val="14"/>
        </w:numPr>
        <w:ind w:left="567" w:hanging="567"/>
        <w:jc w:val="both"/>
        <w:rPr>
          <w:rFonts w:ascii="Times New Roman" w:hAnsi="Times New Roman"/>
          <w:sz w:val="22"/>
          <w:szCs w:val="22"/>
          <w:lang w:val="lv-LV"/>
        </w:rPr>
      </w:pPr>
      <w:r>
        <w:rPr>
          <w:rFonts w:ascii="Times New Roman" w:hAnsi="Times New Roman"/>
          <w:sz w:val="22"/>
          <w:szCs w:val="22"/>
          <w:lang w:val="lv-LV"/>
        </w:rPr>
        <w:t xml:space="preserve">Nomnieks kompensē Iznomātāja pieaicinātā neatkarīgā vērtētāja atlīdzības summu </w:t>
      </w:r>
      <w:r w:rsidRPr="00FE5FEB">
        <w:rPr>
          <w:rFonts w:ascii="Times New Roman" w:hAnsi="Times New Roman"/>
          <w:sz w:val="22"/>
          <w:szCs w:val="22"/>
          <w:lang w:val="lv-LV"/>
        </w:rPr>
        <w:t xml:space="preserve">420.00 EUR (četri simti divdesmit euro un nulle centi), kam papildus maksājams pievienotās vērtības nodoklis 21% apmērā </w:t>
      </w:r>
      <w:r w:rsidRPr="00FE5FEB">
        <w:rPr>
          <w:rFonts w:ascii="Times New Roman" w:hAnsi="Times New Roman"/>
          <w:sz w:val="22"/>
          <w:szCs w:val="22"/>
          <w:lang w:val="lv-LV"/>
        </w:rPr>
        <w:lastRenderedPageBreak/>
        <w:t>88.20 EUR (astoņdesmit astoņi euro un divdesmit centi)  – izdevumus, kas radušies Iznomātājam, lai noteiktu izsoles sākuma cenu</w:t>
      </w:r>
      <w:r>
        <w:rPr>
          <w:rFonts w:ascii="Times New Roman" w:hAnsi="Times New Roman"/>
          <w:sz w:val="22"/>
          <w:szCs w:val="22"/>
          <w:lang w:val="lv-LV"/>
        </w:rPr>
        <w:t>.</w:t>
      </w:r>
    </w:p>
    <w:p w14:paraId="0BD15937" w14:textId="029362E0"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AC07D8">
        <w:rPr>
          <w:rFonts w:ascii="Times New Roman" w:hAnsi="Times New Roman"/>
          <w:sz w:val="22"/>
          <w:szCs w:val="22"/>
          <w:lang w:val="lv-LV" w:eastAsia="lv-LV"/>
        </w:rPr>
        <w:t>540,00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AC07D8">
        <w:rPr>
          <w:rFonts w:ascii="Times New Roman" w:hAnsi="Times New Roman"/>
          <w:iCs/>
          <w:sz w:val="22"/>
          <w:szCs w:val="22"/>
          <w:lang w:val="lv-LV"/>
        </w:rPr>
        <w:t>pieci simti četrdesmit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AC07D8">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E49D293"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AC07D8">
        <w:rPr>
          <w:sz w:val="22"/>
          <w:szCs w:val="22"/>
          <w:lang w:val="lv-LV"/>
        </w:rPr>
        <w:t>__.______,</w:t>
      </w:r>
      <w:r w:rsidRPr="00D5350F">
        <w:rPr>
          <w:sz w:val="22"/>
          <w:szCs w:val="22"/>
          <w:lang w:val="lv-LV"/>
        </w:rPr>
        <w:t xml:space="preserve">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r w:rsidRPr="00D5350F">
        <w:rPr>
          <w:i/>
          <w:color w:val="000000"/>
          <w:sz w:val="22"/>
          <w:szCs w:val="22"/>
          <w:lang w:val="lv-LV"/>
        </w:rPr>
        <w:t>piemēro, ja līgums noslēgts pēc 25.03</w:t>
      </w:r>
      <w:r w:rsidRPr="00D5350F">
        <w:rPr>
          <w:color w:val="000000"/>
          <w:sz w:val="22"/>
          <w:szCs w:val="22"/>
          <w:lang w:val="lv-LV"/>
        </w:rPr>
        <w:t>).</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58E02370"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390CE7">
        <w:rPr>
          <w:rFonts w:ascii="Times New Roman" w:hAnsi="Times New Roman"/>
          <w:sz w:val="22"/>
          <w:szCs w:val="22"/>
          <w:lang w:val="lv-LV"/>
        </w:rPr>
        <w:t>10</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390CE7">
        <w:rPr>
          <w:rFonts w:ascii="Times New Roman" w:hAnsi="Times New Roman"/>
          <w:sz w:val="22"/>
          <w:szCs w:val="22"/>
          <w:lang w:val="lv-LV"/>
        </w:rPr>
        <w:t>10</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w:t>
      </w:r>
      <w:r w:rsidRPr="006D0FB8">
        <w:rPr>
          <w:rFonts w:ascii="Times New Roman" w:hAnsi="Times New Roman"/>
          <w:sz w:val="22"/>
          <w:szCs w:val="22"/>
          <w:lang w:val="lv-LV"/>
        </w:rPr>
        <w:lastRenderedPageBreak/>
        <w:t>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4A440B80"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6D0FB8"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4C7CEC" w:rsidRPr="006D0FB8">
        <w:rPr>
          <w:rFonts w:ascii="Times New Roman" w:hAnsi="Times New Roman"/>
          <w:sz w:val="22"/>
          <w:szCs w:val="22"/>
          <w:lang w:val="lv-LV"/>
        </w:rPr>
        <w:t>;</w:t>
      </w:r>
    </w:p>
    <w:p w14:paraId="756324E6" w14:textId="43BA1065"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0308CF1A"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4D2595">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517C08A6"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2E27B738"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4"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4"/>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5" w:name="_Ref172951438"/>
    </w:p>
    <w:bookmarkEnd w:id="5"/>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2AD49DDE" w:rsidR="005E34CE" w:rsidRPr="00043A33" w:rsidRDefault="005E34CE" w:rsidP="00043A33">
      <w:pPr>
        <w:pStyle w:val="HTMLiepriekformattais"/>
        <w:numPr>
          <w:ilvl w:val="1"/>
          <w:numId w:val="14"/>
        </w:numPr>
        <w:ind w:left="567" w:hanging="567"/>
        <w:jc w:val="both"/>
        <w:rPr>
          <w:rFonts w:ascii="Times New Roman" w:hAnsi="Times New Roman"/>
          <w:sz w:val="22"/>
          <w:szCs w:val="22"/>
          <w:lang w:val="lv-LV"/>
        </w:rPr>
      </w:pPr>
      <w:bookmarkStart w:id="6" w:name="_Hlk9536590"/>
      <w:r w:rsidRPr="00043A33">
        <w:rPr>
          <w:rFonts w:ascii="Times New Roman" w:hAnsi="Times New Roman"/>
          <w:sz w:val="22"/>
          <w:szCs w:val="22"/>
          <w:lang w:val="lv-LV"/>
        </w:rPr>
        <w:t xml:space="preserve">Šis Līgums sastādīts latviešu valodā uz ____ lapām ar </w:t>
      </w:r>
      <w:r w:rsidR="00043A33">
        <w:rPr>
          <w:rFonts w:ascii="Times New Roman" w:hAnsi="Times New Roman"/>
          <w:sz w:val="22"/>
          <w:szCs w:val="22"/>
          <w:lang w:val="lv-LV"/>
        </w:rPr>
        <w:t>3 (trīs)</w:t>
      </w:r>
      <w:r w:rsidRPr="00043A33">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043A33">
        <w:rPr>
          <w:rFonts w:ascii="Times New Roman" w:hAnsi="Times New Roman"/>
          <w:sz w:val="22"/>
          <w:szCs w:val="22"/>
          <w:lang w:val="lv-LV"/>
        </w:rPr>
        <w:t>.</w:t>
      </w:r>
    </w:p>
    <w:bookmarkEnd w:id="6"/>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lastRenderedPageBreak/>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3C779A5D"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043A33">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043A33">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3F311601"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043A33">
        <w:rPr>
          <w:rFonts w:ascii="Times New Roman" w:hAnsi="Times New Roman"/>
          <w:bCs/>
          <w:color w:val="000000" w:themeColor="text1"/>
          <w:sz w:val="22"/>
          <w:szCs w:val="22"/>
          <w:lang w:val="lv-LV"/>
        </w:rPr>
        <w:t>Zemes lietojuma speciāliste Līga Romančuka</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________, e-pasts: </w:t>
      </w:r>
      <w:hyperlink r:id="rId11" w:history="1">
        <w:r w:rsidRPr="006D0FB8">
          <w:rPr>
            <w:rStyle w:val="Hipersaite"/>
            <w:rFonts w:ascii="Times New Roman" w:hAnsi="Times New Roman"/>
            <w:color w:val="000000" w:themeColor="text1"/>
            <w:sz w:val="22"/>
            <w:szCs w:val="22"/>
            <w:lang w:val="lv-LV"/>
          </w:rPr>
          <w:t>_______@lvm.lv</w:t>
        </w:r>
      </w:hyperlink>
      <w:r w:rsidRPr="006D0FB8">
        <w:rPr>
          <w:rFonts w:ascii="Times New Roman" w:hAnsi="Times New Roman"/>
          <w:color w:val="000000" w:themeColor="text1"/>
          <w:sz w:val="22"/>
          <w:szCs w:val="22"/>
          <w:lang w:val="lv-LV"/>
        </w:rPr>
        <w:t xml:space="preserve"> ,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7"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7"/>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6B8EC38"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Nekustamo īpašumu pārvaldes _____________________________(</w:t>
      </w:r>
      <w:r w:rsidRPr="006D0FB8">
        <w:rPr>
          <w:i/>
          <w:sz w:val="22"/>
          <w:szCs w:val="22"/>
        </w:rPr>
        <w:t>amats, vārds, uzvārds</w:t>
      </w:r>
      <w:r w:rsidRPr="006D0FB8">
        <w:rPr>
          <w:sz w:val="22"/>
          <w:szCs w:val="22"/>
        </w:rPr>
        <w:t xml:space="preserve">), kurš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4DC88835"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043A33">
        <w:rPr>
          <w:sz w:val="22"/>
          <w:szCs w:val="22"/>
        </w:rPr>
        <w:t xml:space="preserve"> 0,52</w:t>
      </w:r>
      <w:r w:rsidRPr="006D0FB8">
        <w:rPr>
          <w:sz w:val="22"/>
          <w:szCs w:val="22"/>
        </w:rPr>
        <w:t xml:space="preserve"> ha, kas atrodas </w:t>
      </w:r>
      <w:r w:rsidR="00043A33" w:rsidRPr="00043A33">
        <w:rPr>
          <w:sz w:val="22"/>
          <w:szCs w:val="22"/>
        </w:rPr>
        <w:t xml:space="preserve">Rēzeknes novada Viļānu </w:t>
      </w:r>
      <w:r w:rsidRPr="006D0FB8">
        <w:rPr>
          <w:sz w:val="22"/>
          <w:szCs w:val="22"/>
        </w:rPr>
        <w:t xml:space="preserve">pagastā, </w:t>
      </w:r>
      <w:proofErr w:type="spellStart"/>
      <w:r w:rsidR="00043A33">
        <w:rPr>
          <w:sz w:val="22"/>
          <w:szCs w:val="22"/>
        </w:rPr>
        <w:t>Ziemeļlatgales</w:t>
      </w:r>
      <w:proofErr w:type="spellEnd"/>
      <w:r w:rsidRPr="006D0FB8">
        <w:rPr>
          <w:sz w:val="22"/>
          <w:szCs w:val="22"/>
        </w:rPr>
        <w:t xml:space="preserve"> reģiona </w:t>
      </w:r>
      <w:r w:rsidR="00043A33">
        <w:rPr>
          <w:sz w:val="22"/>
          <w:szCs w:val="22"/>
        </w:rPr>
        <w:t>Rēzeknes</w:t>
      </w:r>
      <w:r w:rsidRPr="006D0FB8">
        <w:rPr>
          <w:sz w:val="22"/>
          <w:szCs w:val="22"/>
        </w:rPr>
        <w:t xml:space="preserve"> iecirkņa </w:t>
      </w:r>
      <w:r w:rsidR="00043A33">
        <w:rPr>
          <w:sz w:val="22"/>
          <w:szCs w:val="22"/>
        </w:rPr>
        <w:t>808.</w:t>
      </w:r>
      <w:r w:rsidRPr="006D0FB8">
        <w:rPr>
          <w:sz w:val="22"/>
          <w:szCs w:val="22"/>
        </w:rPr>
        <w:t>kv</w:t>
      </w:r>
      <w:r w:rsidR="00D5350F">
        <w:rPr>
          <w:sz w:val="22"/>
          <w:szCs w:val="22"/>
        </w:rPr>
        <w:t xml:space="preserve">artālu apgabala </w:t>
      </w:r>
      <w:r w:rsidRPr="006D0FB8">
        <w:rPr>
          <w:sz w:val="22"/>
          <w:szCs w:val="22"/>
        </w:rPr>
        <w:t xml:space="preserve"> </w:t>
      </w:r>
      <w:r w:rsidR="00043A33">
        <w:rPr>
          <w:sz w:val="22"/>
          <w:szCs w:val="22"/>
        </w:rPr>
        <w:t>291.</w:t>
      </w:r>
      <w:r w:rsidRPr="006D0FB8">
        <w:rPr>
          <w:sz w:val="22"/>
          <w:szCs w:val="22"/>
        </w:rPr>
        <w:t>kvartāl</w:t>
      </w:r>
      <w:r w:rsidR="005463ED">
        <w:rPr>
          <w:sz w:val="22"/>
          <w:szCs w:val="22"/>
        </w:rPr>
        <w:t>a</w:t>
      </w:r>
      <w:r w:rsidRPr="006D0FB8">
        <w:rPr>
          <w:sz w:val="22"/>
          <w:szCs w:val="22"/>
        </w:rPr>
        <w:t xml:space="preserve"> </w:t>
      </w:r>
      <w:r w:rsidR="00043A33">
        <w:rPr>
          <w:sz w:val="22"/>
          <w:szCs w:val="22"/>
        </w:rPr>
        <w:t>62.</w:t>
      </w:r>
      <w:r w:rsidRPr="006D0FB8">
        <w:rPr>
          <w:sz w:val="22"/>
          <w:szCs w:val="22"/>
        </w:rPr>
        <w:t>nogabalā, ir izvietota zemes vienībā ar kadastra apzīmējumu</w:t>
      </w:r>
      <w:r w:rsidR="00043A33">
        <w:rPr>
          <w:sz w:val="22"/>
          <w:szCs w:val="22"/>
        </w:rPr>
        <w:t xml:space="preserve"> </w:t>
      </w:r>
      <w:r w:rsidR="00043A33" w:rsidRPr="00043A33">
        <w:rPr>
          <w:sz w:val="22"/>
          <w:szCs w:val="22"/>
        </w:rPr>
        <w:t>78980080016</w:t>
      </w:r>
      <w:r w:rsidRPr="006D0FB8">
        <w:rPr>
          <w:sz w:val="22"/>
          <w:szCs w:val="22"/>
        </w:rPr>
        <w:t xml:space="preserve"> un ietilpst nekustamā īpašuma </w:t>
      </w:r>
      <w:r w:rsidR="00043A33">
        <w:rPr>
          <w:sz w:val="22"/>
          <w:szCs w:val="22"/>
        </w:rPr>
        <w:t>“Valsts mežs”</w:t>
      </w:r>
      <w:r w:rsidRPr="006D0FB8">
        <w:rPr>
          <w:sz w:val="22"/>
          <w:szCs w:val="22"/>
        </w:rPr>
        <w:t>, kadastra Nr.</w:t>
      </w:r>
      <w:r w:rsidR="00043A33" w:rsidRPr="00043A33">
        <w:t xml:space="preserve"> </w:t>
      </w:r>
      <w:r w:rsidR="00043A33" w:rsidRPr="00043A33">
        <w:rPr>
          <w:sz w:val="22"/>
          <w:szCs w:val="22"/>
        </w:rPr>
        <w:t>78980080002</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1BCE0AC6" w:rsidR="005E34CE" w:rsidRPr="00D5350F" w:rsidRDefault="005E34CE" w:rsidP="00514954">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514954">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514954">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43A33"/>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06A7B"/>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50A"/>
    <w:rsid w:val="004A2E50"/>
    <w:rsid w:val="004B069E"/>
    <w:rsid w:val="004B43AE"/>
    <w:rsid w:val="004B79DF"/>
    <w:rsid w:val="004C03C5"/>
    <w:rsid w:val="004C7CEC"/>
    <w:rsid w:val="004D2595"/>
    <w:rsid w:val="004D7DC4"/>
    <w:rsid w:val="004E09DC"/>
    <w:rsid w:val="004E2DA5"/>
    <w:rsid w:val="004F017E"/>
    <w:rsid w:val="004F39B0"/>
    <w:rsid w:val="004F68B9"/>
    <w:rsid w:val="00514954"/>
    <w:rsid w:val="0051601F"/>
    <w:rsid w:val="005174C0"/>
    <w:rsid w:val="00535993"/>
    <w:rsid w:val="00537F4F"/>
    <w:rsid w:val="00540A29"/>
    <w:rsid w:val="00541287"/>
    <w:rsid w:val="00541705"/>
    <w:rsid w:val="00543147"/>
    <w:rsid w:val="00545C52"/>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07D8"/>
    <w:rsid w:val="00AC171E"/>
    <w:rsid w:val="00AC202E"/>
    <w:rsid w:val="00AC3554"/>
    <w:rsid w:val="00AD0592"/>
    <w:rsid w:val="00AE01F1"/>
    <w:rsid w:val="00AE0F26"/>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D45F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A1873"/>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4361</Words>
  <Characters>29558</Characters>
  <Application>Microsoft Office Word</Application>
  <DocSecurity>0</DocSecurity>
  <Lines>246</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33852</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7</cp:revision>
  <cp:lastPrinted>2013-07-19T11:45:00Z</cp:lastPrinted>
  <dcterms:created xsi:type="dcterms:W3CDTF">2024-02-20T10:56:00Z</dcterms:created>
  <dcterms:modified xsi:type="dcterms:W3CDTF">2024-03-01T08:59:00Z</dcterms:modified>
</cp:coreProperties>
</file>