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Subtitle"/>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Subtitle"/>
        <w:jc w:val="center"/>
        <w:rPr>
          <w:sz w:val="32"/>
          <w:lang w:val="lv-LV"/>
        </w:rPr>
      </w:pPr>
    </w:p>
    <w:p w14:paraId="523789B1" w14:textId="77777777" w:rsidR="00111837" w:rsidRPr="003556E9" w:rsidRDefault="00627A92">
      <w:pPr>
        <w:pStyle w:val="Subtitle"/>
        <w:jc w:val="center"/>
        <w:rPr>
          <w:sz w:val="32"/>
          <w:lang w:val="lv-LV"/>
        </w:rPr>
      </w:pPr>
      <w:r w:rsidRPr="003556E9">
        <w:rPr>
          <w:sz w:val="32"/>
          <w:lang w:val="lv-LV"/>
        </w:rPr>
        <w:t>Nekustamo īpašumu pārvalde</w:t>
      </w:r>
    </w:p>
    <w:p w14:paraId="37AA1F85" w14:textId="77777777" w:rsidR="00111837" w:rsidRPr="003556E9" w:rsidRDefault="00111837">
      <w:pPr>
        <w:pStyle w:val="Subtitle"/>
        <w:jc w:val="center"/>
        <w:rPr>
          <w:b w:val="0"/>
          <w:bCs w:val="0"/>
          <w:lang w:val="lv-LV"/>
        </w:rPr>
      </w:pPr>
    </w:p>
    <w:p w14:paraId="14881174" w14:textId="77777777" w:rsidR="00111837" w:rsidRPr="003556E9" w:rsidRDefault="00111837">
      <w:pPr>
        <w:pStyle w:val="Subtitle"/>
        <w:jc w:val="center"/>
        <w:rPr>
          <w:b w:val="0"/>
          <w:bCs w:val="0"/>
          <w:lang w:val="lv-LV"/>
        </w:rPr>
      </w:pPr>
    </w:p>
    <w:p w14:paraId="43124457" w14:textId="77777777" w:rsidR="00111837" w:rsidRPr="003556E9" w:rsidRDefault="00111837">
      <w:pPr>
        <w:pStyle w:val="Subtitle"/>
        <w:jc w:val="center"/>
        <w:rPr>
          <w:b w:val="0"/>
          <w:bCs w:val="0"/>
          <w:lang w:val="lv-LV"/>
        </w:rPr>
      </w:pPr>
    </w:p>
    <w:p w14:paraId="2ED49619" w14:textId="77777777" w:rsidR="00111837" w:rsidRPr="003556E9" w:rsidRDefault="00111837">
      <w:pPr>
        <w:pStyle w:val="Subtitle"/>
        <w:jc w:val="center"/>
        <w:rPr>
          <w:b w:val="0"/>
          <w:bCs w:val="0"/>
          <w:lang w:val="lv-LV"/>
        </w:rPr>
      </w:pPr>
    </w:p>
    <w:p w14:paraId="2C8F046A" w14:textId="77777777" w:rsidR="00111837" w:rsidRPr="003556E9" w:rsidRDefault="00111837">
      <w:pPr>
        <w:pStyle w:val="Subtitle"/>
        <w:jc w:val="center"/>
        <w:rPr>
          <w:b w:val="0"/>
          <w:bCs w:val="0"/>
          <w:lang w:val="lv-LV"/>
        </w:rPr>
      </w:pPr>
    </w:p>
    <w:p w14:paraId="05A92D5B" w14:textId="77777777" w:rsidR="00111837" w:rsidRPr="003556E9" w:rsidRDefault="00111837">
      <w:pPr>
        <w:pStyle w:val="Subtitle"/>
        <w:jc w:val="center"/>
        <w:rPr>
          <w:b w:val="0"/>
          <w:bCs w:val="0"/>
          <w:lang w:val="lv-LV"/>
        </w:rPr>
      </w:pPr>
    </w:p>
    <w:p w14:paraId="463D9D2D" w14:textId="77777777" w:rsidR="00111837" w:rsidRPr="003556E9" w:rsidRDefault="00111837">
      <w:pPr>
        <w:pStyle w:val="Subtitle"/>
        <w:jc w:val="center"/>
        <w:rPr>
          <w:b w:val="0"/>
          <w:bCs w:val="0"/>
          <w:lang w:val="lv-LV"/>
        </w:rPr>
      </w:pPr>
    </w:p>
    <w:p w14:paraId="44C3AC20" w14:textId="77777777" w:rsidR="00111837" w:rsidRPr="003556E9" w:rsidRDefault="00111837">
      <w:pPr>
        <w:pStyle w:val="Subtitle"/>
        <w:jc w:val="center"/>
        <w:rPr>
          <w:sz w:val="28"/>
          <w:lang w:val="lv-LV"/>
        </w:rPr>
      </w:pPr>
    </w:p>
    <w:p w14:paraId="21AF2D3B" w14:textId="77777777" w:rsidR="00111837" w:rsidRPr="003556E9" w:rsidRDefault="00111837">
      <w:pPr>
        <w:pStyle w:val="Subtitle"/>
        <w:jc w:val="center"/>
        <w:rPr>
          <w:b w:val="0"/>
          <w:bCs w:val="0"/>
          <w:lang w:val="lv-LV"/>
        </w:rPr>
      </w:pPr>
    </w:p>
    <w:p w14:paraId="5866EF99" w14:textId="77777777" w:rsidR="00111837" w:rsidRPr="003556E9" w:rsidRDefault="00111837">
      <w:pPr>
        <w:pStyle w:val="Subtitle"/>
        <w:jc w:val="center"/>
        <w:rPr>
          <w:b w:val="0"/>
          <w:bCs w:val="0"/>
          <w:lang w:val="lv-LV"/>
        </w:rPr>
      </w:pPr>
    </w:p>
    <w:p w14:paraId="00029F25" w14:textId="77777777" w:rsidR="00111837" w:rsidRPr="003556E9" w:rsidRDefault="00111837">
      <w:pPr>
        <w:pStyle w:val="Subtitle"/>
        <w:jc w:val="center"/>
        <w:rPr>
          <w:b w:val="0"/>
          <w:bCs w:val="0"/>
          <w:lang w:val="lv-LV"/>
        </w:rPr>
      </w:pPr>
    </w:p>
    <w:p w14:paraId="7FA00AC1" w14:textId="77777777" w:rsidR="00111837" w:rsidRPr="003556E9" w:rsidRDefault="00111837">
      <w:pPr>
        <w:pStyle w:val="Subtitle"/>
        <w:jc w:val="center"/>
        <w:rPr>
          <w:b w:val="0"/>
          <w:bCs w:val="0"/>
          <w:lang w:val="lv-LV"/>
        </w:rPr>
      </w:pPr>
    </w:p>
    <w:p w14:paraId="39C996C9" w14:textId="77777777" w:rsidR="00111837" w:rsidRPr="003556E9" w:rsidRDefault="00111837">
      <w:pPr>
        <w:pStyle w:val="Subtitle"/>
        <w:jc w:val="center"/>
        <w:rPr>
          <w:b w:val="0"/>
          <w:bCs w:val="0"/>
          <w:lang w:val="lv-LV"/>
        </w:rPr>
      </w:pPr>
    </w:p>
    <w:p w14:paraId="05AA6A6D" w14:textId="77777777" w:rsidR="00111837" w:rsidRPr="003556E9" w:rsidRDefault="00111837">
      <w:pPr>
        <w:pStyle w:val="Subtitle"/>
        <w:jc w:val="center"/>
        <w:rPr>
          <w:b w:val="0"/>
          <w:bCs w:val="0"/>
          <w:lang w:val="lv-LV"/>
        </w:rPr>
      </w:pPr>
    </w:p>
    <w:p w14:paraId="75C17D0F" w14:textId="77777777" w:rsidR="00111837" w:rsidRPr="003556E9" w:rsidRDefault="00111837">
      <w:pPr>
        <w:pStyle w:val="Subtitle"/>
        <w:jc w:val="center"/>
        <w:rPr>
          <w:b w:val="0"/>
          <w:bCs w:val="0"/>
          <w:lang w:val="lv-LV"/>
        </w:rPr>
      </w:pPr>
    </w:p>
    <w:p w14:paraId="1AE7A1C3" w14:textId="77777777" w:rsidR="00EC6980" w:rsidRPr="003620A2" w:rsidRDefault="00EB2EFE" w:rsidP="00E51E17">
      <w:pPr>
        <w:pStyle w:val="Subtitle"/>
        <w:jc w:val="center"/>
        <w:outlineLvl w:val="0"/>
        <w:rPr>
          <w:sz w:val="36"/>
          <w:szCs w:val="36"/>
          <w:lang w:val="lv-LV"/>
        </w:rPr>
      </w:pPr>
      <w:r w:rsidRPr="003620A2">
        <w:rPr>
          <w:sz w:val="36"/>
          <w:szCs w:val="36"/>
          <w:lang w:val="lv-LV"/>
        </w:rPr>
        <w:t xml:space="preserve">IZSOLES </w:t>
      </w:r>
    </w:p>
    <w:p w14:paraId="43356C50" w14:textId="77777777" w:rsidR="000F3C3A" w:rsidRPr="003620A2" w:rsidRDefault="000F3C3A" w:rsidP="00EB2EFE">
      <w:pPr>
        <w:pStyle w:val="Subtitle"/>
        <w:jc w:val="center"/>
        <w:rPr>
          <w:sz w:val="36"/>
          <w:highlight w:val="yellow"/>
          <w:lang w:val="lv-LV"/>
        </w:rPr>
      </w:pPr>
    </w:p>
    <w:p w14:paraId="2B6026A9" w14:textId="3BACF0AD" w:rsidR="00D36F36" w:rsidRDefault="00D36F36" w:rsidP="00D36F36">
      <w:pPr>
        <w:pStyle w:val="Subtitle"/>
        <w:jc w:val="center"/>
        <w:rPr>
          <w:sz w:val="32"/>
          <w:szCs w:val="32"/>
          <w:lang w:val="lv-LV"/>
        </w:rPr>
      </w:pPr>
      <w:r>
        <w:rPr>
          <w:sz w:val="32"/>
          <w:szCs w:val="32"/>
          <w:lang w:val="lv-LV"/>
        </w:rPr>
        <w:t>“</w:t>
      </w:r>
      <w:r w:rsidRPr="003620A2">
        <w:rPr>
          <w:sz w:val="32"/>
          <w:szCs w:val="32"/>
          <w:lang w:val="lv-LV"/>
        </w:rPr>
        <w:t xml:space="preserve">Par nomas tiesību piešķiršanu lauksaimniecības zemei </w:t>
      </w:r>
      <w:r>
        <w:rPr>
          <w:sz w:val="32"/>
          <w:szCs w:val="32"/>
          <w:lang w:val="lv-LV"/>
        </w:rPr>
        <w:t>11,17</w:t>
      </w:r>
      <w:r w:rsidRPr="003620A2">
        <w:rPr>
          <w:sz w:val="32"/>
          <w:szCs w:val="32"/>
          <w:lang w:val="lv-LV"/>
        </w:rPr>
        <w:t>ha platībā, zemes vienībā</w:t>
      </w:r>
      <w:r>
        <w:rPr>
          <w:sz w:val="32"/>
          <w:szCs w:val="32"/>
          <w:lang w:val="lv-LV"/>
        </w:rPr>
        <w:t>s</w:t>
      </w:r>
      <w:r w:rsidRPr="003620A2">
        <w:rPr>
          <w:sz w:val="32"/>
          <w:szCs w:val="32"/>
          <w:lang w:val="lv-LV"/>
        </w:rPr>
        <w:t xml:space="preserve"> ar kadastra apzīmējum</w:t>
      </w:r>
      <w:r w:rsidR="008F6167">
        <w:rPr>
          <w:sz w:val="32"/>
          <w:szCs w:val="32"/>
          <w:lang w:val="lv-LV"/>
        </w:rPr>
        <w:t>iem</w:t>
      </w:r>
      <w:r w:rsidRPr="003620A2">
        <w:rPr>
          <w:sz w:val="32"/>
          <w:szCs w:val="32"/>
          <w:lang w:val="lv-LV"/>
        </w:rPr>
        <w:t xml:space="preserve"> </w:t>
      </w:r>
      <w:r w:rsidRPr="00D36F36">
        <w:rPr>
          <w:sz w:val="32"/>
          <w:szCs w:val="32"/>
          <w:lang w:val="lv-LV"/>
        </w:rPr>
        <w:t>56660040071</w:t>
      </w:r>
      <w:r>
        <w:rPr>
          <w:sz w:val="32"/>
          <w:szCs w:val="32"/>
          <w:lang w:val="lv-LV"/>
        </w:rPr>
        <w:t xml:space="preserve"> un </w:t>
      </w:r>
      <w:r w:rsidRPr="00D36F36">
        <w:rPr>
          <w:sz w:val="32"/>
          <w:szCs w:val="32"/>
          <w:lang w:val="lv-LV"/>
        </w:rPr>
        <w:t>56660040072</w:t>
      </w:r>
      <w:r>
        <w:rPr>
          <w:sz w:val="32"/>
          <w:szCs w:val="32"/>
          <w:lang w:val="lv-LV"/>
        </w:rPr>
        <w:t>,</w:t>
      </w:r>
    </w:p>
    <w:p w14:paraId="6CF49618" w14:textId="7955D50E" w:rsidR="00151CCF" w:rsidRDefault="00D36F36" w:rsidP="000F3C3A">
      <w:pPr>
        <w:pStyle w:val="Subtitle"/>
        <w:jc w:val="center"/>
        <w:rPr>
          <w:sz w:val="32"/>
          <w:szCs w:val="32"/>
          <w:lang w:val="lv-LV"/>
        </w:rPr>
      </w:pPr>
      <w:r w:rsidRPr="00D36F36">
        <w:rPr>
          <w:sz w:val="32"/>
          <w:szCs w:val="32"/>
          <w:lang w:val="lv-LV"/>
        </w:rPr>
        <w:t>Jēkabpils novada Kalna pagast</w:t>
      </w:r>
      <w:r>
        <w:rPr>
          <w:sz w:val="32"/>
          <w:szCs w:val="32"/>
          <w:lang w:val="lv-LV"/>
        </w:rPr>
        <w:t>a</w:t>
      </w:r>
      <w:r w:rsidRPr="00D36F36">
        <w:rPr>
          <w:sz w:val="32"/>
          <w:szCs w:val="32"/>
          <w:lang w:val="lv-LV"/>
        </w:rPr>
        <w:t xml:space="preserve"> </w:t>
      </w:r>
      <w:r w:rsidRPr="003620A2">
        <w:rPr>
          <w:sz w:val="32"/>
          <w:szCs w:val="32"/>
          <w:lang w:val="lv-LV"/>
        </w:rPr>
        <w:t xml:space="preserve">īpašumā </w:t>
      </w:r>
      <w:r w:rsidRPr="00D36F36">
        <w:rPr>
          <w:sz w:val="32"/>
          <w:szCs w:val="32"/>
          <w:lang w:val="lv-LV"/>
        </w:rPr>
        <w:t>“Valsts mežs” ar kadastra nr.56660010148</w:t>
      </w:r>
      <w:r>
        <w:rPr>
          <w:sz w:val="32"/>
          <w:szCs w:val="32"/>
          <w:lang w:val="lv-LV"/>
        </w:rPr>
        <w:t>”</w:t>
      </w:r>
      <w:r w:rsidR="00816AAD" w:rsidRPr="00816AAD" w:rsidDel="00816AAD">
        <w:rPr>
          <w:sz w:val="32"/>
          <w:szCs w:val="32"/>
          <w:lang w:val="lv-LV"/>
        </w:rPr>
        <w:t xml:space="preserve"> </w:t>
      </w:r>
    </w:p>
    <w:p w14:paraId="7E2F1A5D" w14:textId="77777777" w:rsidR="00151CCF" w:rsidRDefault="00151CCF" w:rsidP="000F3C3A">
      <w:pPr>
        <w:pStyle w:val="Subtitle"/>
        <w:jc w:val="center"/>
        <w:rPr>
          <w:sz w:val="32"/>
          <w:szCs w:val="32"/>
          <w:lang w:val="lv-LV"/>
        </w:rPr>
      </w:pPr>
    </w:p>
    <w:p w14:paraId="70136788" w14:textId="77777777" w:rsidR="00151CCF" w:rsidRDefault="00151CCF" w:rsidP="000F3C3A">
      <w:pPr>
        <w:pStyle w:val="Subtitle"/>
        <w:jc w:val="center"/>
        <w:rPr>
          <w:sz w:val="32"/>
          <w:szCs w:val="32"/>
          <w:lang w:val="lv-LV"/>
        </w:rPr>
      </w:pPr>
    </w:p>
    <w:p w14:paraId="3377AF17" w14:textId="77777777" w:rsidR="000F3C3A" w:rsidRPr="003556E9" w:rsidRDefault="000F3C3A" w:rsidP="000F3C3A">
      <w:pPr>
        <w:pStyle w:val="Subtitle"/>
        <w:jc w:val="center"/>
        <w:rPr>
          <w:sz w:val="36"/>
          <w:lang w:val="lv-LV"/>
        </w:rPr>
      </w:pPr>
      <w:r w:rsidRPr="003556E9">
        <w:rPr>
          <w:sz w:val="36"/>
          <w:lang w:val="lv-LV"/>
        </w:rPr>
        <w:t>N O L I K U M S</w:t>
      </w:r>
    </w:p>
    <w:p w14:paraId="1184C160"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3620A2" w:rsidRDefault="00111837" w:rsidP="00E51E17">
      <w:pPr>
        <w:tabs>
          <w:tab w:val="left" w:pos="3585"/>
        </w:tabs>
        <w:jc w:val="right"/>
        <w:outlineLvl w:val="0"/>
        <w:rPr>
          <w:sz w:val="20"/>
        </w:rPr>
      </w:pPr>
      <w:r w:rsidRPr="00516060">
        <w:rPr>
          <w:sz w:val="20"/>
        </w:rPr>
        <w:t xml:space="preserve">                                                                                  </w:t>
      </w:r>
      <w:r w:rsidR="00F578D5" w:rsidRPr="003620A2">
        <w:rPr>
          <w:sz w:val="20"/>
        </w:rPr>
        <w:t>Izsoles komisijas sēdē</w:t>
      </w:r>
    </w:p>
    <w:p w14:paraId="41917CFA" w14:textId="3A4E41DF" w:rsidR="00F21353" w:rsidRPr="007D3971" w:rsidRDefault="00F21353" w:rsidP="00F21353">
      <w:pPr>
        <w:tabs>
          <w:tab w:val="left" w:pos="3585"/>
        </w:tabs>
        <w:jc w:val="right"/>
        <w:rPr>
          <w:sz w:val="20"/>
        </w:rPr>
      </w:pPr>
      <w:r w:rsidRPr="003620A2">
        <w:rPr>
          <w:sz w:val="20"/>
        </w:rPr>
        <w:t>202</w:t>
      </w:r>
      <w:r w:rsidR="00116510" w:rsidRPr="003620A2">
        <w:rPr>
          <w:sz w:val="20"/>
        </w:rPr>
        <w:t>4</w:t>
      </w:r>
      <w:r w:rsidRPr="003620A2">
        <w:rPr>
          <w:sz w:val="20"/>
        </w:rPr>
        <w:t xml:space="preserve">.gada </w:t>
      </w:r>
      <w:r w:rsidR="008A7C5E" w:rsidRPr="003620A2">
        <w:rPr>
          <w:sz w:val="20"/>
        </w:rPr>
        <w:t>13</w:t>
      </w:r>
      <w:r w:rsidR="00816AAD" w:rsidRPr="003620A2">
        <w:rPr>
          <w:sz w:val="20"/>
        </w:rPr>
        <w:t>.maijā</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lastRenderedPageBreak/>
        <w:br w:type="page"/>
      </w:r>
    </w:p>
    <w:p w14:paraId="2ABCB79F" w14:textId="77777777" w:rsidR="00111837" w:rsidRPr="003556E9" w:rsidRDefault="00F578D5" w:rsidP="007211A3">
      <w:pPr>
        <w:pStyle w:val="Title"/>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Title"/>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Title"/>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Title"/>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Title"/>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Title"/>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7D3971">
        <w:rPr>
          <w:b w:val="0"/>
          <w:sz w:val="22"/>
          <w:szCs w:val="22"/>
          <w:lang w:val="lv-LV"/>
        </w:rPr>
        <w:t xml:space="preserve">” </w:t>
      </w:r>
      <w:r w:rsidRPr="003620A2">
        <w:rPr>
          <w:b w:val="0"/>
          <w:sz w:val="22"/>
          <w:szCs w:val="22"/>
          <w:lang w:val="lv-LV"/>
        </w:rPr>
        <w:t>valdījumā e</w:t>
      </w:r>
      <w:r w:rsidRPr="008A4A2F">
        <w:rPr>
          <w:b w:val="0"/>
          <w:sz w:val="22"/>
          <w:szCs w:val="22"/>
          <w:lang w:val="lv-LV"/>
        </w:rPr>
        <w:t>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Title"/>
        <w:jc w:val="both"/>
        <w:rPr>
          <w:sz w:val="22"/>
          <w:u w:val="single"/>
          <w:lang w:val="lv-LV"/>
        </w:rPr>
      </w:pPr>
    </w:p>
    <w:p w14:paraId="78EFB036" w14:textId="77777777" w:rsidR="00627A92" w:rsidRPr="003556E9" w:rsidRDefault="00627A92" w:rsidP="007211A3">
      <w:pPr>
        <w:pStyle w:val="Title"/>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Title"/>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Title"/>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AS “</w:t>
      </w:r>
      <w:proofErr w:type="spellStart"/>
      <w:r w:rsidRPr="00FA1AEB">
        <w:rPr>
          <w:sz w:val="22"/>
          <w:szCs w:val="22"/>
        </w:rPr>
        <w:t>Luminor</w:t>
      </w:r>
      <w:proofErr w:type="spellEnd"/>
      <w:r w:rsidRPr="00FA1AEB">
        <w:rPr>
          <w:sz w:val="22"/>
          <w:szCs w:val="22"/>
        </w:rPr>
        <w:t xml:space="preserve"> </w:t>
      </w:r>
      <w:proofErr w:type="spellStart"/>
      <w:r w:rsidRPr="00FA1AEB">
        <w:rPr>
          <w:sz w:val="22"/>
          <w:szCs w:val="22"/>
        </w:rPr>
        <w:t>Bank</w:t>
      </w:r>
      <w:proofErr w:type="spellEnd"/>
      <w:r w:rsidRPr="00FA1AEB">
        <w:rPr>
          <w:sz w:val="22"/>
          <w:szCs w:val="22"/>
        </w:rPr>
        <w:t xml:space="preserve">”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Title"/>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33CACD4B" w:rsidR="00627A92" w:rsidRPr="007B712A" w:rsidRDefault="00627A92" w:rsidP="00371A31">
      <w:pPr>
        <w:pStyle w:val="Title"/>
        <w:numPr>
          <w:ilvl w:val="2"/>
          <w:numId w:val="30"/>
        </w:numPr>
        <w:jc w:val="both"/>
        <w:rPr>
          <w:rStyle w:val="Hyperlink"/>
          <w:b w:val="0"/>
          <w:color w:val="auto"/>
          <w:sz w:val="22"/>
          <w:szCs w:val="22"/>
          <w:lang w:val="lv-LV"/>
        </w:rPr>
      </w:pPr>
      <w:r w:rsidRPr="003556E9">
        <w:rPr>
          <w:b w:val="0"/>
          <w:sz w:val="22"/>
          <w:szCs w:val="22"/>
          <w:lang w:val="lv-LV"/>
        </w:rPr>
        <w:t xml:space="preserve">Izsoles objekta apskate dabā notiek pēc vienošanās ar </w:t>
      </w:r>
      <w:r w:rsidRPr="007B712A">
        <w:rPr>
          <w:b w:val="0"/>
          <w:sz w:val="22"/>
          <w:szCs w:val="22"/>
          <w:lang w:val="lv-LV"/>
        </w:rPr>
        <w:t>Nekustamo īpašumu pārvaldes Zemes lietojuma speciālist</w:t>
      </w:r>
      <w:r w:rsidR="00E75BA1" w:rsidRPr="007B712A">
        <w:rPr>
          <w:b w:val="0"/>
          <w:sz w:val="22"/>
          <w:szCs w:val="22"/>
          <w:lang w:val="lv-LV"/>
        </w:rPr>
        <w:t>i</w:t>
      </w:r>
      <w:r w:rsidRPr="007B712A">
        <w:rPr>
          <w:b w:val="0"/>
          <w:sz w:val="22"/>
          <w:szCs w:val="22"/>
          <w:lang w:val="lv-LV"/>
        </w:rPr>
        <w:t xml:space="preserve"> </w:t>
      </w:r>
      <w:r w:rsidR="007B712A" w:rsidRPr="007B712A">
        <w:rPr>
          <w:b w:val="0"/>
          <w:sz w:val="22"/>
          <w:szCs w:val="22"/>
          <w:lang w:val="lv-LV"/>
        </w:rPr>
        <w:t>Ilonu Aizpurieti</w:t>
      </w:r>
      <w:r w:rsidR="00A43B02" w:rsidRPr="007B712A">
        <w:rPr>
          <w:b w:val="0"/>
          <w:sz w:val="22"/>
          <w:szCs w:val="22"/>
          <w:lang w:val="lv-LV"/>
        </w:rPr>
        <w:t>, tālruņa Nr.</w:t>
      </w:r>
      <w:r w:rsidR="007B712A" w:rsidRPr="007B712A">
        <w:rPr>
          <w:lang w:val="lv-LV"/>
        </w:rPr>
        <w:t xml:space="preserve"> </w:t>
      </w:r>
      <w:r w:rsidR="007B712A" w:rsidRPr="007B712A">
        <w:rPr>
          <w:b w:val="0"/>
          <w:sz w:val="22"/>
          <w:szCs w:val="22"/>
          <w:lang w:val="lv-LV"/>
        </w:rPr>
        <w:t>29184927</w:t>
      </w:r>
      <w:r w:rsidR="00A43B02" w:rsidRPr="007B712A">
        <w:rPr>
          <w:b w:val="0"/>
          <w:sz w:val="22"/>
          <w:szCs w:val="22"/>
          <w:lang w:val="lv-LV"/>
        </w:rPr>
        <w:t xml:space="preserve">, </w:t>
      </w:r>
      <w:hyperlink r:id="rId8" w:history="1">
        <w:r w:rsidR="007B712A" w:rsidRPr="007B712A">
          <w:rPr>
            <w:rStyle w:val="Hyperlink"/>
            <w:b w:val="0"/>
            <w:sz w:val="22"/>
            <w:szCs w:val="22"/>
            <w:lang w:val="lv-LV"/>
          </w:rPr>
          <w:t>i.aizpuriete@lvm.lv</w:t>
        </w:r>
      </w:hyperlink>
      <w:r w:rsidR="00A43B02" w:rsidRPr="007B712A">
        <w:rPr>
          <w:b w:val="0"/>
          <w:sz w:val="22"/>
          <w:szCs w:val="22"/>
          <w:lang w:val="lv-LV"/>
        </w:rPr>
        <w:t xml:space="preserve">;  </w:t>
      </w:r>
    </w:p>
    <w:p w14:paraId="56AE5A13" w14:textId="2A5A888B" w:rsidR="00627A92" w:rsidRPr="008A7C5E" w:rsidRDefault="00627A92" w:rsidP="00627A92">
      <w:pPr>
        <w:pStyle w:val="Title"/>
        <w:numPr>
          <w:ilvl w:val="2"/>
          <w:numId w:val="30"/>
        </w:numPr>
        <w:jc w:val="both"/>
        <w:rPr>
          <w:rStyle w:val="Hyperlink"/>
          <w:b w:val="0"/>
          <w:color w:val="auto"/>
          <w:sz w:val="22"/>
          <w:szCs w:val="22"/>
          <w:u w:val="none"/>
          <w:lang w:val="lv-LV"/>
        </w:rPr>
      </w:pPr>
      <w:r w:rsidRPr="004315A5">
        <w:rPr>
          <w:rStyle w:val="Hyperlink"/>
          <w:b w:val="0"/>
          <w:color w:val="auto"/>
          <w:sz w:val="22"/>
          <w:szCs w:val="22"/>
          <w:u w:val="none"/>
          <w:lang w:val="lv-LV"/>
        </w:rPr>
        <w:t xml:space="preserve">Juridiska rakstura jautājumos (Nolikums, prasības </w:t>
      </w:r>
      <w:r w:rsidR="008B3662" w:rsidRPr="004315A5">
        <w:rPr>
          <w:rStyle w:val="Hyperlink"/>
          <w:b w:val="0"/>
          <w:color w:val="auto"/>
          <w:sz w:val="22"/>
          <w:szCs w:val="22"/>
          <w:u w:val="none"/>
          <w:lang w:val="lv-LV"/>
        </w:rPr>
        <w:t>izsoles dalībniekiem</w:t>
      </w:r>
      <w:r w:rsidRPr="004315A5">
        <w:rPr>
          <w:rStyle w:val="Hyperlink"/>
          <w:b w:val="0"/>
          <w:color w:val="auto"/>
          <w:sz w:val="22"/>
          <w:szCs w:val="22"/>
          <w:u w:val="none"/>
          <w:lang w:val="lv-LV"/>
        </w:rPr>
        <w:t xml:space="preserve">, </w:t>
      </w:r>
      <w:r w:rsidR="00411AAF" w:rsidRPr="004315A5">
        <w:rPr>
          <w:rStyle w:val="Hyperlink"/>
          <w:b w:val="0"/>
          <w:color w:val="auto"/>
          <w:sz w:val="22"/>
          <w:szCs w:val="22"/>
          <w:u w:val="none"/>
          <w:lang w:val="lv-LV"/>
        </w:rPr>
        <w:t>pieteikuma</w:t>
      </w:r>
      <w:r w:rsidRPr="004315A5">
        <w:rPr>
          <w:rStyle w:val="Hyperlink"/>
          <w:b w:val="0"/>
          <w:color w:val="auto"/>
          <w:sz w:val="22"/>
          <w:szCs w:val="22"/>
          <w:u w:val="none"/>
          <w:lang w:val="lv-LV"/>
        </w:rPr>
        <w:t xml:space="preserve"> iesniegšana un izskatīšana) –</w:t>
      </w:r>
      <w:r w:rsidR="00371A31" w:rsidRPr="004315A5">
        <w:rPr>
          <w:rStyle w:val="Hyperlink"/>
          <w:b w:val="0"/>
          <w:color w:val="auto"/>
          <w:sz w:val="22"/>
          <w:szCs w:val="22"/>
          <w:u w:val="none"/>
          <w:lang w:val="lv-LV"/>
        </w:rPr>
        <w:t xml:space="preserve"> </w:t>
      </w:r>
      <w:r w:rsidRPr="004315A5">
        <w:rPr>
          <w:rStyle w:val="Hyperlink"/>
          <w:b w:val="0"/>
          <w:color w:val="auto"/>
          <w:sz w:val="22"/>
          <w:szCs w:val="22"/>
          <w:u w:val="none"/>
          <w:lang w:val="lv-LV"/>
        </w:rPr>
        <w:t xml:space="preserve">Nekustamo īpašumu </w:t>
      </w:r>
      <w:r w:rsidRPr="008A7C5E">
        <w:rPr>
          <w:rStyle w:val="Hyperlink"/>
          <w:b w:val="0"/>
          <w:color w:val="auto"/>
          <w:sz w:val="22"/>
          <w:szCs w:val="22"/>
          <w:u w:val="none"/>
          <w:lang w:val="lv-LV"/>
        </w:rPr>
        <w:t>pārvaldes</w:t>
      </w:r>
      <w:r w:rsidR="00126A65" w:rsidRPr="008A7C5E">
        <w:rPr>
          <w:rStyle w:val="Hyperlink"/>
          <w:b w:val="0"/>
          <w:color w:val="auto"/>
          <w:sz w:val="22"/>
          <w:szCs w:val="22"/>
          <w:u w:val="none"/>
          <w:lang w:val="lv-LV"/>
        </w:rPr>
        <w:t xml:space="preserve"> </w:t>
      </w:r>
      <w:r w:rsidR="009252FC" w:rsidRPr="003620A2">
        <w:rPr>
          <w:rStyle w:val="Hyperlink"/>
          <w:b w:val="0"/>
          <w:color w:val="auto"/>
          <w:sz w:val="22"/>
          <w:szCs w:val="22"/>
          <w:u w:val="none"/>
          <w:lang w:val="lv-LV"/>
        </w:rPr>
        <w:t xml:space="preserve">vecākais </w:t>
      </w:r>
      <w:r w:rsidRPr="003620A2">
        <w:rPr>
          <w:rStyle w:val="Hyperlink"/>
          <w:b w:val="0"/>
          <w:color w:val="auto"/>
          <w:sz w:val="22"/>
          <w:szCs w:val="22"/>
          <w:u w:val="none"/>
          <w:lang w:val="lv-LV"/>
        </w:rPr>
        <w:t xml:space="preserve">juriskonsults Māris Eisaks, tālruņa Nr. </w:t>
      </w:r>
      <w:r w:rsidR="00753326" w:rsidRPr="003620A2">
        <w:rPr>
          <w:rStyle w:val="Hyperlink"/>
          <w:b w:val="0"/>
          <w:color w:val="auto"/>
          <w:sz w:val="22"/>
          <w:szCs w:val="22"/>
          <w:u w:val="none"/>
          <w:lang w:val="lv-LV"/>
        </w:rPr>
        <w:t>28388320</w:t>
      </w:r>
      <w:r w:rsidRPr="003620A2">
        <w:rPr>
          <w:rStyle w:val="Hyperlink"/>
          <w:b w:val="0"/>
          <w:color w:val="auto"/>
          <w:sz w:val="22"/>
          <w:szCs w:val="22"/>
          <w:u w:val="none"/>
          <w:lang w:val="lv-LV"/>
        </w:rPr>
        <w:t xml:space="preserve">, </w:t>
      </w:r>
      <w:hyperlink r:id="rId9" w:history="1">
        <w:r w:rsidR="00371A31" w:rsidRPr="003620A2">
          <w:rPr>
            <w:rStyle w:val="Hyperlink"/>
            <w:b w:val="0"/>
            <w:color w:val="auto"/>
            <w:sz w:val="22"/>
            <w:szCs w:val="22"/>
            <w:lang w:val="lv-LV"/>
          </w:rPr>
          <w:t>m.eisaks@lvm.lv</w:t>
        </w:r>
      </w:hyperlink>
      <w:r w:rsidR="001C290A" w:rsidRPr="008A7C5E">
        <w:rPr>
          <w:rStyle w:val="Hyperlink"/>
          <w:b w:val="0"/>
          <w:color w:val="auto"/>
          <w:sz w:val="22"/>
          <w:szCs w:val="22"/>
          <w:u w:val="none"/>
          <w:lang w:val="lv-LV"/>
        </w:rPr>
        <w:t>.</w:t>
      </w:r>
    </w:p>
    <w:p w14:paraId="79C27539" w14:textId="7ED0253B" w:rsidR="007211A3" w:rsidRPr="008A7C5E" w:rsidRDefault="007211A3" w:rsidP="0081192F">
      <w:pPr>
        <w:pStyle w:val="Title"/>
        <w:numPr>
          <w:ilvl w:val="1"/>
          <w:numId w:val="30"/>
        </w:numPr>
        <w:tabs>
          <w:tab w:val="left" w:pos="426"/>
        </w:tabs>
        <w:ind w:left="1134" w:hanging="1134"/>
        <w:jc w:val="both"/>
        <w:rPr>
          <w:b w:val="0"/>
          <w:sz w:val="22"/>
          <w:szCs w:val="22"/>
          <w:lang w:val="lv-LV"/>
        </w:rPr>
      </w:pPr>
      <w:r w:rsidRPr="008A7C5E">
        <w:rPr>
          <w:u w:val="single"/>
          <w:lang w:val="lv-LV"/>
        </w:rPr>
        <w:t>Izsoles</w:t>
      </w:r>
      <w:r w:rsidRPr="008A7C5E">
        <w:rPr>
          <w:rStyle w:val="Hyperlink"/>
          <w:color w:val="auto"/>
          <w:sz w:val="22"/>
          <w:szCs w:val="22"/>
          <w:lang w:val="lv-LV"/>
        </w:rPr>
        <w:t xml:space="preserve"> komisija</w:t>
      </w:r>
      <w:r w:rsidRPr="008A7C5E">
        <w:rPr>
          <w:rStyle w:val="Hyperlink"/>
          <w:b w:val="0"/>
          <w:color w:val="auto"/>
          <w:sz w:val="22"/>
          <w:szCs w:val="22"/>
          <w:u w:val="none"/>
          <w:lang w:val="lv-LV"/>
        </w:rPr>
        <w:t xml:space="preserve"> -</w:t>
      </w:r>
      <w:r w:rsidRPr="003620A2">
        <w:rPr>
          <w:rStyle w:val="Hyperlink"/>
          <w:b w:val="0"/>
          <w:color w:val="auto"/>
          <w:sz w:val="22"/>
          <w:szCs w:val="22"/>
          <w:u w:val="none"/>
          <w:lang w:val="lv-LV"/>
        </w:rPr>
        <w:t xml:space="preserve"> </w:t>
      </w:r>
      <w:r w:rsidRPr="008A7C5E">
        <w:rPr>
          <w:b w:val="0"/>
          <w:sz w:val="22"/>
          <w:szCs w:val="22"/>
          <w:lang w:val="lv-LV"/>
        </w:rPr>
        <w:t xml:space="preserve">Izsoli LVM vārdā organizē Izsoles komisija (turpmāk – Komisija), kas apstiprināta ar </w:t>
      </w:r>
      <w:r w:rsidR="0018086A" w:rsidRPr="008A7C5E">
        <w:rPr>
          <w:b w:val="0"/>
          <w:sz w:val="22"/>
          <w:szCs w:val="22"/>
          <w:lang w:val="lv-LV"/>
        </w:rPr>
        <w:t>LVM Nekustamo īpašumu pārvaldes vadītāja</w:t>
      </w:r>
      <w:r w:rsidR="00F05DE0" w:rsidRPr="008A7C5E">
        <w:rPr>
          <w:b w:val="0"/>
          <w:sz w:val="22"/>
          <w:szCs w:val="22"/>
          <w:lang w:val="lv-LV"/>
        </w:rPr>
        <w:t>s</w:t>
      </w:r>
      <w:r w:rsidR="0018086A" w:rsidRPr="008A7C5E">
        <w:rPr>
          <w:b w:val="0"/>
          <w:sz w:val="22"/>
          <w:szCs w:val="22"/>
          <w:lang w:val="lv-LV"/>
        </w:rPr>
        <w:t xml:space="preserve"> 202</w:t>
      </w:r>
      <w:r w:rsidR="009C14E7" w:rsidRPr="003620A2">
        <w:rPr>
          <w:b w:val="0"/>
          <w:sz w:val="22"/>
          <w:szCs w:val="22"/>
          <w:lang w:val="lv-LV"/>
        </w:rPr>
        <w:t>4</w:t>
      </w:r>
      <w:r w:rsidR="0018086A" w:rsidRPr="008A7C5E">
        <w:rPr>
          <w:b w:val="0"/>
          <w:sz w:val="22"/>
          <w:szCs w:val="22"/>
          <w:lang w:val="lv-LV"/>
        </w:rPr>
        <w:t>.gada 1</w:t>
      </w:r>
      <w:r w:rsidR="009C14E7" w:rsidRPr="003620A2">
        <w:rPr>
          <w:b w:val="0"/>
          <w:sz w:val="22"/>
          <w:szCs w:val="22"/>
          <w:lang w:val="lv-LV"/>
        </w:rPr>
        <w:t>3</w:t>
      </w:r>
      <w:r w:rsidR="0018086A" w:rsidRPr="008A7C5E">
        <w:rPr>
          <w:b w:val="0"/>
          <w:sz w:val="22"/>
          <w:szCs w:val="22"/>
          <w:lang w:val="lv-LV"/>
        </w:rPr>
        <w:t>. ma</w:t>
      </w:r>
      <w:r w:rsidR="009C14E7" w:rsidRPr="003620A2">
        <w:rPr>
          <w:b w:val="0"/>
          <w:sz w:val="22"/>
          <w:szCs w:val="22"/>
          <w:lang w:val="lv-LV"/>
        </w:rPr>
        <w:t>rt</w:t>
      </w:r>
      <w:r w:rsidR="0018086A" w:rsidRPr="008A7C5E">
        <w:rPr>
          <w:b w:val="0"/>
          <w:sz w:val="22"/>
          <w:szCs w:val="22"/>
          <w:lang w:val="lv-LV"/>
        </w:rPr>
        <w:t>a rīkojumu Nr.</w:t>
      </w:r>
      <w:r w:rsidR="009C14E7" w:rsidRPr="008A7C5E">
        <w:rPr>
          <w:b w:val="0"/>
          <w:bCs w:val="0"/>
          <w:noProof/>
          <w:sz w:val="22"/>
          <w:szCs w:val="22"/>
          <w:lang w:val="lv-LV"/>
        </w:rPr>
        <w:t xml:space="preserve"> </w:t>
      </w:r>
      <w:r w:rsidR="009C14E7" w:rsidRPr="003620A2">
        <w:rPr>
          <w:b w:val="0"/>
          <w:sz w:val="22"/>
          <w:szCs w:val="22"/>
          <w:lang w:val="lv-LV"/>
        </w:rPr>
        <w:t xml:space="preserve">3.1-1_0016_260_24_1 </w:t>
      </w:r>
      <w:r w:rsidR="0018086A" w:rsidRPr="008A7C5E">
        <w:rPr>
          <w:b w:val="0"/>
          <w:sz w:val="22"/>
          <w:szCs w:val="22"/>
          <w:lang w:val="lv-LV"/>
        </w:rPr>
        <w:t xml:space="preserve"> “Par pastāvīgās izsoles komisijas izveidi zemes un būvju (īpašumu) iznomāšanai”</w:t>
      </w:r>
      <w:r w:rsidR="009747B7" w:rsidRPr="008A7C5E">
        <w:rPr>
          <w:b w:val="0"/>
          <w:sz w:val="22"/>
          <w:szCs w:val="22"/>
          <w:lang w:val="lv-LV"/>
        </w:rPr>
        <w:t>.</w:t>
      </w:r>
    </w:p>
    <w:p w14:paraId="3418023F" w14:textId="77777777" w:rsidR="007211A3" w:rsidRPr="003556E9" w:rsidRDefault="007211A3" w:rsidP="007211A3">
      <w:pPr>
        <w:pStyle w:val="Title"/>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Title"/>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Title"/>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Title"/>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Title"/>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Title"/>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258767E3" w14:textId="77777777" w:rsidR="005915F3" w:rsidRDefault="005915F3" w:rsidP="007908AC">
      <w:pPr>
        <w:pStyle w:val="Title"/>
        <w:ind w:left="1080"/>
        <w:jc w:val="both"/>
        <w:rPr>
          <w:b w:val="0"/>
          <w:bCs w:val="0"/>
          <w:sz w:val="22"/>
          <w:szCs w:val="22"/>
          <w:lang w:val="lv-LV"/>
        </w:rPr>
      </w:pPr>
    </w:p>
    <w:p w14:paraId="56A93FB6" w14:textId="77777777" w:rsidR="00BD741A" w:rsidRPr="007908AC" w:rsidRDefault="00BD741A" w:rsidP="007908AC">
      <w:pPr>
        <w:pStyle w:val="Title"/>
        <w:ind w:left="1080"/>
        <w:jc w:val="both"/>
        <w:rPr>
          <w:b w:val="0"/>
          <w:bCs w:val="0"/>
          <w:sz w:val="22"/>
          <w:szCs w:val="22"/>
          <w:lang w:val="lv-LV"/>
        </w:rPr>
      </w:pPr>
    </w:p>
    <w:p w14:paraId="35FE1790" w14:textId="77777777" w:rsidR="00BF33C9" w:rsidRPr="00B5680C" w:rsidRDefault="00BF33C9" w:rsidP="007211A3">
      <w:pPr>
        <w:pStyle w:val="Title"/>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xml:space="preserve">, </w:t>
      </w:r>
      <w:r w:rsidR="006D3E6D" w:rsidRPr="00B5680C">
        <w:rPr>
          <w:sz w:val="22"/>
          <w:szCs w:val="22"/>
          <w:u w:val="single"/>
          <w:lang w:val="lv-LV"/>
        </w:rPr>
        <w:t>sākumcena, paaugstinājuma solis</w:t>
      </w:r>
    </w:p>
    <w:p w14:paraId="6FDABF1C" w14:textId="33B7D3E1" w:rsidR="00F21353" w:rsidRPr="00B5680C" w:rsidRDefault="006D3E6D" w:rsidP="0082005E">
      <w:pPr>
        <w:pStyle w:val="Title"/>
        <w:numPr>
          <w:ilvl w:val="1"/>
          <w:numId w:val="30"/>
        </w:numPr>
        <w:ind w:left="426" w:hanging="426"/>
        <w:jc w:val="both"/>
        <w:rPr>
          <w:b w:val="0"/>
          <w:bCs w:val="0"/>
          <w:sz w:val="22"/>
          <w:szCs w:val="22"/>
          <w:lang w:val="lv-LV"/>
        </w:rPr>
      </w:pPr>
      <w:r w:rsidRPr="00B5680C">
        <w:rPr>
          <w:bCs w:val="0"/>
          <w:sz w:val="22"/>
          <w:szCs w:val="22"/>
          <w:lang w:val="lv-LV"/>
        </w:rPr>
        <w:t>Izsoles objekts</w:t>
      </w:r>
      <w:r w:rsidR="001C64C5" w:rsidRPr="00B5680C">
        <w:rPr>
          <w:bCs w:val="0"/>
          <w:sz w:val="22"/>
          <w:szCs w:val="22"/>
          <w:lang w:val="lv-LV"/>
        </w:rPr>
        <w:t xml:space="preserve"> </w:t>
      </w:r>
      <w:r w:rsidRPr="00B5680C">
        <w:rPr>
          <w:bCs w:val="0"/>
          <w:sz w:val="22"/>
          <w:szCs w:val="22"/>
          <w:lang w:val="lv-LV"/>
        </w:rPr>
        <w:t>-</w:t>
      </w:r>
      <w:r w:rsidRPr="00B5680C">
        <w:rPr>
          <w:b w:val="0"/>
          <w:bCs w:val="0"/>
          <w:sz w:val="22"/>
          <w:szCs w:val="22"/>
          <w:lang w:val="lv-LV"/>
        </w:rPr>
        <w:t xml:space="preserve"> </w:t>
      </w:r>
      <w:r w:rsidR="00A43B02" w:rsidRPr="00B5680C">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B5680C">
          <w:rPr>
            <w:b w:val="0"/>
            <w:bCs w:val="0"/>
            <w:sz w:val="22"/>
            <w:szCs w:val="22"/>
            <w:lang w:val="lv-LV"/>
          </w:rPr>
          <w:t>līgumu</w:t>
        </w:r>
      </w:smartTag>
      <w:r w:rsidR="00A43B02" w:rsidRPr="00B5680C">
        <w:rPr>
          <w:b w:val="0"/>
          <w:bCs w:val="0"/>
          <w:sz w:val="22"/>
          <w:szCs w:val="22"/>
          <w:lang w:val="lv-LV"/>
        </w:rPr>
        <w:t xml:space="preserve"> </w:t>
      </w:r>
      <w:r w:rsidR="00A43B02" w:rsidRPr="008A7C5E">
        <w:rPr>
          <w:b w:val="0"/>
          <w:bCs w:val="0"/>
          <w:sz w:val="22"/>
          <w:szCs w:val="22"/>
          <w:lang w:val="lv-LV"/>
        </w:rPr>
        <w:t>par AS „Latvijas valsts meži” (turpmāk - LVM) valdījumā</w:t>
      </w:r>
      <w:r w:rsidR="0082005E" w:rsidRPr="008A7C5E">
        <w:rPr>
          <w:b w:val="0"/>
          <w:bCs w:val="0"/>
          <w:sz w:val="22"/>
          <w:szCs w:val="22"/>
          <w:lang w:val="lv-LV"/>
        </w:rPr>
        <w:t xml:space="preserve"> esošu zemi </w:t>
      </w:r>
      <w:r w:rsidR="007C1821" w:rsidRPr="003620A2">
        <w:rPr>
          <w:b w:val="0"/>
          <w:bCs w:val="0"/>
          <w:sz w:val="22"/>
          <w:szCs w:val="22"/>
          <w:lang w:val="lv-LV"/>
        </w:rPr>
        <w:t>ar kopējo platību 11.17 ha</w:t>
      </w:r>
      <w:r w:rsidR="0082005E" w:rsidRPr="008A7C5E">
        <w:rPr>
          <w:b w:val="0"/>
          <w:bCs w:val="0"/>
          <w:sz w:val="22"/>
          <w:szCs w:val="22"/>
          <w:lang w:val="lv-LV"/>
        </w:rPr>
        <w:t xml:space="preserve">, </w:t>
      </w:r>
      <w:r w:rsidR="007C1821" w:rsidRPr="008A7C5E">
        <w:rPr>
          <w:b w:val="0"/>
          <w:bCs w:val="0"/>
          <w:sz w:val="22"/>
          <w:szCs w:val="22"/>
          <w:lang w:val="lv-LV"/>
        </w:rPr>
        <w:t>kas atrodas Jēkabp</w:t>
      </w:r>
      <w:r w:rsidR="007C1821" w:rsidRPr="007C1821">
        <w:rPr>
          <w:b w:val="0"/>
          <w:bCs w:val="0"/>
          <w:sz w:val="22"/>
          <w:szCs w:val="22"/>
          <w:lang w:val="lv-LV"/>
        </w:rPr>
        <w:t xml:space="preserve">ils novada Kalna pagastā un ir izvietota zemes vienībā ar kadastra apzīmējumu 56660040072 4.26 ha platībā (304.kv. apg., 94.kvartāla 51.nogabalā) un zemes vienībā ar kadastra apzīmējumu 56660040071 6.91 ha platībā (304.kv. apg., 296.kvartāla 51.nogabalā) un ietilpst nekustamā īpašuma “Valsts mežs” ar kadastra nr.56660010148 sastāvā </w:t>
      </w:r>
      <w:r w:rsidR="00A43B02" w:rsidRPr="00B5680C">
        <w:rPr>
          <w:b w:val="0"/>
          <w:bCs w:val="0"/>
          <w:sz w:val="22"/>
          <w:szCs w:val="22"/>
          <w:lang w:val="lv-LV"/>
        </w:rPr>
        <w:t xml:space="preserve">(turpmāk - Zeme). </w:t>
      </w:r>
      <w:r w:rsidR="0082005E" w:rsidRPr="00B5680C">
        <w:rPr>
          <w:b w:val="0"/>
          <w:bCs w:val="0"/>
          <w:sz w:val="22"/>
          <w:szCs w:val="22"/>
          <w:lang w:val="lv-LV"/>
        </w:rPr>
        <w:t xml:space="preserve">Īpašuma tiesības uz nekustamo īpašumu “Valsts mežs” ar kadastra nr.56660010148, kura sastāvā ietilpst Zeme, nostiprinātas Jēkabpils rajona tiesas Zemesgrāmatu nodaļā 2015.gada 25.jūnijā uz valsts vārda Latvijas Republikas Zemkopības ministrijas personā </w:t>
      </w:r>
      <w:r w:rsidR="00B20A5E" w:rsidRPr="00B20A5E">
        <w:rPr>
          <w:b w:val="0"/>
          <w:bCs w:val="0"/>
          <w:sz w:val="22"/>
          <w:szCs w:val="22"/>
          <w:lang w:val="lv-LV"/>
        </w:rPr>
        <w:t xml:space="preserve">Jēkabpils rajona </w:t>
      </w:r>
      <w:r w:rsidR="0082005E" w:rsidRPr="00B5680C">
        <w:rPr>
          <w:b w:val="0"/>
          <w:bCs w:val="0"/>
          <w:sz w:val="22"/>
          <w:szCs w:val="22"/>
          <w:lang w:val="lv-LV"/>
        </w:rPr>
        <w:t xml:space="preserve">Kalna pagasta zemesgrāmatas nodalījums Nr.1000003159. </w:t>
      </w:r>
    </w:p>
    <w:p w14:paraId="35E2802C" w14:textId="39462BFB" w:rsidR="00F21353" w:rsidRPr="00B5680C" w:rsidRDefault="00F21353" w:rsidP="001D22BE">
      <w:pPr>
        <w:pStyle w:val="Title"/>
        <w:numPr>
          <w:ilvl w:val="1"/>
          <w:numId w:val="30"/>
        </w:numPr>
        <w:ind w:left="426" w:hanging="426"/>
        <w:jc w:val="both"/>
        <w:rPr>
          <w:b w:val="0"/>
          <w:sz w:val="22"/>
          <w:szCs w:val="22"/>
          <w:lang w:val="lv-LV"/>
        </w:rPr>
      </w:pPr>
      <w:r w:rsidRPr="00B5680C">
        <w:rPr>
          <w:bCs w:val="0"/>
          <w:sz w:val="22"/>
          <w:szCs w:val="22"/>
          <w:lang w:val="lv-LV"/>
        </w:rPr>
        <w:t xml:space="preserve">Zemes iznomāšanas mērķis </w:t>
      </w:r>
      <w:r w:rsidRPr="00B5680C">
        <w:rPr>
          <w:b w:val="0"/>
          <w:bCs w:val="0"/>
          <w:sz w:val="22"/>
          <w:szCs w:val="22"/>
          <w:lang w:val="lv-LV"/>
        </w:rPr>
        <w:t xml:space="preserve">– </w:t>
      </w:r>
      <w:r w:rsidR="0082005E" w:rsidRPr="00B5680C">
        <w:rPr>
          <w:sz w:val="22"/>
          <w:szCs w:val="22"/>
          <w:lang w:val="lv-LV"/>
        </w:rPr>
        <w:t>lauksaimnieciskā ražošana</w:t>
      </w:r>
      <w:r w:rsidR="0082005E" w:rsidRPr="00B5680C">
        <w:rPr>
          <w:b w:val="0"/>
          <w:bCs w:val="0"/>
          <w:sz w:val="22"/>
          <w:szCs w:val="22"/>
          <w:lang w:val="lv-LV"/>
        </w:rPr>
        <w:t>.</w:t>
      </w:r>
    </w:p>
    <w:p w14:paraId="4D5BDA25" w14:textId="21061617" w:rsidR="00F21353" w:rsidRPr="00B5680C" w:rsidRDefault="00F21353" w:rsidP="001D22BE">
      <w:pPr>
        <w:pStyle w:val="Title"/>
        <w:numPr>
          <w:ilvl w:val="1"/>
          <w:numId w:val="30"/>
        </w:numPr>
        <w:ind w:left="426" w:hanging="426"/>
        <w:jc w:val="both"/>
        <w:rPr>
          <w:b w:val="0"/>
          <w:bCs w:val="0"/>
          <w:sz w:val="22"/>
          <w:szCs w:val="22"/>
          <w:lang w:val="lv-LV"/>
        </w:rPr>
      </w:pPr>
      <w:r w:rsidRPr="00B5680C">
        <w:rPr>
          <w:bCs w:val="0"/>
          <w:sz w:val="22"/>
          <w:szCs w:val="22"/>
          <w:lang w:val="lv-LV"/>
        </w:rPr>
        <w:t xml:space="preserve">Zemes nomas </w:t>
      </w:r>
      <w:smartTag w:uri="schemas-tilde-lv/tildestengine" w:element="veidnes">
        <w:smartTagPr>
          <w:attr w:name="baseform" w:val="līgum|s"/>
          <w:attr w:name="id" w:val="-1"/>
          <w:attr w:name="text" w:val="līguma"/>
        </w:smartTagPr>
        <w:r w:rsidRPr="00B5680C">
          <w:rPr>
            <w:bCs w:val="0"/>
            <w:sz w:val="22"/>
            <w:szCs w:val="22"/>
            <w:lang w:val="lv-LV"/>
          </w:rPr>
          <w:t>līguma</w:t>
        </w:r>
      </w:smartTag>
      <w:r w:rsidRPr="00B5680C">
        <w:rPr>
          <w:bCs w:val="0"/>
          <w:sz w:val="22"/>
          <w:szCs w:val="22"/>
          <w:lang w:val="lv-LV"/>
        </w:rPr>
        <w:t xml:space="preserve"> termiņš</w:t>
      </w:r>
      <w:r w:rsidRPr="00B5680C">
        <w:rPr>
          <w:b w:val="0"/>
          <w:bCs w:val="0"/>
          <w:sz w:val="22"/>
          <w:szCs w:val="22"/>
          <w:lang w:val="lv-LV"/>
        </w:rPr>
        <w:t xml:space="preserve"> – </w:t>
      </w:r>
      <w:r w:rsidR="008A7C5E">
        <w:rPr>
          <w:sz w:val="22"/>
          <w:szCs w:val="22"/>
          <w:lang w:val="lv-LV"/>
        </w:rPr>
        <w:t>6</w:t>
      </w:r>
      <w:r w:rsidR="008A7C5E" w:rsidRPr="00B5680C">
        <w:rPr>
          <w:sz w:val="22"/>
          <w:szCs w:val="22"/>
          <w:lang w:val="lv-LV"/>
        </w:rPr>
        <w:t xml:space="preserve"> </w:t>
      </w:r>
      <w:r w:rsidRPr="00B5680C">
        <w:rPr>
          <w:sz w:val="22"/>
          <w:szCs w:val="22"/>
          <w:lang w:val="lv-LV"/>
        </w:rPr>
        <w:t>gadi</w:t>
      </w:r>
      <w:r w:rsidRPr="00B5680C">
        <w:rPr>
          <w:b w:val="0"/>
          <w:bCs w:val="0"/>
          <w:sz w:val="22"/>
          <w:szCs w:val="22"/>
          <w:lang w:val="lv-LV"/>
        </w:rPr>
        <w:t>.</w:t>
      </w:r>
    </w:p>
    <w:p w14:paraId="57CCA631" w14:textId="2E1FB670" w:rsidR="00C36BDA" w:rsidRPr="008A7C5E" w:rsidRDefault="00F21353" w:rsidP="001D22BE">
      <w:pPr>
        <w:pStyle w:val="Title"/>
        <w:numPr>
          <w:ilvl w:val="1"/>
          <w:numId w:val="30"/>
        </w:numPr>
        <w:ind w:left="426" w:hanging="426"/>
        <w:jc w:val="both"/>
        <w:rPr>
          <w:b w:val="0"/>
          <w:bCs w:val="0"/>
          <w:sz w:val="22"/>
          <w:szCs w:val="22"/>
          <w:lang w:val="lv-LV"/>
        </w:rPr>
      </w:pPr>
      <w:r w:rsidRPr="003F01CE">
        <w:rPr>
          <w:bCs w:val="0"/>
          <w:sz w:val="22"/>
          <w:szCs w:val="22"/>
          <w:lang w:val="lv-LV"/>
        </w:rPr>
        <w:t>Izsoles objekta sākumcena</w:t>
      </w:r>
      <w:r w:rsidRPr="003F01CE">
        <w:rPr>
          <w:b w:val="0"/>
          <w:bCs w:val="0"/>
          <w:sz w:val="22"/>
          <w:szCs w:val="22"/>
          <w:lang w:val="lv-LV"/>
        </w:rPr>
        <w:t xml:space="preserve"> ir</w:t>
      </w:r>
      <w:r w:rsidR="001D22BE" w:rsidRPr="003F01CE">
        <w:rPr>
          <w:b w:val="0"/>
          <w:bCs w:val="0"/>
          <w:sz w:val="22"/>
          <w:szCs w:val="22"/>
          <w:lang w:val="lv-LV"/>
        </w:rPr>
        <w:t xml:space="preserve"> </w:t>
      </w:r>
      <w:r w:rsidR="001D22BE" w:rsidRPr="008A7C5E">
        <w:rPr>
          <w:b w:val="0"/>
          <w:bCs w:val="0"/>
          <w:sz w:val="22"/>
          <w:szCs w:val="22"/>
          <w:lang w:val="lv-LV"/>
        </w:rPr>
        <w:t>-</w:t>
      </w:r>
      <w:r w:rsidRPr="008A7C5E">
        <w:rPr>
          <w:b w:val="0"/>
          <w:bCs w:val="0"/>
          <w:sz w:val="22"/>
          <w:szCs w:val="22"/>
          <w:lang w:val="lv-LV"/>
        </w:rPr>
        <w:t xml:space="preserve"> </w:t>
      </w:r>
      <w:r w:rsidRPr="003620A2">
        <w:rPr>
          <w:bCs w:val="0"/>
          <w:sz w:val="22"/>
          <w:szCs w:val="22"/>
          <w:lang w:val="lv-LV"/>
        </w:rPr>
        <w:t xml:space="preserve">EUR </w:t>
      </w:r>
      <w:r w:rsidR="008A7C5E" w:rsidRPr="003620A2">
        <w:rPr>
          <w:bCs w:val="0"/>
          <w:sz w:val="22"/>
          <w:szCs w:val="22"/>
          <w:lang w:val="lv-LV"/>
        </w:rPr>
        <w:t>1</w:t>
      </w:r>
      <w:r w:rsidR="008A7C5E" w:rsidRPr="003620A2">
        <w:rPr>
          <w:bCs w:val="0"/>
          <w:sz w:val="22"/>
          <w:szCs w:val="22"/>
          <w:lang w:val="lv-LV"/>
        </w:rPr>
        <w:t>245</w:t>
      </w:r>
      <w:r w:rsidR="003F01CE" w:rsidRPr="003620A2">
        <w:rPr>
          <w:bCs w:val="0"/>
          <w:sz w:val="22"/>
          <w:szCs w:val="22"/>
          <w:lang w:val="lv-LV"/>
        </w:rPr>
        <w:t xml:space="preserve">.00 </w:t>
      </w:r>
      <w:r w:rsidR="001D22BE" w:rsidRPr="003620A2">
        <w:rPr>
          <w:b w:val="0"/>
          <w:sz w:val="22"/>
          <w:szCs w:val="22"/>
          <w:lang w:val="lv-LV"/>
        </w:rPr>
        <w:t>(</w:t>
      </w:r>
      <w:r w:rsidR="003F01CE" w:rsidRPr="003620A2">
        <w:rPr>
          <w:b w:val="0"/>
          <w:sz w:val="22"/>
          <w:szCs w:val="22"/>
          <w:lang w:val="lv-LV"/>
        </w:rPr>
        <w:t xml:space="preserve">viens tūkstotis </w:t>
      </w:r>
      <w:r w:rsidR="008A7C5E" w:rsidRPr="003620A2">
        <w:rPr>
          <w:b w:val="0"/>
          <w:sz w:val="22"/>
          <w:szCs w:val="22"/>
          <w:lang w:val="lv-LV"/>
        </w:rPr>
        <w:t>divi simti četrdesmit pieci</w:t>
      </w:r>
      <w:r w:rsidR="008A7C5E" w:rsidRPr="003620A2">
        <w:rPr>
          <w:b w:val="0"/>
          <w:sz w:val="22"/>
          <w:szCs w:val="22"/>
          <w:lang w:val="lv-LV"/>
        </w:rPr>
        <w:t xml:space="preserve"> </w:t>
      </w:r>
      <w:r w:rsidR="003F01CE" w:rsidRPr="003620A2">
        <w:rPr>
          <w:b w:val="0"/>
          <w:sz w:val="22"/>
          <w:szCs w:val="22"/>
          <w:lang w:val="lv-LV"/>
        </w:rPr>
        <w:t xml:space="preserve">euro </w:t>
      </w:r>
      <w:r w:rsidR="001D22BE" w:rsidRPr="003620A2">
        <w:rPr>
          <w:b w:val="0"/>
          <w:sz w:val="22"/>
          <w:szCs w:val="22"/>
          <w:lang w:val="lv-LV"/>
        </w:rPr>
        <w:t>nulle centi)</w:t>
      </w:r>
      <w:r w:rsidRPr="003620A2">
        <w:rPr>
          <w:b w:val="0"/>
          <w:sz w:val="22"/>
          <w:szCs w:val="22"/>
          <w:lang w:val="lv-LV"/>
        </w:rPr>
        <w:t>,</w:t>
      </w:r>
      <w:r w:rsidRPr="008A7C5E">
        <w:rPr>
          <w:b w:val="0"/>
          <w:bCs w:val="0"/>
          <w:sz w:val="22"/>
          <w:szCs w:val="22"/>
          <w:lang w:val="lv-LV"/>
        </w:rPr>
        <w:t xml:space="preserve"> neieskaitot pievienotās vērtības nodokli (turpmāk - PVN ) un nekustamā īpašuma nodokli (turpmāk - NĪN)</w:t>
      </w:r>
      <w:r w:rsidR="00DF74CC" w:rsidRPr="008A7C5E">
        <w:rPr>
          <w:b w:val="0"/>
          <w:bCs w:val="0"/>
          <w:sz w:val="22"/>
          <w:szCs w:val="22"/>
          <w:lang w:val="lv-LV"/>
        </w:rPr>
        <w:t>.</w:t>
      </w:r>
    </w:p>
    <w:p w14:paraId="61107D17" w14:textId="3BF167AA" w:rsidR="00EB3DD3" w:rsidRPr="003620A2" w:rsidRDefault="001D22BE" w:rsidP="00237EBD">
      <w:pPr>
        <w:numPr>
          <w:ilvl w:val="1"/>
          <w:numId w:val="30"/>
        </w:numPr>
        <w:ind w:left="426" w:hanging="426"/>
        <w:jc w:val="both"/>
        <w:rPr>
          <w:sz w:val="22"/>
        </w:rPr>
      </w:pPr>
      <w:r w:rsidRPr="003620A2">
        <w:rPr>
          <w:sz w:val="22"/>
          <w:szCs w:val="22"/>
        </w:rPr>
        <w:t xml:space="preserve">Izsolē tiesības slēgt Zemes nomas līgumu tiek solītas ar augšupejošu cenu, </w:t>
      </w:r>
      <w:r w:rsidRPr="003620A2">
        <w:rPr>
          <w:b/>
          <w:bCs/>
          <w:sz w:val="22"/>
          <w:szCs w:val="22"/>
        </w:rPr>
        <w:t>Izsoles paaugstinājuma solis</w:t>
      </w:r>
      <w:r w:rsidRPr="003620A2">
        <w:rPr>
          <w:sz w:val="22"/>
          <w:szCs w:val="22"/>
        </w:rPr>
        <w:t xml:space="preserve"> ir </w:t>
      </w:r>
      <w:r w:rsidRPr="003620A2">
        <w:rPr>
          <w:b/>
          <w:bCs/>
          <w:sz w:val="22"/>
          <w:szCs w:val="22"/>
        </w:rPr>
        <w:t xml:space="preserve">EUR </w:t>
      </w:r>
      <w:r w:rsidR="003F01CE" w:rsidRPr="003620A2">
        <w:rPr>
          <w:b/>
          <w:bCs/>
          <w:sz w:val="22"/>
          <w:szCs w:val="22"/>
        </w:rPr>
        <w:t>50</w:t>
      </w:r>
      <w:r w:rsidRPr="003620A2">
        <w:rPr>
          <w:b/>
          <w:bCs/>
          <w:sz w:val="22"/>
          <w:szCs w:val="22"/>
        </w:rPr>
        <w:t>,00</w:t>
      </w:r>
      <w:r w:rsidRPr="003620A2">
        <w:rPr>
          <w:sz w:val="22"/>
          <w:szCs w:val="22"/>
        </w:rPr>
        <w:t xml:space="preserve"> </w:t>
      </w:r>
      <w:r w:rsidRPr="003620A2">
        <w:rPr>
          <w:b/>
          <w:bCs/>
          <w:sz w:val="22"/>
          <w:szCs w:val="22"/>
        </w:rPr>
        <w:t>(</w:t>
      </w:r>
      <w:r w:rsidR="003F01CE" w:rsidRPr="003620A2">
        <w:rPr>
          <w:b/>
          <w:bCs/>
          <w:sz w:val="22"/>
          <w:szCs w:val="22"/>
        </w:rPr>
        <w:t xml:space="preserve">piecdesmit </w:t>
      </w:r>
      <w:r w:rsidRPr="003620A2">
        <w:rPr>
          <w:b/>
          <w:bCs/>
          <w:sz w:val="22"/>
          <w:szCs w:val="22"/>
        </w:rPr>
        <w:t>euro nulle centi).</w:t>
      </w:r>
      <w:r w:rsidRPr="003620A2">
        <w:rPr>
          <w:sz w:val="22"/>
          <w:szCs w:val="22"/>
        </w:rPr>
        <w:t xml:space="preserve"> </w:t>
      </w:r>
    </w:p>
    <w:p w14:paraId="509BCCA5" w14:textId="77777777" w:rsidR="009A7BE5" w:rsidRPr="00EB3DD3" w:rsidRDefault="009A7BE5" w:rsidP="00237EBD">
      <w:pPr>
        <w:numPr>
          <w:ilvl w:val="1"/>
          <w:numId w:val="30"/>
        </w:numPr>
        <w:ind w:left="426" w:hanging="426"/>
        <w:jc w:val="both"/>
        <w:rPr>
          <w:sz w:val="22"/>
        </w:rPr>
      </w:pPr>
      <w:r w:rsidRPr="008A7C5E">
        <w:rPr>
          <w:sz w:val="22"/>
        </w:rPr>
        <w:t xml:space="preserve">Izsoles veids – </w:t>
      </w:r>
      <w:r w:rsidR="001D22BE" w:rsidRPr="008A7C5E">
        <w:rPr>
          <w:b/>
          <w:bCs/>
          <w:sz w:val="22"/>
        </w:rPr>
        <w:t>mutiska</w:t>
      </w:r>
      <w:r w:rsidRPr="008A7C5E">
        <w:rPr>
          <w:b/>
          <w:bCs/>
          <w:sz w:val="22"/>
        </w:rPr>
        <w:t xml:space="preserve"> izsole ar augšupejošu </w:t>
      </w:r>
      <w:r w:rsidRPr="00EB3DD3">
        <w:rPr>
          <w:b/>
          <w:bCs/>
          <w:sz w:val="22"/>
        </w:rPr>
        <w:t>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Title"/>
        <w:jc w:val="both"/>
        <w:rPr>
          <w:b w:val="0"/>
          <w:bCs w:val="0"/>
          <w:sz w:val="22"/>
          <w:lang w:val="lv-LV"/>
        </w:rPr>
      </w:pPr>
    </w:p>
    <w:p w14:paraId="1F41AD04" w14:textId="77777777" w:rsidR="00111837" w:rsidRPr="003556E9" w:rsidRDefault="002B1213" w:rsidP="007211A3">
      <w:pPr>
        <w:pStyle w:val="Title"/>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Title"/>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Subtitle"/>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Subtitle"/>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Subtitle"/>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Subtitle"/>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Subtitle"/>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Subtitle"/>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xml:space="preserve">, </w:t>
      </w:r>
      <w:proofErr w:type="spellStart"/>
      <w:r w:rsidRPr="005743FE">
        <w:rPr>
          <w:b w:val="0"/>
          <w:bCs w:val="0"/>
          <w:sz w:val="22"/>
          <w:szCs w:val="22"/>
          <w:lang w:val="lv-LV"/>
        </w:rPr>
        <w:t>pārstāvēttiesīgā</w:t>
      </w:r>
      <w:proofErr w:type="spellEnd"/>
      <w:r w:rsidRPr="005743FE">
        <w:rPr>
          <w:b w:val="0"/>
          <w:bCs w:val="0"/>
          <w:sz w:val="22"/>
          <w:szCs w:val="22"/>
          <w:lang w:val="lv-LV"/>
        </w:rPr>
        <w:t xml:space="preserve">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yperlink"/>
            <w:b w:val="0"/>
            <w:bCs w:val="0"/>
            <w:sz w:val="22"/>
            <w:szCs w:val="22"/>
            <w:lang w:val="lv-LV"/>
          </w:rPr>
          <w:t>https://sankcijas.fid.gov.lv/</w:t>
        </w:r>
      </w:hyperlink>
      <w:r w:rsidRPr="005743FE">
        <w:rPr>
          <w:b w:val="0"/>
          <w:bCs w:val="0"/>
          <w:sz w:val="22"/>
          <w:szCs w:val="22"/>
          <w:lang w:val="lv-LV"/>
        </w:rPr>
        <w:t xml:space="preserve">); </w:t>
      </w:r>
    </w:p>
    <w:p w14:paraId="2D1BE0DF" w14:textId="41B120B2" w:rsidR="00515A4B" w:rsidRPr="009C14E7" w:rsidRDefault="00D11D0B" w:rsidP="003620A2">
      <w:pPr>
        <w:numPr>
          <w:ilvl w:val="1"/>
          <w:numId w:val="30"/>
        </w:numPr>
        <w:ind w:left="426" w:hanging="426"/>
        <w:jc w:val="both"/>
        <w:rPr>
          <w:sz w:val="22"/>
          <w:szCs w:val="22"/>
        </w:rPr>
      </w:pPr>
      <w:r w:rsidRPr="009C14E7">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9C14E7">
          <w:rPr>
            <w:rStyle w:val="Hyperlink"/>
            <w:sz w:val="22"/>
            <w:szCs w:val="22"/>
          </w:rPr>
          <w:t>https://www.consilium.europa.eu/lv/policies/eu-list-of-non-cooperative-jurisdictions/#countries</w:t>
        </w:r>
      </w:hyperlink>
      <w:r w:rsidR="005743FE" w:rsidRPr="009C14E7">
        <w:rPr>
          <w:sz w:val="22"/>
          <w:szCs w:val="22"/>
        </w:rPr>
        <w:t xml:space="preserve">). </w:t>
      </w:r>
      <w:r w:rsidR="00515A4B" w:rsidRPr="009C14E7">
        <w:rPr>
          <w:sz w:val="22"/>
          <w:szCs w:val="22"/>
        </w:rPr>
        <w:t>Piedalīšanās Izsolē ir dalībnieka brīvas gribas izpausme.</w:t>
      </w:r>
    </w:p>
    <w:p w14:paraId="218E830F" w14:textId="77777777" w:rsidR="00515A4B" w:rsidRDefault="00515A4B" w:rsidP="00515A4B">
      <w:pPr>
        <w:pStyle w:val="Title"/>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Pr="008A7C5E" w:rsidRDefault="008F4AEF" w:rsidP="003F01CE">
      <w:pPr>
        <w:pStyle w:val="Title"/>
        <w:numPr>
          <w:ilvl w:val="1"/>
          <w:numId w:val="30"/>
        </w:numPr>
        <w:ind w:left="426" w:hanging="426"/>
        <w:jc w:val="both"/>
        <w:rPr>
          <w:b w:val="0"/>
          <w:bCs w:val="0"/>
          <w:sz w:val="22"/>
          <w:szCs w:val="22"/>
          <w:lang w:val="lv-LV"/>
        </w:rPr>
      </w:pPr>
      <w:r w:rsidRPr="008A7C5E">
        <w:rPr>
          <w:b w:val="0"/>
          <w:bCs w:val="0"/>
          <w:sz w:val="22"/>
          <w:szCs w:val="22"/>
          <w:lang w:val="lv-LV" w:eastAsia="ar-SA"/>
        </w:rPr>
        <w:t>Starp izsoles dalībniekiem aizliegta vienošanās, kas varētu ietekmēt izsoles rezultātus un gaitu.</w:t>
      </w:r>
    </w:p>
    <w:p w14:paraId="79226158" w14:textId="7B986985" w:rsidR="001707B7" w:rsidRPr="003620A2" w:rsidRDefault="001707B7" w:rsidP="003620A2">
      <w:pPr>
        <w:numPr>
          <w:ilvl w:val="1"/>
          <w:numId w:val="30"/>
        </w:numPr>
        <w:ind w:left="426"/>
        <w:jc w:val="both"/>
        <w:rPr>
          <w:bCs/>
          <w:sz w:val="22"/>
          <w:szCs w:val="22"/>
        </w:rPr>
      </w:pPr>
      <w:r w:rsidRPr="003620A2">
        <w:rPr>
          <w:sz w:val="22"/>
          <w:szCs w:val="22"/>
        </w:rPr>
        <w:t xml:space="preserve">Sakarā ar to, ka izsole tiek organizēta mutiski attālinātā tiešsaistes režīmā, izsoles dalībniekam jānodrošina lietotne MS </w:t>
      </w:r>
      <w:proofErr w:type="spellStart"/>
      <w:r w:rsidRPr="003620A2">
        <w:rPr>
          <w:sz w:val="22"/>
          <w:szCs w:val="22"/>
        </w:rPr>
        <w:t>Teams</w:t>
      </w:r>
      <w:proofErr w:type="spellEnd"/>
      <w:r w:rsidRPr="003620A2">
        <w:rPr>
          <w:sz w:val="22"/>
          <w:szCs w:val="22"/>
        </w:rPr>
        <w:t xml:space="preserve"> </w:t>
      </w:r>
      <w:r w:rsidR="00213747" w:rsidRPr="003620A2">
        <w:rPr>
          <w:sz w:val="22"/>
          <w:szCs w:val="22"/>
        </w:rPr>
        <w:t xml:space="preserve">ar </w:t>
      </w:r>
      <w:bookmarkStart w:id="2" w:name="_Hlk161913816"/>
      <w:r w:rsidR="00213747" w:rsidRPr="003620A2">
        <w:rPr>
          <w:sz w:val="22"/>
          <w:szCs w:val="22"/>
        </w:rPr>
        <w:t>aktīvu video un audio režīmu (ar ieslēgtu kameru un mikrofonu)</w:t>
      </w:r>
      <w:bookmarkEnd w:id="2"/>
      <w:r w:rsidR="00213747" w:rsidRPr="003620A2">
        <w:rPr>
          <w:sz w:val="22"/>
          <w:szCs w:val="22"/>
        </w:rPr>
        <w:t xml:space="preserve"> </w:t>
      </w:r>
      <w:r w:rsidRPr="003620A2">
        <w:rPr>
          <w:sz w:val="22"/>
          <w:szCs w:val="22"/>
        </w:rPr>
        <w:t>un iespēja</w:t>
      </w:r>
      <w:r w:rsidR="00672730" w:rsidRPr="003620A2">
        <w:rPr>
          <w:sz w:val="22"/>
          <w:szCs w:val="22"/>
        </w:rPr>
        <w:t xml:space="preserve"> izsoles laikā</w:t>
      </w:r>
      <w:r w:rsidRPr="003620A2">
        <w:rPr>
          <w:sz w:val="22"/>
          <w:szCs w:val="22"/>
        </w:rPr>
        <w:t xml:space="preserve"> parakstīt dokumentus ar drošu elektronisko parakstu</w:t>
      </w:r>
      <w:r w:rsidR="00213747" w:rsidRPr="003620A2">
        <w:rPr>
          <w:sz w:val="22"/>
          <w:szCs w:val="22"/>
        </w:rPr>
        <w:t xml:space="preserve"> </w:t>
      </w:r>
      <w:r w:rsidR="00213747" w:rsidRPr="003620A2">
        <w:rPr>
          <w:bCs/>
          <w:sz w:val="22"/>
          <w:szCs w:val="22"/>
        </w:rPr>
        <w:t>(izņēmuma gadījumos vienojoties ar Izsoles komisiju, pieļaujama dokumentu parakstīšana papīra formātā)</w:t>
      </w:r>
      <w:r w:rsidRPr="003620A2">
        <w:rPr>
          <w:bCs/>
          <w:sz w:val="22"/>
          <w:szCs w:val="22"/>
        </w:rPr>
        <w:t>.</w:t>
      </w:r>
    </w:p>
    <w:p w14:paraId="36FD7890" w14:textId="77777777" w:rsidR="001707B7" w:rsidRPr="008F4AEF" w:rsidRDefault="001707B7" w:rsidP="00213747">
      <w:pPr>
        <w:pStyle w:val="Title"/>
        <w:ind w:left="426"/>
        <w:jc w:val="both"/>
        <w:rPr>
          <w:b w:val="0"/>
          <w:bCs w:val="0"/>
          <w:sz w:val="22"/>
          <w:szCs w:val="22"/>
          <w:lang w:val="lv-LV"/>
        </w:rPr>
      </w:pPr>
    </w:p>
    <w:p w14:paraId="660E7FAC" w14:textId="77777777" w:rsidR="00515A4B" w:rsidRPr="0007151D" w:rsidRDefault="009A7BE5" w:rsidP="00515A4B">
      <w:pPr>
        <w:pStyle w:val="Title"/>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Title"/>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yperlink"/>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yperlink"/>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Title"/>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yperlink"/>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Title"/>
        <w:numPr>
          <w:ilvl w:val="1"/>
          <w:numId w:val="30"/>
        </w:numPr>
        <w:ind w:left="426" w:hanging="426"/>
        <w:jc w:val="both"/>
        <w:rPr>
          <w:b w:val="0"/>
          <w:sz w:val="22"/>
          <w:szCs w:val="22"/>
          <w:lang w:val="lv-LV"/>
        </w:rPr>
      </w:pPr>
      <w:r w:rsidRPr="009F555E">
        <w:rPr>
          <w:b w:val="0"/>
          <w:sz w:val="22"/>
          <w:szCs w:val="22"/>
          <w:lang w:val="lv-LV"/>
        </w:rPr>
        <w:lastRenderedPageBreak/>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Subtitle"/>
        <w:ind w:left="432"/>
        <w:jc w:val="both"/>
        <w:rPr>
          <w:b w:val="0"/>
          <w:sz w:val="22"/>
          <w:szCs w:val="22"/>
          <w:lang w:val="lv-LV"/>
        </w:rPr>
      </w:pPr>
    </w:p>
    <w:p w14:paraId="3FCE227B" w14:textId="77777777" w:rsidR="00515A4B" w:rsidRPr="009F555E" w:rsidRDefault="00515A4B" w:rsidP="00515A4B">
      <w:pPr>
        <w:pStyle w:val="Title"/>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Subtitle"/>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7B712A">
        <w:rPr>
          <w:b w:val="0"/>
          <w:bCs w:val="0"/>
          <w:lang w:val="lv-LV"/>
        </w:rPr>
        <w:t xml:space="preserve"> </w:t>
      </w:r>
    </w:p>
    <w:p w14:paraId="41711138" w14:textId="77777777" w:rsidR="00FF005E" w:rsidRPr="009F555E" w:rsidRDefault="00FF005E" w:rsidP="00515A4B">
      <w:pPr>
        <w:pStyle w:val="Subtitle"/>
        <w:ind w:left="432"/>
        <w:jc w:val="both"/>
        <w:rPr>
          <w:b w:val="0"/>
          <w:sz w:val="22"/>
          <w:szCs w:val="22"/>
          <w:lang w:val="lv-LV"/>
        </w:rPr>
      </w:pPr>
    </w:p>
    <w:p w14:paraId="29AE7B4B" w14:textId="77777777" w:rsidR="00515A4B" w:rsidRPr="009F555E" w:rsidRDefault="00515A4B" w:rsidP="00515A4B">
      <w:pPr>
        <w:pStyle w:val="Title"/>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20EBD8CD" w:rsidR="00515A4B" w:rsidRPr="008A7C5E" w:rsidRDefault="00A43B02" w:rsidP="005912B1">
      <w:pPr>
        <w:pStyle w:val="Title"/>
        <w:numPr>
          <w:ilvl w:val="1"/>
          <w:numId w:val="30"/>
        </w:numPr>
        <w:ind w:left="426" w:hanging="426"/>
        <w:jc w:val="both"/>
        <w:rPr>
          <w:b w:val="0"/>
          <w:sz w:val="22"/>
          <w:szCs w:val="22"/>
          <w:lang w:val="lv-LV"/>
        </w:rPr>
      </w:pPr>
      <w:bookmarkStart w:id="3" w:name="_Hlk55458720"/>
      <w:r w:rsidRPr="008A7C5E">
        <w:rPr>
          <w:b w:val="0"/>
          <w:bCs w:val="0"/>
          <w:sz w:val="22"/>
          <w:szCs w:val="22"/>
          <w:lang w:val="lv-LV"/>
        </w:rPr>
        <w:t>Pretendents</w:t>
      </w:r>
      <w:bookmarkEnd w:id="3"/>
      <w:r w:rsidR="00515A4B" w:rsidRPr="008A7C5E">
        <w:rPr>
          <w:b w:val="0"/>
          <w:bCs w:val="0"/>
          <w:sz w:val="22"/>
          <w:szCs w:val="22"/>
          <w:lang w:val="lv-LV"/>
        </w:rPr>
        <w:t xml:space="preserve"> </w:t>
      </w:r>
      <w:r w:rsidR="00A5400F" w:rsidRPr="008A7C5E">
        <w:rPr>
          <w:b w:val="0"/>
          <w:bCs w:val="0"/>
          <w:sz w:val="22"/>
          <w:szCs w:val="22"/>
          <w:lang w:val="lv-LV"/>
        </w:rPr>
        <w:t xml:space="preserve">līdz Izsoles pieteikuma iesniegšanai </w:t>
      </w:r>
      <w:r w:rsidR="00515A4B" w:rsidRPr="008A7C5E">
        <w:rPr>
          <w:b w:val="0"/>
          <w:bCs w:val="0"/>
          <w:sz w:val="22"/>
          <w:szCs w:val="22"/>
          <w:lang w:val="lv-LV"/>
        </w:rPr>
        <w:t xml:space="preserve">iemaksā drošības naudu </w:t>
      </w:r>
      <w:r w:rsidR="008A7C5E" w:rsidRPr="003620A2">
        <w:rPr>
          <w:sz w:val="22"/>
          <w:szCs w:val="22"/>
          <w:lang w:val="lv-LV"/>
        </w:rPr>
        <w:t>60</w:t>
      </w:r>
      <w:r w:rsidR="003F01CE" w:rsidRPr="003620A2">
        <w:rPr>
          <w:sz w:val="22"/>
          <w:szCs w:val="22"/>
          <w:lang w:val="lv-LV"/>
        </w:rPr>
        <w:t>0.00</w:t>
      </w:r>
      <w:r w:rsidR="00F21353" w:rsidRPr="008A7C5E">
        <w:rPr>
          <w:sz w:val="22"/>
          <w:szCs w:val="22"/>
          <w:lang w:val="lv-LV"/>
        </w:rPr>
        <w:t xml:space="preserve"> EUR</w:t>
      </w:r>
      <w:r w:rsidR="00F21353" w:rsidRPr="008A7C5E">
        <w:rPr>
          <w:b w:val="0"/>
          <w:bCs w:val="0"/>
          <w:sz w:val="22"/>
          <w:szCs w:val="22"/>
          <w:lang w:val="lv-LV"/>
        </w:rPr>
        <w:t xml:space="preserve"> </w:t>
      </w:r>
      <w:r w:rsidR="008A7C5E" w:rsidRPr="003620A2">
        <w:rPr>
          <w:b w:val="0"/>
          <w:bCs w:val="0"/>
          <w:sz w:val="22"/>
          <w:szCs w:val="22"/>
          <w:lang w:val="lv-LV"/>
        </w:rPr>
        <w:t>(seši</w:t>
      </w:r>
      <w:r w:rsidR="003F01CE" w:rsidRPr="008A7C5E">
        <w:rPr>
          <w:b w:val="0"/>
          <w:bCs w:val="0"/>
          <w:sz w:val="22"/>
          <w:szCs w:val="22"/>
          <w:lang w:val="lv-LV"/>
        </w:rPr>
        <w:t xml:space="preserve"> simti euro</w:t>
      </w:r>
      <w:r w:rsidR="00F21353" w:rsidRPr="008A7C5E">
        <w:rPr>
          <w:b w:val="0"/>
          <w:bCs w:val="0"/>
          <w:iCs/>
          <w:sz w:val="22"/>
          <w:szCs w:val="22"/>
          <w:lang w:val="lv-LV"/>
        </w:rPr>
        <w:t xml:space="preserve"> un nulle centi</w:t>
      </w:r>
      <w:r w:rsidR="00F21353" w:rsidRPr="008A7C5E">
        <w:rPr>
          <w:b w:val="0"/>
          <w:bCs w:val="0"/>
          <w:sz w:val="22"/>
          <w:szCs w:val="22"/>
          <w:lang w:val="lv-LV"/>
        </w:rPr>
        <w:t>)</w:t>
      </w:r>
      <w:r w:rsidR="00515A4B" w:rsidRPr="008A7C5E">
        <w:rPr>
          <w:b w:val="0"/>
          <w:bCs w:val="0"/>
          <w:sz w:val="22"/>
          <w:szCs w:val="22"/>
          <w:lang w:val="lv-LV"/>
        </w:rPr>
        <w:t xml:space="preserve"> apmērā Nolikuma 2.punktā norādītajā LVM norēķinu kontā.</w:t>
      </w:r>
      <w:r w:rsidR="00515A4B" w:rsidRPr="008A7C5E">
        <w:rPr>
          <w:b w:val="0"/>
          <w:sz w:val="22"/>
          <w:szCs w:val="22"/>
          <w:lang w:val="lv-LV"/>
        </w:rPr>
        <w:t xml:space="preserve"> </w:t>
      </w:r>
    </w:p>
    <w:p w14:paraId="551C5645" w14:textId="77777777" w:rsidR="005912B1" w:rsidRDefault="00515A4B" w:rsidP="005912B1">
      <w:pPr>
        <w:pStyle w:val="Title"/>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Title"/>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Title"/>
        <w:numPr>
          <w:ilvl w:val="1"/>
          <w:numId w:val="30"/>
        </w:numPr>
        <w:ind w:left="426" w:hanging="426"/>
        <w:jc w:val="both"/>
        <w:rPr>
          <w:b w:val="0"/>
          <w:sz w:val="22"/>
          <w:szCs w:val="22"/>
          <w:lang w:val="lv-LV"/>
        </w:rPr>
      </w:pPr>
      <w:r w:rsidRPr="00A43B02">
        <w:rPr>
          <w:b w:val="0"/>
          <w:sz w:val="22"/>
          <w:szCs w:val="22"/>
          <w:lang w:val="lv-LV"/>
        </w:rPr>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Title"/>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Title"/>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Title"/>
        <w:jc w:val="both"/>
        <w:rPr>
          <w:b w:val="0"/>
          <w:sz w:val="22"/>
          <w:szCs w:val="22"/>
          <w:lang w:val="lv-LV"/>
        </w:rPr>
      </w:pPr>
    </w:p>
    <w:p w14:paraId="3987D397" w14:textId="77777777" w:rsidR="00515A4B" w:rsidRPr="003556E9" w:rsidRDefault="009252FC" w:rsidP="00515A4B">
      <w:pPr>
        <w:pStyle w:val="Title"/>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0B44BDE3" w:rsidR="003A4111" w:rsidRDefault="0007151D" w:rsidP="00515A4B">
      <w:pPr>
        <w:pStyle w:val="Title"/>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sidRPr="008A7C5E">
        <w:rPr>
          <w:bCs w:val="0"/>
          <w:sz w:val="22"/>
          <w:szCs w:val="22"/>
          <w:lang w:val="lv-LV" w:eastAsia="zh-CN"/>
        </w:rPr>
        <w:t xml:space="preserve">līdz </w:t>
      </w:r>
      <w:r w:rsidR="00C90953" w:rsidRPr="008A7C5E">
        <w:rPr>
          <w:bCs w:val="0"/>
          <w:sz w:val="22"/>
          <w:szCs w:val="22"/>
          <w:lang w:val="lv-LV" w:eastAsia="zh-CN"/>
        </w:rPr>
        <w:t>20</w:t>
      </w:r>
      <w:r w:rsidR="00FD465D" w:rsidRPr="008A7C5E">
        <w:rPr>
          <w:bCs w:val="0"/>
          <w:sz w:val="22"/>
          <w:szCs w:val="22"/>
          <w:lang w:val="lv-LV" w:eastAsia="zh-CN"/>
        </w:rPr>
        <w:t>2</w:t>
      </w:r>
      <w:r w:rsidR="00116510" w:rsidRPr="008A7C5E">
        <w:rPr>
          <w:bCs w:val="0"/>
          <w:sz w:val="22"/>
          <w:szCs w:val="22"/>
          <w:lang w:val="lv-LV" w:eastAsia="zh-CN"/>
        </w:rPr>
        <w:t>4</w:t>
      </w:r>
      <w:r w:rsidR="00C90953" w:rsidRPr="008A7C5E">
        <w:rPr>
          <w:bCs w:val="0"/>
          <w:sz w:val="22"/>
          <w:szCs w:val="22"/>
          <w:lang w:val="lv-LV" w:eastAsia="zh-CN"/>
        </w:rPr>
        <w:t xml:space="preserve">.gada </w:t>
      </w:r>
      <w:r w:rsidR="00816AAD" w:rsidRPr="008A7C5E">
        <w:rPr>
          <w:bCs w:val="0"/>
          <w:sz w:val="22"/>
          <w:szCs w:val="22"/>
          <w:lang w:val="lv-LV" w:eastAsia="zh-CN"/>
        </w:rPr>
        <w:t>1</w:t>
      </w:r>
      <w:r w:rsidR="008A7C5E" w:rsidRPr="003620A2">
        <w:rPr>
          <w:bCs w:val="0"/>
          <w:sz w:val="22"/>
          <w:szCs w:val="22"/>
          <w:lang w:val="lv-LV" w:eastAsia="zh-CN"/>
        </w:rPr>
        <w:t>1</w:t>
      </w:r>
      <w:r w:rsidR="00EB3DD3" w:rsidRPr="008A7C5E">
        <w:rPr>
          <w:bCs w:val="0"/>
          <w:sz w:val="22"/>
          <w:szCs w:val="22"/>
          <w:lang w:val="lv-LV" w:eastAsia="zh-CN"/>
        </w:rPr>
        <w:t>.</w:t>
      </w:r>
      <w:r w:rsidR="00816AAD" w:rsidRPr="008A7C5E">
        <w:rPr>
          <w:bCs w:val="0"/>
          <w:sz w:val="22"/>
          <w:szCs w:val="22"/>
          <w:lang w:val="lv-LV" w:eastAsia="zh-CN"/>
        </w:rPr>
        <w:t xml:space="preserve"> jūnijam</w:t>
      </w:r>
      <w:r w:rsidR="00BF3BC1" w:rsidRPr="008A7C5E">
        <w:rPr>
          <w:bCs w:val="0"/>
          <w:sz w:val="22"/>
          <w:szCs w:val="22"/>
          <w:lang w:val="lv-LV" w:eastAsia="zh-CN"/>
        </w:rPr>
        <w:t xml:space="preserve"> </w:t>
      </w:r>
      <w:r w:rsidR="006104E9" w:rsidRPr="008A7C5E">
        <w:rPr>
          <w:bCs w:val="0"/>
          <w:sz w:val="22"/>
          <w:szCs w:val="22"/>
          <w:lang w:val="lv-LV" w:eastAsia="zh-CN"/>
        </w:rPr>
        <w:t xml:space="preserve">(ieskaitot) </w:t>
      </w:r>
      <w:r w:rsidR="003E5454" w:rsidRPr="008A7C5E">
        <w:rPr>
          <w:bCs w:val="0"/>
          <w:sz w:val="22"/>
          <w:szCs w:val="22"/>
          <w:lang w:val="lv-LV" w:eastAsia="zh-CN"/>
        </w:rPr>
        <w:t>rakstiski</w:t>
      </w:r>
      <w:r w:rsidR="003E5454">
        <w:rPr>
          <w:bCs w:val="0"/>
          <w:sz w:val="22"/>
          <w:szCs w:val="22"/>
          <w:lang w:val="lv-LV" w:eastAsia="zh-CN"/>
        </w:rPr>
        <w:t xml:space="preserve">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Title"/>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Title"/>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yperlink"/>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Title"/>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4"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yperlink"/>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yperlink"/>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5" w:name="_Hlk118797280"/>
      <w:bookmarkEnd w:id="4"/>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5"/>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 xml:space="preserve">Noziedzīgi iegūtu līdzekļu legalizācijas un terorisma un </w:t>
      </w:r>
      <w:proofErr w:type="spellStart"/>
      <w:r w:rsidR="005743FE" w:rsidRPr="005743FE">
        <w:rPr>
          <w:sz w:val="22"/>
          <w:szCs w:val="22"/>
          <w:lang w:eastAsia="zh-CN"/>
        </w:rPr>
        <w:t>proliferācijas</w:t>
      </w:r>
      <w:proofErr w:type="spellEnd"/>
      <w:r w:rsidR="005743FE" w:rsidRPr="005743FE">
        <w:rPr>
          <w:sz w:val="22"/>
          <w:szCs w:val="22"/>
          <w:lang w:eastAsia="zh-CN"/>
        </w:rPr>
        <w:t xml:space="preserve">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Title"/>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3620A2">
      <w:pPr>
        <w:pStyle w:val="Title"/>
        <w:numPr>
          <w:ilvl w:val="0"/>
          <w:numId w:val="33"/>
        </w:numPr>
        <w:ind w:left="993" w:hanging="426"/>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3620A2">
      <w:pPr>
        <w:pStyle w:val="Title"/>
        <w:numPr>
          <w:ilvl w:val="0"/>
          <w:numId w:val="33"/>
        </w:numPr>
        <w:ind w:left="993" w:hanging="426"/>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67355600" w:rsidR="002F19C0" w:rsidRPr="008A7C5E" w:rsidRDefault="002F19C0" w:rsidP="003620A2">
      <w:pPr>
        <w:pStyle w:val="Title"/>
        <w:numPr>
          <w:ilvl w:val="0"/>
          <w:numId w:val="33"/>
        </w:numPr>
        <w:ind w:left="993" w:hanging="426"/>
        <w:jc w:val="both"/>
        <w:rPr>
          <w:b w:val="0"/>
          <w:bCs w:val="0"/>
          <w:sz w:val="22"/>
          <w:szCs w:val="22"/>
          <w:lang w:val="lv-LV" w:eastAsia="zh-CN"/>
        </w:rPr>
      </w:pPr>
      <w:r w:rsidRPr="008A7C5E">
        <w:rPr>
          <w:b w:val="0"/>
          <w:bCs w:val="0"/>
          <w:sz w:val="22"/>
          <w:szCs w:val="22"/>
          <w:lang w:val="lv-LV" w:eastAsia="zh-CN"/>
        </w:rPr>
        <w:t>norāde “</w:t>
      </w:r>
      <w:r w:rsidR="00BE38A5" w:rsidRPr="008A7C5E">
        <w:rPr>
          <w:b w:val="0"/>
          <w:bCs w:val="0"/>
          <w:sz w:val="22"/>
          <w:szCs w:val="22"/>
          <w:lang w:val="lv-LV" w:eastAsia="zh-CN"/>
        </w:rPr>
        <w:t>Izsolei “</w:t>
      </w:r>
      <w:r w:rsidR="008A7C5E" w:rsidRPr="008A7C5E">
        <w:rPr>
          <w:b w:val="0"/>
          <w:bCs w:val="0"/>
          <w:sz w:val="22"/>
          <w:szCs w:val="22"/>
          <w:lang w:val="lv-LV" w:eastAsia="zh-CN"/>
        </w:rPr>
        <w:t>Par nomas tiesību piešķiršanu lauksaimniecības zemei 11,17ha platībā, zemes vienībās ar kadastra apzīmējumiem 56660040071 un 56660040072, Jēkabpils novada Kalna pagasta īpašumā “Valsts mežs” ar kadastra nr.56660010148</w:t>
      </w:r>
      <w:r w:rsidRPr="008A7C5E">
        <w:rPr>
          <w:b w:val="0"/>
          <w:bCs w:val="0"/>
          <w:sz w:val="22"/>
          <w:szCs w:val="22"/>
          <w:lang w:val="lv-LV" w:eastAsia="zh-CN"/>
        </w:rPr>
        <w:t>”;</w:t>
      </w:r>
    </w:p>
    <w:p w14:paraId="58C65D8E" w14:textId="77777777" w:rsidR="002F19C0" w:rsidRPr="002F19C0" w:rsidRDefault="002F19C0" w:rsidP="003620A2">
      <w:pPr>
        <w:pStyle w:val="Title"/>
        <w:numPr>
          <w:ilvl w:val="0"/>
          <w:numId w:val="33"/>
        </w:numPr>
        <w:ind w:left="993" w:hanging="426"/>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Title"/>
        <w:numPr>
          <w:ilvl w:val="1"/>
          <w:numId w:val="30"/>
        </w:numPr>
        <w:ind w:left="426" w:hanging="426"/>
        <w:jc w:val="both"/>
        <w:rPr>
          <w:b w:val="0"/>
          <w:bCs w:val="0"/>
          <w:i/>
          <w:iCs/>
          <w:color w:val="FF0000"/>
          <w:sz w:val="22"/>
          <w:szCs w:val="22"/>
          <w:lang w:val="lv-LV" w:eastAsia="zh-CN"/>
        </w:rPr>
      </w:pPr>
      <w:bookmarkStart w:id="6" w:name="_Hlk161912690"/>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w:t>
      </w:r>
      <w:bookmarkEnd w:id="6"/>
      <w:r>
        <w:rPr>
          <w:b w:val="0"/>
          <w:bCs w:val="0"/>
          <w:sz w:val="22"/>
          <w:szCs w:val="22"/>
          <w:lang w:val="lv-LV" w:eastAsia="zh-CN"/>
        </w:rPr>
        <w:t xml:space="preserve">. </w:t>
      </w:r>
    </w:p>
    <w:p w14:paraId="152F56F7" w14:textId="77777777" w:rsidR="00A5400F" w:rsidRDefault="00A5400F" w:rsidP="008F40AD">
      <w:pPr>
        <w:pStyle w:val="Title"/>
        <w:numPr>
          <w:ilvl w:val="1"/>
          <w:numId w:val="30"/>
        </w:numPr>
        <w:ind w:left="426" w:hanging="426"/>
        <w:jc w:val="both"/>
        <w:rPr>
          <w:b w:val="0"/>
          <w:bCs w:val="0"/>
          <w:sz w:val="22"/>
          <w:szCs w:val="22"/>
          <w:lang w:val="lv-LV" w:eastAsia="zh-CN"/>
        </w:rPr>
      </w:pPr>
      <w:bookmarkStart w:id="7"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7"/>
    <w:p w14:paraId="5427FCEC" w14:textId="77777777" w:rsidR="00A5400F" w:rsidRPr="00735D4F" w:rsidRDefault="00A25288" w:rsidP="008F40AD">
      <w:pPr>
        <w:pStyle w:val="Title"/>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385B917E" w:rsidR="006D12C3" w:rsidRPr="00735D4F" w:rsidRDefault="006D12C3" w:rsidP="008F40AD">
      <w:pPr>
        <w:pStyle w:val="Title"/>
        <w:numPr>
          <w:ilvl w:val="1"/>
          <w:numId w:val="30"/>
        </w:numPr>
        <w:ind w:left="426" w:hanging="426"/>
        <w:jc w:val="both"/>
        <w:rPr>
          <w:b w:val="0"/>
          <w:bCs w:val="0"/>
          <w:sz w:val="22"/>
          <w:szCs w:val="22"/>
          <w:lang w:val="lv-LV" w:eastAsia="zh-CN"/>
        </w:rPr>
      </w:pPr>
      <w:bookmarkStart w:id="8"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w:t>
      </w:r>
      <w:r w:rsidRPr="00735D4F">
        <w:rPr>
          <w:b w:val="0"/>
          <w:sz w:val="22"/>
          <w:szCs w:val="22"/>
          <w:lang w:val="lv-LV"/>
        </w:rPr>
        <w:lastRenderedPageBreak/>
        <w:t>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8"/>
      <w:r w:rsidRPr="00735D4F">
        <w:rPr>
          <w:b w:val="0"/>
          <w:sz w:val="22"/>
          <w:szCs w:val="22"/>
          <w:lang w:val="lv-LV"/>
        </w:rPr>
        <w:t>.</w:t>
      </w:r>
      <w:r w:rsidR="00D45A94">
        <w:rPr>
          <w:b w:val="0"/>
          <w:sz w:val="22"/>
          <w:szCs w:val="22"/>
          <w:lang w:val="lv-LV"/>
        </w:rPr>
        <w:t xml:space="preserve"> Izņēmuma gadījumos, vienojoties ar Izsoles komisiju, protokols var tikt parakstīts papīra formātā.</w:t>
      </w:r>
    </w:p>
    <w:p w14:paraId="431BCF3A" w14:textId="77777777" w:rsidR="00C14E0A" w:rsidRDefault="00FB1624" w:rsidP="005D090A">
      <w:pPr>
        <w:pStyle w:val="Title"/>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9" w:name="_Hlk73697974"/>
      <w:r w:rsidR="00A53087">
        <w:rPr>
          <w:b w:val="0"/>
          <w:bCs w:val="0"/>
          <w:sz w:val="22"/>
          <w:szCs w:val="22"/>
          <w:lang w:val="lv-LV" w:eastAsia="zh-CN"/>
        </w:rPr>
        <w:t>ja vien tas nav atzīts par Izsoles uzvarētāju Nolikuma 8.9.punktā noteiktajā kārtībā</w:t>
      </w:r>
      <w:bookmarkEnd w:id="9"/>
      <w:r w:rsidR="00C14E0A">
        <w:rPr>
          <w:b w:val="0"/>
          <w:bCs w:val="0"/>
          <w:sz w:val="22"/>
          <w:szCs w:val="22"/>
          <w:lang w:val="lv-LV" w:eastAsia="zh-CN"/>
        </w:rPr>
        <w:t>.</w:t>
      </w:r>
    </w:p>
    <w:p w14:paraId="1CE9B286" w14:textId="77777777" w:rsidR="000C587C" w:rsidRDefault="000C587C" w:rsidP="00552878">
      <w:pPr>
        <w:pStyle w:val="Title"/>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Title"/>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Title"/>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Subtitle"/>
        <w:jc w:val="both"/>
        <w:rPr>
          <w:b w:val="0"/>
          <w:bCs w:val="0"/>
          <w:sz w:val="22"/>
          <w:lang w:val="lv-LV"/>
        </w:rPr>
      </w:pPr>
    </w:p>
    <w:p w14:paraId="60B138D5" w14:textId="77777777" w:rsidR="001C64C5" w:rsidRPr="008A7C5E" w:rsidRDefault="001C64C5" w:rsidP="001C64C5">
      <w:pPr>
        <w:pStyle w:val="Title"/>
        <w:numPr>
          <w:ilvl w:val="0"/>
          <w:numId w:val="30"/>
        </w:numPr>
        <w:ind w:left="426" w:hanging="426"/>
        <w:jc w:val="both"/>
        <w:outlineLvl w:val="0"/>
        <w:rPr>
          <w:bCs w:val="0"/>
          <w:sz w:val="22"/>
          <w:szCs w:val="22"/>
          <w:u w:val="single"/>
          <w:lang w:val="lv-LV" w:eastAsia="zh-CN"/>
        </w:rPr>
      </w:pPr>
      <w:r w:rsidRPr="008A7C5E">
        <w:rPr>
          <w:bCs w:val="0"/>
          <w:sz w:val="22"/>
          <w:szCs w:val="22"/>
          <w:u w:val="single"/>
          <w:lang w:val="lv-LV"/>
        </w:rPr>
        <w:t>Iz</w:t>
      </w:r>
      <w:r w:rsidRPr="008A7C5E">
        <w:rPr>
          <w:sz w:val="22"/>
          <w:szCs w:val="22"/>
          <w:u w:val="single"/>
          <w:lang w:val="lv-LV"/>
        </w:rPr>
        <w:t>soles norise</w:t>
      </w:r>
    </w:p>
    <w:p w14:paraId="09DE27F0" w14:textId="6A4AAAC1" w:rsidR="001C64C5" w:rsidRPr="008A7C5E" w:rsidRDefault="001C64C5" w:rsidP="001C64C5">
      <w:pPr>
        <w:pStyle w:val="Title"/>
        <w:numPr>
          <w:ilvl w:val="1"/>
          <w:numId w:val="30"/>
        </w:numPr>
        <w:ind w:left="426" w:hanging="426"/>
        <w:jc w:val="both"/>
        <w:rPr>
          <w:bCs w:val="0"/>
          <w:sz w:val="22"/>
          <w:szCs w:val="22"/>
          <w:lang w:val="lv-LV" w:eastAsia="zh-CN"/>
        </w:rPr>
      </w:pPr>
      <w:r w:rsidRPr="008A7C5E">
        <w:rPr>
          <w:bCs w:val="0"/>
          <w:sz w:val="22"/>
          <w:szCs w:val="22"/>
          <w:lang w:val="lv-LV"/>
        </w:rPr>
        <w:t xml:space="preserve">Izsole notiks </w:t>
      </w:r>
      <w:r w:rsidR="00E55670" w:rsidRPr="008A7C5E">
        <w:rPr>
          <w:bCs w:val="0"/>
          <w:sz w:val="22"/>
          <w:szCs w:val="22"/>
          <w:lang w:val="lv-LV"/>
        </w:rPr>
        <w:t>20</w:t>
      </w:r>
      <w:r w:rsidR="00E75BA1" w:rsidRPr="008A7C5E">
        <w:rPr>
          <w:bCs w:val="0"/>
          <w:sz w:val="22"/>
          <w:szCs w:val="22"/>
          <w:lang w:val="lv-LV"/>
        </w:rPr>
        <w:t>2</w:t>
      </w:r>
      <w:r w:rsidR="00116510" w:rsidRPr="008A7C5E">
        <w:rPr>
          <w:bCs w:val="0"/>
          <w:sz w:val="22"/>
          <w:szCs w:val="22"/>
          <w:lang w:val="lv-LV"/>
        </w:rPr>
        <w:t>4</w:t>
      </w:r>
      <w:r w:rsidR="00E55670" w:rsidRPr="008A7C5E">
        <w:rPr>
          <w:bCs w:val="0"/>
          <w:sz w:val="22"/>
          <w:szCs w:val="22"/>
          <w:lang w:val="lv-LV"/>
        </w:rPr>
        <w:t xml:space="preserve">.gada </w:t>
      </w:r>
      <w:r w:rsidR="00816AAD" w:rsidRPr="008A7C5E">
        <w:rPr>
          <w:bCs w:val="0"/>
          <w:sz w:val="22"/>
          <w:szCs w:val="22"/>
          <w:lang w:val="lv-LV"/>
        </w:rPr>
        <w:t>1</w:t>
      </w:r>
      <w:r w:rsidR="008A7C5E" w:rsidRPr="003620A2">
        <w:rPr>
          <w:bCs w:val="0"/>
          <w:sz w:val="22"/>
          <w:szCs w:val="22"/>
          <w:lang w:val="lv-LV"/>
        </w:rPr>
        <w:t>4</w:t>
      </w:r>
      <w:r w:rsidR="00816AAD" w:rsidRPr="008A7C5E">
        <w:rPr>
          <w:bCs w:val="0"/>
          <w:sz w:val="22"/>
          <w:szCs w:val="22"/>
          <w:lang w:val="lv-LV"/>
        </w:rPr>
        <w:t>. jūnijā</w:t>
      </w:r>
      <w:r w:rsidR="00BF3BC1" w:rsidRPr="008A7C5E">
        <w:rPr>
          <w:bCs w:val="0"/>
          <w:sz w:val="22"/>
          <w:szCs w:val="22"/>
          <w:lang w:val="lv-LV"/>
        </w:rPr>
        <w:t xml:space="preserve"> </w:t>
      </w:r>
      <w:r w:rsidR="00E55670" w:rsidRPr="008A7C5E">
        <w:rPr>
          <w:bCs w:val="0"/>
          <w:sz w:val="22"/>
          <w:szCs w:val="22"/>
          <w:lang w:val="lv-LV"/>
        </w:rPr>
        <w:t xml:space="preserve">plkst. </w:t>
      </w:r>
      <w:r w:rsidR="00816AAD" w:rsidRPr="008A7C5E">
        <w:rPr>
          <w:bCs w:val="0"/>
          <w:sz w:val="22"/>
          <w:szCs w:val="22"/>
          <w:lang w:val="lv-LV"/>
        </w:rPr>
        <w:t>1</w:t>
      </w:r>
      <w:r w:rsidR="008A7C5E" w:rsidRPr="003620A2">
        <w:rPr>
          <w:bCs w:val="0"/>
          <w:sz w:val="22"/>
          <w:szCs w:val="22"/>
          <w:lang w:val="lv-LV"/>
        </w:rPr>
        <w:t>0</w:t>
      </w:r>
      <w:r w:rsidR="00BF3BC1" w:rsidRPr="008A7C5E">
        <w:rPr>
          <w:bCs w:val="0"/>
          <w:sz w:val="22"/>
          <w:szCs w:val="22"/>
          <w:lang w:val="lv-LV"/>
        </w:rPr>
        <w:t>:00.</w:t>
      </w:r>
      <w:r w:rsidR="00BF3BC1" w:rsidRPr="008A7C5E">
        <w:rPr>
          <w:bCs w:val="0"/>
          <w:sz w:val="22"/>
          <w:szCs w:val="22"/>
          <w:lang w:val="lv-LV" w:eastAsia="zh-CN"/>
        </w:rPr>
        <w:t xml:space="preserve"> </w:t>
      </w:r>
    </w:p>
    <w:p w14:paraId="2AAED7FD" w14:textId="7B9BBEBE" w:rsidR="009D20C3" w:rsidRPr="003620A2" w:rsidRDefault="009D20C3" w:rsidP="001C64C5">
      <w:pPr>
        <w:pStyle w:val="Title"/>
        <w:numPr>
          <w:ilvl w:val="1"/>
          <w:numId w:val="30"/>
        </w:numPr>
        <w:ind w:left="426" w:hanging="426"/>
        <w:jc w:val="both"/>
        <w:rPr>
          <w:b w:val="0"/>
          <w:bCs w:val="0"/>
          <w:sz w:val="22"/>
          <w:szCs w:val="22"/>
          <w:lang w:val="lv-LV" w:eastAsia="zh-CN"/>
        </w:rPr>
      </w:pPr>
      <w:r w:rsidRPr="003620A2">
        <w:rPr>
          <w:b w:val="0"/>
          <w:bCs w:val="0"/>
          <w:sz w:val="22"/>
          <w:szCs w:val="22"/>
          <w:lang w:val="lv-LV" w:eastAsia="zh-CN"/>
        </w:rPr>
        <w:t xml:space="preserve">Izsoles norise tiek organizēta </w:t>
      </w:r>
      <w:r w:rsidR="00434F16" w:rsidRPr="003620A2">
        <w:rPr>
          <w:sz w:val="22"/>
          <w:szCs w:val="22"/>
          <w:lang w:val="lv-LV" w:eastAsia="zh-CN"/>
        </w:rPr>
        <w:t>attālināti tiešsaistes režīmā</w:t>
      </w:r>
      <w:r w:rsidR="003F282E" w:rsidRPr="003620A2">
        <w:rPr>
          <w:b w:val="0"/>
          <w:bCs w:val="0"/>
          <w:sz w:val="22"/>
          <w:szCs w:val="22"/>
          <w:lang w:val="lv-LV" w:eastAsia="zh-CN"/>
        </w:rPr>
        <w:t>, saziņai</w:t>
      </w:r>
      <w:r w:rsidR="00434F16" w:rsidRPr="003620A2">
        <w:rPr>
          <w:b w:val="0"/>
          <w:bCs w:val="0"/>
          <w:sz w:val="22"/>
          <w:szCs w:val="22"/>
          <w:lang w:val="lv-LV" w:eastAsia="zh-CN"/>
        </w:rPr>
        <w:t xml:space="preserve"> izmantojot lietotni MS </w:t>
      </w:r>
      <w:proofErr w:type="spellStart"/>
      <w:r w:rsidR="00434F16" w:rsidRPr="003620A2">
        <w:rPr>
          <w:b w:val="0"/>
          <w:bCs w:val="0"/>
          <w:sz w:val="22"/>
          <w:szCs w:val="22"/>
          <w:lang w:val="lv-LV" w:eastAsia="zh-CN"/>
        </w:rPr>
        <w:t>Teams</w:t>
      </w:r>
      <w:proofErr w:type="spellEnd"/>
      <w:r w:rsidR="00F06624" w:rsidRPr="003620A2">
        <w:rPr>
          <w:b w:val="0"/>
          <w:bCs w:val="0"/>
          <w:sz w:val="22"/>
          <w:szCs w:val="22"/>
          <w:lang w:val="lv-LV" w:eastAsia="zh-CN"/>
        </w:rPr>
        <w:t xml:space="preserve"> ar aktīvu video un audio režīmu (ar ieslēgtu kameru un mikrofonu)</w:t>
      </w:r>
      <w:r w:rsidR="005743FE" w:rsidRPr="003620A2">
        <w:rPr>
          <w:b w:val="0"/>
          <w:bCs w:val="0"/>
          <w:sz w:val="22"/>
          <w:szCs w:val="22"/>
          <w:lang w:val="lv-LV" w:eastAsia="zh-CN"/>
        </w:rPr>
        <w:t>.</w:t>
      </w:r>
    </w:p>
    <w:p w14:paraId="0C6E31B2" w14:textId="2DFE6975" w:rsidR="00F06624" w:rsidRPr="003620A2" w:rsidRDefault="00F06624" w:rsidP="00F06624">
      <w:pPr>
        <w:pStyle w:val="Title"/>
        <w:numPr>
          <w:ilvl w:val="1"/>
          <w:numId w:val="30"/>
        </w:numPr>
        <w:ind w:left="426" w:hanging="426"/>
        <w:jc w:val="both"/>
        <w:rPr>
          <w:b w:val="0"/>
          <w:bCs w:val="0"/>
          <w:sz w:val="22"/>
          <w:szCs w:val="22"/>
          <w:lang w:val="lv-LV" w:eastAsia="zh-CN"/>
        </w:rPr>
      </w:pPr>
      <w:r w:rsidRPr="003620A2">
        <w:rPr>
          <w:b w:val="0"/>
          <w:bCs w:val="0"/>
          <w:sz w:val="22"/>
          <w:szCs w:val="22"/>
          <w:lang w:val="lv-LV" w:eastAsia="zh-CN"/>
        </w:rPr>
        <w:t xml:space="preserve">Pieslēdzoties izsolei izmantojot lietotni MS </w:t>
      </w:r>
      <w:proofErr w:type="spellStart"/>
      <w:r w:rsidRPr="003620A2">
        <w:rPr>
          <w:b w:val="0"/>
          <w:bCs w:val="0"/>
          <w:sz w:val="22"/>
          <w:szCs w:val="22"/>
          <w:lang w:val="lv-LV" w:eastAsia="zh-CN"/>
        </w:rPr>
        <w:t>Teams</w:t>
      </w:r>
      <w:proofErr w:type="spellEnd"/>
      <w:r w:rsidRPr="003620A2">
        <w:rPr>
          <w:b w:val="0"/>
          <w:bCs w:val="0"/>
          <w:sz w:val="22"/>
          <w:szCs w:val="22"/>
          <w:lang w:val="lv-LV" w:eastAsia="zh-CN"/>
        </w:rPr>
        <w:t>, Izsoles dalībnieks uzrāda Izsoles komisijai personu apliecinošu dokumentu (pasi vai personas apliecību).</w:t>
      </w:r>
    </w:p>
    <w:p w14:paraId="469CAEED" w14:textId="67E0314D" w:rsidR="00F06624" w:rsidRPr="003620A2" w:rsidRDefault="00F06624" w:rsidP="00D45A94">
      <w:pPr>
        <w:pStyle w:val="Title"/>
        <w:numPr>
          <w:ilvl w:val="1"/>
          <w:numId w:val="30"/>
        </w:numPr>
        <w:ind w:left="426" w:hanging="426"/>
        <w:jc w:val="both"/>
        <w:rPr>
          <w:b w:val="0"/>
          <w:bCs w:val="0"/>
          <w:sz w:val="22"/>
          <w:szCs w:val="22"/>
          <w:lang w:val="lv-LV" w:eastAsia="zh-CN"/>
        </w:rPr>
      </w:pPr>
      <w:r w:rsidRPr="003620A2">
        <w:rPr>
          <w:b w:val="0"/>
          <w:bCs w:val="0"/>
          <w:sz w:val="22"/>
          <w:szCs w:val="22"/>
          <w:lang w:val="lv-LV" w:eastAsia="zh-CN"/>
        </w:rPr>
        <w:t xml:space="preserve">Ja </w:t>
      </w:r>
      <w:r w:rsidR="00D45A94" w:rsidRPr="003620A2">
        <w:rPr>
          <w:b w:val="0"/>
          <w:bCs w:val="0"/>
          <w:sz w:val="22"/>
          <w:szCs w:val="22"/>
          <w:lang w:val="lv-LV" w:eastAsia="zh-CN"/>
        </w:rPr>
        <w:t xml:space="preserve">Izsoles </w:t>
      </w:r>
      <w:r w:rsidRPr="003620A2">
        <w:rPr>
          <w:b w:val="0"/>
          <w:bCs w:val="0"/>
          <w:sz w:val="22"/>
          <w:szCs w:val="22"/>
          <w:lang w:val="lv-LV" w:eastAsia="zh-CN"/>
        </w:rPr>
        <w:t xml:space="preserve">dalībnieks solīšanas laikā nenodrošina aktīvu video un audio režīmu - ieslēgtu kameru un mikrofonu – un tādēļ dalībnieks nav identificējams, Izsoles komisijai ir tiesības </w:t>
      </w:r>
      <w:r w:rsidR="00D45A94" w:rsidRPr="003620A2">
        <w:rPr>
          <w:b w:val="0"/>
          <w:bCs w:val="0"/>
          <w:sz w:val="22"/>
          <w:szCs w:val="22"/>
          <w:lang w:val="lv-LV" w:eastAsia="zh-CN"/>
        </w:rPr>
        <w:t>noraidīt Izsoles dalībnieka turpmāku dalību izsolē</w:t>
      </w:r>
      <w:r w:rsidRPr="003620A2">
        <w:rPr>
          <w:b w:val="0"/>
          <w:bCs w:val="0"/>
          <w:sz w:val="22"/>
          <w:szCs w:val="22"/>
          <w:lang w:val="lv-LV" w:eastAsia="zh-CN"/>
        </w:rPr>
        <w:t>.</w:t>
      </w:r>
    </w:p>
    <w:p w14:paraId="10A0C86C" w14:textId="77777777" w:rsidR="00DA7951" w:rsidRPr="00DA7951" w:rsidRDefault="00DA7951" w:rsidP="005344CC">
      <w:pPr>
        <w:pStyle w:val="Title"/>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Title"/>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Title"/>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Title"/>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8A7C5E" w:rsidRDefault="003F282E" w:rsidP="003F282E">
      <w:pPr>
        <w:pStyle w:val="Title"/>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w:t>
      </w:r>
      <w:r w:rsidRPr="00816AAD">
        <w:rPr>
          <w:b w:val="0"/>
          <w:sz w:val="22"/>
          <w:szCs w:val="22"/>
          <w:lang w:val="lv-LV"/>
        </w:rPr>
        <w:t>viens dalībnieks, izsoles vadītājs trīs reizes atkārto</w:t>
      </w:r>
      <w:r w:rsidR="00360459" w:rsidRPr="00816AAD">
        <w:rPr>
          <w:b w:val="0"/>
          <w:sz w:val="22"/>
          <w:szCs w:val="22"/>
          <w:lang w:val="lv-LV"/>
        </w:rPr>
        <w:t>jot fiksē</w:t>
      </w:r>
      <w:r w:rsidRPr="00816AAD">
        <w:rPr>
          <w:b w:val="0"/>
          <w:sz w:val="22"/>
          <w:szCs w:val="22"/>
          <w:lang w:val="lv-LV"/>
        </w:rPr>
        <w:t xml:space="preserve"> pēdējo augstāko nomas maksu </w:t>
      </w:r>
      <w:r w:rsidR="00360459" w:rsidRPr="00816AAD">
        <w:rPr>
          <w:b w:val="0"/>
          <w:sz w:val="22"/>
          <w:szCs w:val="22"/>
          <w:lang w:val="lv-LV"/>
        </w:rPr>
        <w:t xml:space="preserve">un </w:t>
      </w:r>
      <w:r w:rsidRPr="00816AAD">
        <w:rPr>
          <w:b w:val="0"/>
          <w:sz w:val="22"/>
          <w:szCs w:val="22"/>
          <w:lang w:val="lv-LV"/>
        </w:rPr>
        <w:t xml:space="preserve">nomas tiesības </w:t>
      </w:r>
      <w:r w:rsidRPr="008A7C5E">
        <w:rPr>
          <w:b w:val="0"/>
          <w:sz w:val="22"/>
          <w:szCs w:val="22"/>
          <w:lang w:val="lv-LV"/>
        </w:rPr>
        <w:t>uzskatāmas par nosolītām.</w:t>
      </w:r>
    </w:p>
    <w:p w14:paraId="48C7C2EF" w14:textId="0FA75BFC" w:rsidR="003F282E" w:rsidRPr="003620A2" w:rsidRDefault="003F282E" w:rsidP="003620A2">
      <w:pPr>
        <w:pStyle w:val="Title"/>
        <w:numPr>
          <w:ilvl w:val="1"/>
          <w:numId w:val="30"/>
        </w:numPr>
        <w:ind w:left="426" w:hanging="568"/>
        <w:jc w:val="both"/>
        <w:rPr>
          <w:b w:val="0"/>
          <w:sz w:val="22"/>
          <w:szCs w:val="22"/>
          <w:lang w:val="lv-LV"/>
        </w:rPr>
      </w:pPr>
      <w:r w:rsidRPr="003620A2">
        <w:rPr>
          <w:b w:val="0"/>
          <w:sz w:val="22"/>
          <w:szCs w:val="22"/>
          <w:lang w:val="lv-LV"/>
        </w:rPr>
        <w:t xml:space="preserve">Dalībnieks, kurš pēdējais piedāvājis augstāko nomas maksu (turpmāk - Nosolītājs), pēc nosolīšanas ar </w:t>
      </w:r>
      <w:r w:rsidR="00360459" w:rsidRPr="003620A2">
        <w:rPr>
          <w:b w:val="0"/>
          <w:sz w:val="22"/>
          <w:szCs w:val="22"/>
          <w:lang w:val="lv-LV"/>
        </w:rPr>
        <w:t xml:space="preserve">drošu elektronisko </w:t>
      </w:r>
      <w:r w:rsidRPr="003620A2">
        <w:rPr>
          <w:b w:val="0"/>
          <w:sz w:val="22"/>
          <w:szCs w:val="22"/>
          <w:lang w:val="lv-LV"/>
        </w:rPr>
        <w:t>parakstu</w:t>
      </w:r>
      <w:r w:rsidR="00D45A94" w:rsidRPr="003620A2">
        <w:rPr>
          <w:b w:val="0"/>
          <w:sz w:val="22"/>
          <w:szCs w:val="22"/>
          <w:lang w:val="lv-LV"/>
        </w:rPr>
        <w:t xml:space="preserve"> (vai izņēmuma gadījumos vienojoties ar Izsoles komisiju, parakstot papīra formātā)</w:t>
      </w:r>
      <w:r w:rsidRPr="003620A2">
        <w:rPr>
          <w:b w:val="0"/>
          <w:sz w:val="22"/>
          <w:szCs w:val="22"/>
          <w:lang w:val="lv-LV"/>
        </w:rPr>
        <w:t xml:space="preserve"> protokolā apliecina tajā norādītās nomas maksas atbilstību nosolītajai.</w:t>
      </w:r>
    </w:p>
    <w:p w14:paraId="328E177A" w14:textId="77777777" w:rsidR="00DA7951" w:rsidRDefault="00DA7951" w:rsidP="00DA7951">
      <w:pPr>
        <w:pStyle w:val="Title"/>
        <w:jc w:val="both"/>
        <w:rPr>
          <w:b w:val="0"/>
          <w:sz w:val="22"/>
          <w:szCs w:val="22"/>
          <w:lang w:val="lv-LV" w:eastAsia="zh-CN"/>
        </w:rPr>
      </w:pPr>
    </w:p>
    <w:p w14:paraId="10277632" w14:textId="77777777" w:rsidR="001C64C5" w:rsidRPr="00C213F2" w:rsidRDefault="001C64C5" w:rsidP="00C213F2">
      <w:pPr>
        <w:pStyle w:val="Title"/>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Title"/>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Title"/>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Title"/>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4D858E3F" w:rsidR="00360459" w:rsidRPr="003556E9" w:rsidRDefault="00360459" w:rsidP="00360459">
      <w:pPr>
        <w:pStyle w:val="Title"/>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00816AAD" w:rsidRPr="003620A2">
          <w:rPr>
            <w:rStyle w:val="Hyperlink"/>
            <w:b w:val="0"/>
            <w:sz w:val="22"/>
            <w:szCs w:val="22"/>
            <w:lang w:val="lv-LV"/>
          </w:rPr>
          <w:t>http://www.vni.</w:t>
        </w:r>
        <w:r w:rsidR="00816AAD" w:rsidRPr="00816AAD">
          <w:rPr>
            <w:rStyle w:val="Hyperlink"/>
            <w:b w:val="0"/>
            <w:sz w:val="22"/>
            <w:szCs w:val="22"/>
            <w:lang w:val="lv-LV"/>
          </w:rPr>
          <w:t>l</w:t>
        </w:r>
        <w:r w:rsidR="00816AAD" w:rsidRPr="003620A2">
          <w:rPr>
            <w:rStyle w:val="Hyperlink"/>
            <w:b w:val="0"/>
            <w:sz w:val="22"/>
            <w:szCs w:val="22"/>
            <w:lang w:val="lv-LV"/>
          </w:rPr>
          <w:t>v</w:t>
        </w:r>
      </w:hyperlink>
      <w:r w:rsidRPr="003556E9">
        <w:rPr>
          <w:b w:val="0"/>
          <w:color w:val="000000"/>
          <w:sz w:val="22"/>
          <w:szCs w:val="22"/>
          <w:lang w:val="lv-LV"/>
        </w:rPr>
        <w:t xml:space="preserve"> un AS “Latvijas valsts meži” interneta tīmekļa vietnē </w:t>
      </w:r>
      <w:hyperlink r:id="rId19" w:history="1">
        <w:r w:rsidRPr="003556E9">
          <w:rPr>
            <w:rStyle w:val="Hyperlink"/>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Title"/>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Title"/>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Title"/>
        <w:numPr>
          <w:ilvl w:val="1"/>
          <w:numId w:val="30"/>
        </w:numPr>
        <w:ind w:left="567" w:hanging="567"/>
        <w:jc w:val="both"/>
        <w:rPr>
          <w:b w:val="0"/>
          <w:bCs w:val="0"/>
          <w:sz w:val="22"/>
          <w:szCs w:val="22"/>
          <w:lang w:val="lv-LV" w:eastAsia="zh-CN"/>
        </w:rPr>
      </w:pPr>
      <w:r w:rsidRPr="00E13C79">
        <w:rPr>
          <w:b w:val="0"/>
          <w:sz w:val="22"/>
          <w:szCs w:val="22"/>
          <w:lang w:val="lv-LV"/>
        </w:rPr>
        <w:lastRenderedPageBreak/>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53CF8C92" w:rsidR="00360459" w:rsidRPr="00133510" w:rsidRDefault="00360459" w:rsidP="00360459">
      <w:pPr>
        <w:pStyle w:val="Title"/>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00816AAD" w:rsidRPr="004D1D83">
          <w:rPr>
            <w:rStyle w:val="Hyperlink"/>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Title"/>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 xml:space="preserve">tiek konstatēts, ka nepamatoti noraidīta kāda dalībnieka piedalīšanās izsolē vai nepareizi noraidīts kāds </w:t>
      </w:r>
      <w:proofErr w:type="spellStart"/>
      <w:r w:rsidRPr="003556E9">
        <w:rPr>
          <w:sz w:val="22"/>
          <w:szCs w:val="22"/>
        </w:rPr>
        <w:t>pārsolījums</w:t>
      </w:r>
      <w:proofErr w:type="spellEnd"/>
      <w:r w:rsidRPr="003556E9">
        <w:rPr>
          <w:sz w:val="22"/>
          <w:szCs w:val="22"/>
        </w:rPr>
        <w:t>;</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Title"/>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Title"/>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Title"/>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Title"/>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Title"/>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yperlink"/>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Title"/>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Subtitle"/>
        <w:jc w:val="both"/>
        <w:rPr>
          <w:b w:val="0"/>
          <w:bCs w:val="0"/>
          <w:sz w:val="22"/>
          <w:lang w:val="lv-LV"/>
        </w:rPr>
      </w:pPr>
    </w:p>
    <w:p w14:paraId="7F84558C" w14:textId="77777777" w:rsidR="00CB0ABE" w:rsidRPr="003556E9" w:rsidRDefault="00787825" w:rsidP="002B5712">
      <w:pPr>
        <w:pStyle w:val="Title"/>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Title"/>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Title"/>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Title"/>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NormalWeb"/>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NormalWeb"/>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Subtitle"/>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NormalWeb"/>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327B3" w14:textId="77777777" w:rsidR="0090051E" w:rsidRDefault="009005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F59">
      <w:rPr>
        <w:rStyle w:val="PageNumber"/>
        <w:noProof/>
      </w:rPr>
      <w:t>6</w:t>
    </w:r>
    <w:r>
      <w:rPr>
        <w:rStyle w:val="PageNumber"/>
      </w:rPr>
      <w:fldChar w:fldCharType="end"/>
    </w:r>
  </w:p>
  <w:p w14:paraId="102618E4" w14:textId="77777777" w:rsidR="0090051E" w:rsidRDefault="009005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Head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1374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0A2"/>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01CE"/>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B712A"/>
    <w:rsid w:val="007C1821"/>
    <w:rsid w:val="007C1C7F"/>
    <w:rsid w:val="007C2B2B"/>
    <w:rsid w:val="007C7A0F"/>
    <w:rsid w:val="007D3971"/>
    <w:rsid w:val="007D5067"/>
    <w:rsid w:val="007D703C"/>
    <w:rsid w:val="007D7A31"/>
    <w:rsid w:val="007E3BDA"/>
    <w:rsid w:val="007F7DF0"/>
    <w:rsid w:val="00805E23"/>
    <w:rsid w:val="00811641"/>
    <w:rsid w:val="0081192F"/>
    <w:rsid w:val="00816AAD"/>
    <w:rsid w:val="00816EDD"/>
    <w:rsid w:val="0081754C"/>
    <w:rsid w:val="0082005E"/>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A7C5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6167"/>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14E7"/>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2F50"/>
    <w:rsid w:val="00B0382E"/>
    <w:rsid w:val="00B06F26"/>
    <w:rsid w:val="00B12A4D"/>
    <w:rsid w:val="00B15AFC"/>
    <w:rsid w:val="00B20A5E"/>
    <w:rsid w:val="00B25669"/>
    <w:rsid w:val="00B27F22"/>
    <w:rsid w:val="00B33E70"/>
    <w:rsid w:val="00B359F7"/>
    <w:rsid w:val="00B36653"/>
    <w:rsid w:val="00B37A9E"/>
    <w:rsid w:val="00B42D3D"/>
    <w:rsid w:val="00B454C1"/>
    <w:rsid w:val="00B477DF"/>
    <w:rsid w:val="00B5215C"/>
    <w:rsid w:val="00B53870"/>
    <w:rsid w:val="00B5680C"/>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36F36"/>
    <w:rsid w:val="00D42038"/>
    <w:rsid w:val="00D45A8D"/>
    <w:rsid w:val="00D45A94"/>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624"/>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154A"/>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C6980"/>
    <w:pPr>
      <w:keepNext/>
      <w:numPr>
        <w:numId w:val="8"/>
      </w:numPr>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en-US"/>
    </w:rPr>
  </w:style>
  <w:style w:type="paragraph" w:styleId="Subtitle">
    <w:name w:val="Subtitle"/>
    <w:basedOn w:val="Normal"/>
    <w:link w:val="SubtitleChar"/>
    <w:qFormat/>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rsid w:val="00BF33C9"/>
    <w:pPr>
      <w:spacing w:before="100" w:beforeAutospacing="1" w:after="100" w:afterAutospacing="1"/>
      <w:jc w:val="both"/>
    </w:pPr>
    <w:rPr>
      <w:lang w:val="en-GB"/>
    </w:rPr>
  </w:style>
  <w:style w:type="paragraph" w:styleId="BodyText3">
    <w:name w:val="Body Text 3"/>
    <w:basedOn w:val="Normal"/>
    <w:rsid w:val="008428E2"/>
    <w:pPr>
      <w:jc w:val="both"/>
    </w:pPr>
  </w:style>
  <w:style w:type="paragraph" w:styleId="BalloonText">
    <w:name w:val="Balloon Text"/>
    <w:basedOn w:val="Normal"/>
    <w:semiHidden/>
    <w:rsid w:val="005A5652"/>
    <w:rPr>
      <w:rFonts w:ascii="Tahoma" w:hAnsi="Tahoma" w:cs="Tahoma"/>
      <w:sz w:val="16"/>
      <w:szCs w:val="16"/>
    </w:rPr>
  </w:style>
  <w:style w:type="paragraph" w:styleId="BodyText">
    <w:name w:val="Body Text"/>
    <w:basedOn w:val="Normal"/>
    <w:rsid w:val="00320718"/>
    <w:pPr>
      <w:spacing w:after="120"/>
    </w:pPr>
  </w:style>
  <w:style w:type="paragraph" w:styleId="BodyText2">
    <w:name w:val="Body Text 2"/>
    <w:basedOn w:val="Normal"/>
    <w:rsid w:val="00320718"/>
    <w:pPr>
      <w:spacing w:after="120" w:line="480" w:lineRule="auto"/>
    </w:pPr>
  </w:style>
  <w:style w:type="paragraph" w:styleId="NormalWeb">
    <w:name w:val="Normal (Web)"/>
    <w:basedOn w:val="Normal"/>
    <w:link w:val="NormalWebChar"/>
    <w:uiPriority w:val="99"/>
    <w:rsid w:val="00320718"/>
    <w:pPr>
      <w:spacing w:before="100" w:beforeAutospacing="1" w:after="100" w:afterAutospacing="1"/>
    </w:pPr>
    <w:rPr>
      <w:lang w:val="en-US"/>
    </w:rPr>
  </w:style>
  <w:style w:type="paragraph" w:styleId="HTMLPreformatted">
    <w:name w:val="HTML Preformatted"/>
    <w:basedOn w:val="Normal"/>
    <w:link w:val="HTMLPreformattedChar"/>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CommentReference">
    <w:name w:val="annotation reference"/>
    <w:semiHidden/>
    <w:rsid w:val="001E468E"/>
    <w:rPr>
      <w:sz w:val="16"/>
      <w:szCs w:val="16"/>
    </w:rPr>
  </w:style>
  <w:style w:type="paragraph" w:styleId="CommentText">
    <w:name w:val="annotation text"/>
    <w:basedOn w:val="Normal"/>
    <w:semiHidden/>
    <w:rsid w:val="001E468E"/>
    <w:rPr>
      <w:sz w:val="20"/>
      <w:szCs w:val="20"/>
    </w:rPr>
  </w:style>
  <w:style w:type="paragraph" w:styleId="CommentSubject">
    <w:name w:val="annotation subject"/>
    <w:basedOn w:val="CommentText"/>
    <w:next w:val="CommentText"/>
    <w:semiHidden/>
    <w:rsid w:val="001E468E"/>
    <w:rPr>
      <w:b/>
      <w:bCs/>
    </w:rPr>
  </w:style>
  <w:style w:type="character" w:customStyle="1" w:styleId="NormalWebChar">
    <w:name w:val="Normal (Web) Char"/>
    <w:link w:val="NormalWeb"/>
    <w:rsid w:val="00FD3BEF"/>
    <w:rPr>
      <w:sz w:val="24"/>
      <w:szCs w:val="24"/>
      <w:lang w:val="en-US" w:eastAsia="en-US" w:bidi="ar-SA"/>
    </w:rPr>
  </w:style>
  <w:style w:type="character" w:styleId="Hyperlink">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cumentMap">
    <w:name w:val="Document Map"/>
    <w:basedOn w:val="Normal"/>
    <w:semiHidden/>
    <w:rsid w:val="00E51E17"/>
    <w:pPr>
      <w:shd w:val="clear" w:color="auto" w:fill="000080"/>
    </w:pPr>
    <w:rPr>
      <w:rFonts w:ascii="Tahoma" w:hAnsi="Tahoma" w:cs="Tahoma"/>
      <w:sz w:val="20"/>
      <w:szCs w:val="20"/>
    </w:rPr>
  </w:style>
  <w:style w:type="character" w:customStyle="1" w:styleId="HTMLPreformattedChar">
    <w:name w:val="HTML Preformatted Char"/>
    <w:link w:val="HTMLPreformatted"/>
    <w:uiPriority w:val="99"/>
    <w:rsid w:val="007D5067"/>
    <w:rPr>
      <w:rFonts w:ascii="Courier New" w:eastAsia="Courier New" w:hAnsi="Courier New"/>
      <w:lang w:val="en-US" w:eastAsia="en-US"/>
    </w:rPr>
  </w:style>
  <w:style w:type="paragraph" w:styleId="Revision">
    <w:name w:val="Revision"/>
    <w:hidden/>
    <w:uiPriority w:val="99"/>
    <w:semiHidden/>
    <w:rsid w:val="00226BCD"/>
    <w:rPr>
      <w:sz w:val="24"/>
      <w:szCs w:val="24"/>
      <w:lang w:eastAsia="en-US"/>
    </w:rPr>
  </w:style>
  <w:style w:type="character" w:customStyle="1" w:styleId="TitleChar">
    <w:name w:val="Title Char"/>
    <w:link w:val="Title"/>
    <w:rsid w:val="00E52A64"/>
    <w:rPr>
      <w:b/>
      <w:bCs/>
      <w:sz w:val="24"/>
      <w:szCs w:val="24"/>
      <w:lang w:val="en-US" w:eastAsia="en-US"/>
    </w:rPr>
  </w:style>
  <w:style w:type="character" w:customStyle="1" w:styleId="SubtitleChar">
    <w:name w:val="Subtitle Char"/>
    <w:link w:val="Subtitle"/>
    <w:rsid w:val="00515A4B"/>
    <w:rPr>
      <w:b/>
      <w:bCs/>
      <w:sz w:val="24"/>
      <w:szCs w:val="24"/>
      <w:lang w:val="en-US" w:eastAsia="en-US"/>
    </w:rPr>
  </w:style>
  <w:style w:type="character" w:styleId="UnresolvedMention">
    <w:name w:val="Unresolved Mention"/>
    <w:uiPriority w:val="99"/>
    <w:semiHidden/>
    <w:unhideWhenUsed/>
    <w:rsid w:val="00133510"/>
    <w:rPr>
      <w:color w:val="605E5C"/>
      <w:shd w:val="clear" w:color="auto" w:fill="E1DFDD"/>
    </w:rPr>
  </w:style>
  <w:style w:type="character" w:styleId="FollowedHyperlink">
    <w:name w:val="FollowedHyperlink"/>
    <w:rsid w:val="009E06F7"/>
    <w:rPr>
      <w:color w:val="954F72"/>
      <w:u w:val="single"/>
    </w:rPr>
  </w:style>
  <w:style w:type="paragraph" w:styleId="ListParagraph">
    <w:name w:val="List Paragraph"/>
    <w:basedOn w:val="Normal"/>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662129787">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 w:id="14024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izpuriet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m.eisaks@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2529</Words>
  <Characters>17507</Characters>
  <Application>Microsoft Office Word</Application>
  <DocSecurity>0</DocSecurity>
  <Lines>145</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19997</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9</cp:revision>
  <cp:lastPrinted>2019-05-09T11:40:00Z</cp:lastPrinted>
  <dcterms:created xsi:type="dcterms:W3CDTF">2024-05-02T07:53:00Z</dcterms:created>
  <dcterms:modified xsi:type="dcterms:W3CDTF">2024-05-13T06:29:00Z</dcterms:modified>
  <cp:contentStatus/>
</cp:coreProperties>
</file>