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4BCA6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 xml:space="preserve">VSIA „Šampētera nams” </w:t>
      </w:r>
    </w:p>
    <w:p w14:paraId="684616DA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>Valdes loceklei</w:t>
      </w:r>
    </w:p>
    <w:p w14:paraId="63E78E6C" w14:textId="1ED018FD" w:rsidR="00D67ACB" w:rsidRPr="00A8700B" w:rsidRDefault="00D67ACB" w:rsidP="00D67ACB">
      <w:pPr>
        <w:jc w:val="right"/>
        <w:rPr>
          <w:lang w:eastAsia="en-US"/>
        </w:rPr>
      </w:pPr>
      <w:r>
        <w:rPr>
          <w:lang w:eastAsia="en-US"/>
        </w:rPr>
        <w:t>Kristīnei Krūmiņai</w:t>
      </w:r>
    </w:p>
    <w:p w14:paraId="454FAE49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1CDDF353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VSIA „Šampētera nams”</w:t>
      </w:r>
    </w:p>
    <w:p w14:paraId="09CC719A" w14:textId="305B6D5D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Iznomāšanas komisijas priekšsēdētāja</w:t>
      </w:r>
    </w:p>
    <w:p w14:paraId="032EC823" w14:textId="43498DDB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Mārtiņ</w:t>
      </w:r>
      <w:r w:rsidR="00B31F70">
        <w:rPr>
          <w:sz w:val="24"/>
          <w:szCs w:val="24"/>
        </w:rPr>
        <w:t>a</w:t>
      </w:r>
      <w:r>
        <w:rPr>
          <w:sz w:val="24"/>
          <w:szCs w:val="24"/>
        </w:rPr>
        <w:t xml:space="preserve"> Zu</w:t>
      </w:r>
      <w:r w:rsidR="00933A17">
        <w:rPr>
          <w:sz w:val="24"/>
          <w:szCs w:val="24"/>
        </w:rPr>
        <w:t>ša</w:t>
      </w:r>
    </w:p>
    <w:p w14:paraId="34C09A1E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5BE53B9A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042C7776" w14:textId="77777777" w:rsidR="00D67ACB" w:rsidRPr="0056024A" w:rsidRDefault="00D67ACB" w:rsidP="00D67ACB">
      <w:pPr>
        <w:pStyle w:val="NoSpacing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Priekšlikums/ziņojums</w:t>
      </w:r>
    </w:p>
    <w:p w14:paraId="38EFAEA7" w14:textId="77777777" w:rsidR="00D67ACB" w:rsidRDefault="00D67ACB" w:rsidP="00D67ACB">
      <w:pPr>
        <w:pStyle w:val="NoSpacing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nomas objekta iznomāšanai</w:t>
      </w:r>
    </w:p>
    <w:p w14:paraId="5E0C0CC4" w14:textId="77777777" w:rsidR="00D67ACB" w:rsidRPr="0056024A" w:rsidRDefault="00D67ACB" w:rsidP="00D67ACB">
      <w:pPr>
        <w:pStyle w:val="NoSpacing"/>
        <w:jc w:val="center"/>
        <w:rPr>
          <w:b/>
          <w:sz w:val="24"/>
          <w:szCs w:val="24"/>
        </w:rPr>
      </w:pPr>
    </w:p>
    <w:tbl>
      <w:tblPr>
        <w:tblW w:w="9073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5488"/>
      </w:tblGrid>
      <w:tr w:rsidR="00D67ACB" w14:paraId="166481C8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29BB7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Nomas objekta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C6D28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Nedzīvojamā telpa</w:t>
            </w:r>
          </w:p>
        </w:tc>
      </w:tr>
      <w:tr w:rsidR="00D67ACB" w14:paraId="52D81AA4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39F03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Nekustamā īpašuma kadastra numurs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80942" w14:textId="45A759E0" w:rsidR="00D67ACB" w:rsidRPr="002829F1" w:rsidRDefault="002829F1" w:rsidP="00105E15">
            <w:pPr>
              <w:pStyle w:val="NormalWeb"/>
              <w:spacing w:before="0" w:beforeAutospacing="0" w:after="0" w:afterAutospacing="0"/>
              <w:jc w:val="center"/>
            </w:pPr>
            <w:r w:rsidRPr="00EC00F4">
              <w:t>0100</w:t>
            </w:r>
            <w:r w:rsidR="00432194">
              <w:t>5750022</w:t>
            </w:r>
          </w:p>
        </w:tc>
      </w:tr>
      <w:tr w:rsidR="00D67ACB" w14:paraId="6DA73229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2F47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Nekustamā īpašuma adrese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99935" w14:textId="2B0F4939" w:rsidR="00D67ACB" w:rsidRDefault="005906B4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Ventspils iela 53, Rīga</w:t>
            </w:r>
          </w:p>
        </w:tc>
      </w:tr>
      <w:tr w:rsidR="00D67ACB" w14:paraId="2B93AFA5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C39A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Zemesgabala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D28D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39A7A347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61EFD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Būves/būvju kadastra apzīmējum/-i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FA5C7" w14:textId="5295A89A" w:rsidR="000242AE" w:rsidRDefault="0069757F" w:rsidP="00112B96">
            <w:pPr>
              <w:pStyle w:val="NormalWeb"/>
              <w:spacing w:before="0" w:beforeAutospacing="0" w:after="0" w:afterAutospacing="0"/>
              <w:jc w:val="center"/>
            </w:pPr>
            <w:r w:rsidRPr="0069757F">
              <w:t>0100075087301</w:t>
            </w:r>
            <w:r w:rsidR="00E916F8">
              <w:t>2</w:t>
            </w:r>
          </w:p>
        </w:tc>
      </w:tr>
      <w:tr w:rsidR="00D67ACB" w14:paraId="12AD8DF8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FA86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Būvju/telpu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CF19B" w14:textId="7A4032A9" w:rsidR="00D67ACB" w:rsidRDefault="00997A8D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77,1</w:t>
            </w:r>
          </w:p>
        </w:tc>
      </w:tr>
      <w:tr w:rsidR="00D67ACB" w14:paraId="2778DD70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C2196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Būvju/telpu lietošanas mērķis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13DB3" w14:textId="1485CD6B" w:rsidR="00D67ACB" w:rsidRDefault="00166144" w:rsidP="00105E15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Noliktavas</w:t>
            </w:r>
            <w:r w:rsidR="00CD73CF">
              <w:rPr>
                <w:i/>
              </w:rPr>
              <w:t xml:space="preserve"> telpas</w:t>
            </w:r>
          </w:p>
        </w:tc>
      </w:tr>
      <w:tr w:rsidR="00D67ACB" w14:paraId="7DB47D69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3CA4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Atzīme par to, vai objekts ir kultūras piemineklis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3252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3633644A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C334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Ēkas stāvu skaits, nomas objekta stāvs, telpu numurs, telpas grupas apzīmējums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3FB1D" w14:textId="4FE6D6F0" w:rsidR="00E66268" w:rsidRPr="00E66268" w:rsidRDefault="006B63FC" w:rsidP="00E66268">
            <w:pPr>
              <w:jc w:val="both"/>
            </w:pPr>
            <w:r>
              <w:t>S</w:t>
            </w:r>
            <w:r w:rsidR="00E66268" w:rsidRPr="00E66268">
              <w:t xml:space="preserve">astāvā ietilpst </w:t>
            </w:r>
            <w:r w:rsidR="00DA3CB4">
              <w:t>daļa telp</w:t>
            </w:r>
            <w:r w:rsidR="005717C1">
              <w:t xml:space="preserve">u grupas </w:t>
            </w:r>
            <w:r w:rsidR="00E66268" w:rsidRPr="00E66268">
              <w:t>Nr. 0</w:t>
            </w:r>
            <w:r w:rsidR="00997A8D">
              <w:t>12</w:t>
            </w:r>
            <w:r w:rsidR="005717C1">
              <w:t>, kas ir savstarpēji saistītas:</w:t>
            </w:r>
            <w:r w:rsidR="00E66268" w:rsidRPr="00E66268">
              <w:t xml:space="preserve"> telpas Nr. </w:t>
            </w:r>
            <w:r w:rsidR="00997A8D">
              <w:t>1</w:t>
            </w:r>
            <w:r w:rsidR="00E66268" w:rsidRPr="00E66268">
              <w:t>-</w:t>
            </w:r>
            <w:r w:rsidR="008D15B3">
              <w:t>18,6</w:t>
            </w:r>
            <w:r w:rsidR="00E66268" w:rsidRPr="00E66268">
              <w:t xml:space="preserve"> m</w:t>
            </w:r>
            <w:r w:rsidR="00E66268" w:rsidRPr="0059078A">
              <w:rPr>
                <w:vertAlign w:val="superscript"/>
              </w:rPr>
              <w:t>2</w:t>
            </w:r>
            <w:r w:rsidR="00E66268" w:rsidRPr="00E66268">
              <w:t xml:space="preserve">; Nr. </w:t>
            </w:r>
            <w:r w:rsidR="008D15B3">
              <w:t>2</w:t>
            </w:r>
            <w:r w:rsidR="00E66268" w:rsidRPr="00E66268">
              <w:t>-</w:t>
            </w:r>
            <w:r w:rsidR="008D15B3">
              <w:t>58,5</w:t>
            </w:r>
            <w:r w:rsidR="00E66268" w:rsidRPr="00E66268">
              <w:t xml:space="preserve"> m</w:t>
            </w:r>
            <w:r w:rsidR="00E66268" w:rsidRPr="0059078A">
              <w:rPr>
                <w:vertAlign w:val="superscript"/>
              </w:rPr>
              <w:t>2</w:t>
            </w:r>
            <w:r w:rsidR="00FE707C">
              <w:t>.</w:t>
            </w:r>
            <w:r w:rsidR="00E66268" w:rsidRPr="00E66268">
              <w:t xml:space="preserve"> </w:t>
            </w:r>
          </w:p>
          <w:p w14:paraId="70884106" w14:textId="3398D572" w:rsidR="00D67ACB" w:rsidRPr="00A216CB" w:rsidRDefault="00E66268" w:rsidP="00E66268">
            <w:pPr>
              <w:jc w:val="both"/>
            </w:pPr>
            <w:r w:rsidRPr="00E66268">
              <w:t xml:space="preserve">Kopā objekta sastāvā ietilpstošo telpu platība šajās telpu grupā ir </w:t>
            </w:r>
            <w:r w:rsidR="00FE707C">
              <w:t>77,1</w:t>
            </w:r>
            <w:r w:rsidRPr="00E66268">
              <w:t xml:space="preserve"> m</w:t>
            </w:r>
            <w:r w:rsidRPr="0059078A">
              <w:rPr>
                <w:vertAlign w:val="superscript"/>
              </w:rPr>
              <w:t>2</w:t>
            </w:r>
            <w:r w:rsidRPr="00E66268">
              <w:t xml:space="preserve">. </w:t>
            </w:r>
          </w:p>
        </w:tc>
      </w:tr>
      <w:tr w:rsidR="00D67ACB" w14:paraId="2CE35884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B2DF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mēnesī EUR/ m</w:t>
            </w:r>
            <w:r>
              <w:rPr>
                <w:vertAlign w:val="superscript"/>
              </w:rPr>
              <w:t>2</w:t>
            </w:r>
            <w:r>
              <w:t xml:space="preserve"> bez PVN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ACF39" w14:textId="000A551C" w:rsidR="00625C3E" w:rsidRDefault="00350BE0" w:rsidP="008F229D">
            <w:pPr>
              <w:pStyle w:val="NormalWeb"/>
              <w:spacing w:before="0" w:beforeAutospacing="0" w:after="0" w:afterAutospacing="0"/>
            </w:pPr>
            <w:r>
              <w:t>Samazinātā v</w:t>
            </w:r>
            <w:r w:rsidR="008F229D">
              <w:t xml:space="preserve">ērtētāja noteiktā nomas </w:t>
            </w:r>
            <w:r w:rsidR="00625C3E">
              <w:t xml:space="preserve">maksa – </w:t>
            </w:r>
            <w:r w:rsidR="00B90BEB">
              <w:t>3,85</w:t>
            </w:r>
            <w:r w:rsidR="00625C3E">
              <w:t xml:space="preserve"> EUR/m</w:t>
            </w:r>
            <w:r w:rsidR="00625C3E">
              <w:rPr>
                <w:vertAlign w:val="superscript"/>
              </w:rPr>
              <w:t>2</w:t>
            </w:r>
            <w:r w:rsidR="00625C3E">
              <w:t xml:space="preserve"> bez PVN </w:t>
            </w:r>
          </w:p>
          <w:p w14:paraId="520CA46F" w14:textId="774248C7" w:rsidR="00625C3E" w:rsidRDefault="00625C3E" w:rsidP="008F229D">
            <w:pPr>
              <w:pStyle w:val="NormalWeb"/>
              <w:spacing w:before="0" w:beforeAutospacing="0" w:after="0" w:afterAutospacing="0"/>
            </w:pPr>
            <w:r>
              <w:t>Apsaimniekošanas maksa – 2,</w:t>
            </w:r>
            <w:r w:rsidR="00670915">
              <w:t>95</w:t>
            </w:r>
            <w:r>
              <w:t xml:space="preserve"> EUR/m</w:t>
            </w:r>
            <w:r>
              <w:rPr>
                <w:vertAlign w:val="superscript"/>
              </w:rPr>
              <w:t>2</w:t>
            </w:r>
            <w:r>
              <w:t xml:space="preserve"> bez PVN </w:t>
            </w:r>
          </w:p>
          <w:p w14:paraId="183E6632" w14:textId="36859235" w:rsidR="00216E1D" w:rsidRPr="009F245B" w:rsidRDefault="00625C3E" w:rsidP="00625C3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Kopā: </w:t>
            </w:r>
            <w:r w:rsidR="00E15EDF">
              <w:rPr>
                <w:b/>
                <w:bCs/>
              </w:rPr>
              <w:t>6,80</w:t>
            </w:r>
            <w:r>
              <w:rPr>
                <w:b/>
                <w:bCs/>
              </w:rPr>
              <w:t xml:space="preserve"> EUR/m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 xml:space="preserve"> bez PVN</w:t>
            </w:r>
          </w:p>
        </w:tc>
      </w:tr>
      <w:tr w:rsidR="00D67ACB" w14:paraId="738D8E18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79D5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mēnesī par nomas objektu kopā</w:t>
            </w:r>
          </w:p>
          <w:p w14:paraId="0CEAEC58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EUR/ m</w:t>
            </w:r>
            <w:r w:rsidRPr="689B0494">
              <w:rPr>
                <w:vertAlign w:val="superscript"/>
              </w:rPr>
              <w:t>2</w:t>
            </w:r>
            <w:r>
              <w:t xml:space="preserve"> bez PVN, t.sk. pārvaldīšanas un apsaimniekošanas izmaksas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99D20" w14:textId="69DE01F1" w:rsidR="00D67ACB" w:rsidRPr="009F037D" w:rsidRDefault="00E15EDF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524,28</w:t>
            </w:r>
          </w:p>
        </w:tc>
      </w:tr>
      <w:tr w:rsidR="00D67ACB" w14:paraId="17920413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114C6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par zemi mēnesī, EUR/ m</w:t>
            </w:r>
            <w:r>
              <w:rPr>
                <w:vertAlign w:val="superscript"/>
              </w:rPr>
              <w:t>2</w:t>
            </w:r>
            <w:r>
              <w:t xml:space="preserve"> bez PVN (aizpildīt tikai, ja noteikta atsevišķi)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6B2B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647A2DE1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3033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Publikācija pieejama no (publicēšanas datums) līdz (pretendentu pieteikšanās datums)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F9600" w14:textId="5D6B6ADC" w:rsidR="00D67ACB" w:rsidRPr="00AC7CF8" w:rsidRDefault="00F14C23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24</w:t>
            </w:r>
            <w:r w:rsidR="00141E0B">
              <w:rPr>
                <w:lang w:eastAsia="en-US"/>
              </w:rPr>
              <w:t>.09.2024</w:t>
            </w:r>
            <w:r w:rsidR="00141E0B" w:rsidRPr="00C846C3">
              <w:rPr>
                <w:lang w:eastAsia="en-US"/>
              </w:rPr>
              <w:t xml:space="preserve"> – </w:t>
            </w:r>
            <w:r w:rsidR="00BD237E">
              <w:rPr>
                <w:lang w:eastAsia="en-US"/>
              </w:rPr>
              <w:t>08</w:t>
            </w:r>
            <w:r w:rsidR="00141E0B">
              <w:rPr>
                <w:lang w:eastAsia="en-US"/>
              </w:rPr>
              <w:t>.</w:t>
            </w:r>
            <w:r w:rsidR="00BD237E">
              <w:rPr>
                <w:lang w:eastAsia="en-US"/>
              </w:rPr>
              <w:t>10</w:t>
            </w:r>
            <w:r w:rsidR="00141E0B" w:rsidRPr="00C846C3">
              <w:rPr>
                <w:lang w:eastAsia="en-US"/>
              </w:rPr>
              <w:t>.2024</w:t>
            </w:r>
          </w:p>
        </w:tc>
      </w:tr>
      <w:tr w:rsidR="00D67ACB" w14:paraId="70166796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EED33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Maksimālais nomas termiņš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7C9B4" w14:textId="77777777" w:rsidR="00781E09" w:rsidRPr="00C846C3" w:rsidRDefault="00781E09" w:rsidP="00781E09">
            <w:pPr>
              <w:pStyle w:val="NormalWeb"/>
              <w:spacing w:line="276" w:lineRule="auto"/>
              <w:jc w:val="center"/>
              <w:rPr>
                <w:lang w:eastAsia="en-US"/>
              </w:rPr>
            </w:pPr>
            <w:r w:rsidRPr="00C846C3">
              <w:rPr>
                <w:lang w:eastAsia="en-US"/>
              </w:rPr>
              <w:t xml:space="preserve">līdz </w:t>
            </w:r>
            <w:r>
              <w:rPr>
                <w:lang w:eastAsia="en-US"/>
              </w:rPr>
              <w:t>29.09</w:t>
            </w:r>
            <w:r w:rsidRPr="00C846C3">
              <w:rPr>
                <w:lang w:eastAsia="en-US"/>
              </w:rPr>
              <w:t>.2025</w:t>
            </w:r>
          </w:p>
          <w:p w14:paraId="24767941" w14:textId="77777777" w:rsidR="00D67ACB" w:rsidRPr="00AC7CF8" w:rsidRDefault="00D67ACB" w:rsidP="00105E15">
            <w:pPr>
              <w:spacing w:before="100" w:beforeAutospacing="1" w:after="100" w:afterAutospacing="1"/>
              <w:jc w:val="center"/>
            </w:pPr>
            <w:r w:rsidRPr="00800431">
              <w:rPr>
                <w:sz w:val="20"/>
                <w:szCs w:val="20"/>
                <w:lang w:eastAsia="en-US"/>
              </w:rPr>
              <w:t>(ar iespēju pagarināt, ja nomnieks labticīgi pilda nomas līguma nosacījumus)</w:t>
            </w:r>
          </w:p>
        </w:tc>
      </w:tr>
      <w:tr w:rsidR="00D67ACB" w14:paraId="015035DA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0CF7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2F5E6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Rakstiska</w:t>
            </w:r>
          </w:p>
        </w:tc>
      </w:tr>
      <w:tr w:rsidR="00D67ACB" w14:paraId="59C96DDB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E8FA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Norāde par pirmo vai atkārtoto izsoli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936D4" w14:textId="4DAA20E3" w:rsidR="00D67ACB" w:rsidRDefault="00F95675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Atkārtota</w:t>
            </w:r>
            <w:r w:rsidR="00D67ACB">
              <w:rPr>
                <w:lang w:eastAsia="en-US"/>
              </w:rPr>
              <w:t xml:space="preserve"> izsole</w:t>
            </w:r>
          </w:p>
        </w:tc>
      </w:tr>
      <w:tr w:rsidR="00D67ACB" w14:paraId="1662D261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85AB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datums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D6830" w14:textId="2819013F" w:rsidR="00D67ACB" w:rsidRDefault="00982DAA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2</w:t>
            </w:r>
            <w:r w:rsidR="00F14C23">
              <w:rPr>
                <w:lang w:eastAsia="en-US"/>
              </w:rPr>
              <w:t>4</w:t>
            </w:r>
            <w:r w:rsidR="00781E09">
              <w:rPr>
                <w:lang w:eastAsia="en-US"/>
              </w:rPr>
              <w:t>.09</w:t>
            </w:r>
            <w:r w:rsidR="00FD288C" w:rsidRPr="00800431">
              <w:rPr>
                <w:lang w:eastAsia="en-US"/>
              </w:rPr>
              <w:t>.2024</w:t>
            </w:r>
          </w:p>
        </w:tc>
      </w:tr>
      <w:tr w:rsidR="00D67ACB" w14:paraId="4B1C118E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D9E04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lastRenderedPageBreak/>
              <w:t>Izsoles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3E3EF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10:00</w:t>
            </w:r>
          </w:p>
        </w:tc>
      </w:tr>
      <w:tr w:rsidR="00D67ACB" w14:paraId="2D025027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A443D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vieta / norises kārtība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88EDB" w14:textId="2D13C272" w:rsidR="00D67ACB" w:rsidRDefault="002237FC" w:rsidP="00105E15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Ventspils iela 53, </w:t>
            </w:r>
            <w:r w:rsidR="00E4130A">
              <w:t>LV-1002</w:t>
            </w:r>
            <w:r w:rsidR="00D67ACB">
              <w:t xml:space="preserve">, atbilstoši VSIA „Šampētera nams” nekustamo īpašumu iznomāšanas kārtībai </w:t>
            </w:r>
          </w:p>
          <w:p w14:paraId="3A0D5854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(pieejama www.sampeteranams.lv)</w:t>
            </w:r>
          </w:p>
        </w:tc>
      </w:tr>
      <w:tr w:rsidR="00D67ACB" w14:paraId="36782BE3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9C68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solis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110A3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5AABF432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61E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Cita nomas objektu raksturojoša informācija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FDA56" w14:textId="0560A513" w:rsidR="00D67ACB" w:rsidRDefault="00FD288C" w:rsidP="005B1CE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Nomas objekt</w:t>
            </w:r>
            <w:r w:rsidR="00E8017E">
              <w:rPr>
                <w:color w:val="000000" w:themeColor="text1"/>
              </w:rPr>
              <w:t xml:space="preserve">ā </w:t>
            </w:r>
            <w:r>
              <w:rPr>
                <w:color w:val="000000" w:themeColor="text1"/>
              </w:rPr>
              <w:t>pieejams:</w:t>
            </w:r>
          </w:p>
          <w:p w14:paraId="585BF3FC" w14:textId="585FB39F" w:rsidR="00643970" w:rsidRDefault="00D67ACB" w:rsidP="00FD288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7C054582">
              <w:rPr>
                <w:color w:val="000000" w:themeColor="text1"/>
              </w:rPr>
              <w:t>220 V elektroapgāde ar atsevišķu uzskaiti.</w:t>
            </w:r>
          </w:p>
        </w:tc>
      </w:tr>
      <w:tr w:rsidR="00D67ACB" w14:paraId="4BFF1B61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4005A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Citi iznomāšanas nosacījumi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E3C89" w14:textId="4E673EA7" w:rsidR="00D67ACB" w:rsidRDefault="00D67ACB" w:rsidP="00105E15">
            <w:pPr>
              <w:pStyle w:val="NormalWeb"/>
              <w:spacing w:before="0" w:beforeAutospacing="0" w:after="0" w:afterAutospacing="0"/>
              <w:jc w:val="both"/>
            </w:pPr>
            <w:r>
              <w:t>1)</w:t>
            </w:r>
            <w:r w:rsidR="007D02E7">
              <w:t> </w:t>
            </w:r>
            <w:r>
              <w:t>Nomniekam nav pienākums veikt kapitālieguldījumus objektā;</w:t>
            </w:r>
          </w:p>
          <w:p w14:paraId="7F752450" w14:textId="072083D0" w:rsidR="00D67ACB" w:rsidRDefault="00D67ACB" w:rsidP="00105E15">
            <w:pPr>
              <w:pStyle w:val="NormalWeb"/>
              <w:spacing w:before="0" w:beforeAutospacing="0" w:after="0" w:afterAutospacing="0"/>
              <w:jc w:val="both"/>
            </w:pPr>
            <w:r>
              <w:t>2</w:t>
            </w:r>
            <w:r w:rsidRPr="00297477">
              <w:t>)</w:t>
            </w:r>
            <w:r w:rsidR="007D02E7">
              <w:t> </w:t>
            </w:r>
            <w:r w:rsidRPr="00297477">
              <w:t>Nomas objektā pieļaujama tikai tāda saimnieciskā darbība, kura nerada piesārņojumu, smakas un trokšņus.</w:t>
            </w:r>
          </w:p>
        </w:tc>
      </w:tr>
      <w:tr w:rsidR="00D67ACB" w14:paraId="1C7CD116" w14:textId="77777777" w:rsidTr="0059078A">
        <w:trPr>
          <w:trHeight w:val="360"/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3E1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Objekta apskates vieta un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BE63F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Iepriekš vienojoties ar norādīto kontaktpersonu</w:t>
            </w:r>
          </w:p>
        </w:tc>
      </w:tr>
      <w:tr w:rsidR="00D67ACB" w14:paraId="76D4D29F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DF66E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Kontaktpersona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3D811" w14:textId="64A970D7" w:rsidR="00D67ACB" w:rsidRDefault="00EB02D8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Mārtiņš Zutis</w:t>
            </w:r>
            <w:r w:rsidR="00D67ACB" w:rsidRPr="007377FE">
              <w:t xml:space="preserve">, tālrunis </w:t>
            </w:r>
            <w:r w:rsidR="00E46209">
              <w:t>20040171</w:t>
            </w:r>
            <w:r w:rsidR="00D67ACB" w:rsidRPr="007377FE">
              <w:t>, e-pasts: info@sampeteranams.lv</w:t>
            </w:r>
          </w:p>
        </w:tc>
      </w:tr>
    </w:tbl>
    <w:p w14:paraId="5DA124C8" w14:textId="77777777" w:rsidR="00D67ACB" w:rsidRDefault="00D67ACB" w:rsidP="00D67ACB">
      <w:pPr>
        <w:pStyle w:val="NormalWeb"/>
        <w:spacing w:before="0" w:beforeAutospacing="0" w:after="0" w:afterAutospacing="0"/>
      </w:pPr>
    </w:p>
    <w:p w14:paraId="2DCAD29A" w14:textId="2CB24D56" w:rsidR="00D67ACB" w:rsidRPr="00EE6CF9" w:rsidRDefault="00D67ACB" w:rsidP="00D67ACB">
      <w:pPr>
        <w:spacing w:line="276" w:lineRule="auto"/>
      </w:pPr>
      <w:r w:rsidRPr="00EE6CF9">
        <w:t>Dokumenta datums</w:t>
      </w:r>
      <w:r w:rsidR="00FD288C">
        <w:t xml:space="preserve"> </w:t>
      </w:r>
      <w:r w:rsidRPr="00EE6CF9">
        <w:t>ir tā elektroniskās parakstīšanas datums</w:t>
      </w:r>
    </w:p>
    <w:p w14:paraId="58FE1FA8" w14:textId="77777777" w:rsidR="00D67ACB" w:rsidRPr="00EE6CF9" w:rsidRDefault="00D67ACB" w:rsidP="00D67ACB">
      <w:pPr>
        <w:spacing w:line="276" w:lineRule="auto"/>
      </w:pPr>
    </w:p>
    <w:p w14:paraId="28115556" w14:textId="77777777" w:rsidR="00D67ACB" w:rsidRPr="00EE6CF9" w:rsidRDefault="00D67ACB" w:rsidP="00D67ACB">
      <w:pPr>
        <w:spacing w:line="276" w:lineRule="auto"/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508"/>
        <w:gridCol w:w="3780"/>
      </w:tblGrid>
      <w:tr w:rsidR="00D67ACB" w:rsidRPr="00EE6CF9" w14:paraId="6FA2D3FA" w14:textId="77777777" w:rsidTr="00105E15">
        <w:trPr>
          <w:trHeight w:val="790"/>
        </w:trPr>
        <w:tc>
          <w:tcPr>
            <w:tcW w:w="5508" w:type="dxa"/>
            <w:vAlign w:val="center"/>
            <w:hideMark/>
          </w:tcPr>
          <w:p w14:paraId="3C038DE6" w14:textId="31DDFD61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priekšsēdētāj</w:t>
            </w:r>
            <w:r w:rsidR="00625C3E">
              <w:rPr>
                <w:bCs/>
                <w:lang w:eastAsia="en-US"/>
              </w:rPr>
              <w:t>s</w:t>
            </w:r>
          </w:p>
        </w:tc>
        <w:tc>
          <w:tcPr>
            <w:tcW w:w="3780" w:type="dxa"/>
            <w:vAlign w:val="center"/>
            <w:hideMark/>
          </w:tcPr>
          <w:p w14:paraId="6F67793C" w14:textId="47DF6432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M.Zutis</w:t>
            </w:r>
          </w:p>
        </w:tc>
      </w:tr>
      <w:tr w:rsidR="00D67ACB" w:rsidRPr="00EE6CF9" w14:paraId="6D982106" w14:textId="77777777" w:rsidTr="00105E15">
        <w:trPr>
          <w:trHeight w:val="549"/>
        </w:trPr>
        <w:tc>
          <w:tcPr>
            <w:tcW w:w="5508" w:type="dxa"/>
            <w:vAlign w:val="center"/>
            <w:hideMark/>
          </w:tcPr>
          <w:p w14:paraId="54AB0E49" w14:textId="0B3BA139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</w:tcPr>
          <w:p w14:paraId="3413906B" w14:textId="6C3970FC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K.Pilmanis</w:t>
            </w:r>
          </w:p>
        </w:tc>
      </w:tr>
      <w:tr w:rsidR="00D67ACB" w:rsidRPr="00EE6CF9" w14:paraId="2B72390C" w14:textId="77777777" w:rsidTr="00105E15">
        <w:trPr>
          <w:trHeight w:val="858"/>
        </w:trPr>
        <w:tc>
          <w:tcPr>
            <w:tcW w:w="5508" w:type="dxa"/>
            <w:vAlign w:val="center"/>
            <w:hideMark/>
          </w:tcPr>
          <w:p w14:paraId="0037E050" w14:textId="1EE4A9C2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  <w:hideMark/>
          </w:tcPr>
          <w:p w14:paraId="7AA51DB9" w14:textId="382B5EF3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E.Mežulis-Plostiņš</w:t>
            </w:r>
          </w:p>
        </w:tc>
      </w:tr>
    </w:tbl>
    <w:p w14:paraId="5803465E" w14:textId="77777777" w:rsidR="00D67ACB" w:rsidRPr="00EE6CF9" w:rsidRDefault="00D67ACB" w:rsidP="00D67ACB"/>
    <w:p w14:paraId="10AF6928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DOKUMENTS PARAKSTĪTS AR DROŠU ELEKTRONISKO PARAKSTU</w:t>
      </w:r>
    </w:p>
    <w:p w14:paraId="3461D150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UN SATUR LAIKA ZĪMOGU</w:t>
      </w:r>
    </w:p>
    <w:sectPr w:rsidR="00D67ACB" w:rsidRPr="00EE6CF9" w:rsidSect="00AD10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555B5"/>
    <w:multiLevelType w:val="hybridMultilevel"/>
    <w:tmpl w:val="7B1E97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31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91"/>
    <w:rsid w:val="000071FE"/>
    <w:rsid w:val="000242AE"/>
    <w:rsid w:val="00051D6A"/>
    <w:rsid w:val="000C3309"/>
    <w:rsid w:val="00112791"/>
    <w:rsid w:val="00112B96"/>
    <w:rsid w:val="00126874"/>
    <w:rsid w:val="00132D1C"/>
    <w:rsid w:val="00141E0B"/>
    <w:rsid w:val="00166144"/>
    <w:rsid w:val="00171539"/>
    <w:rsid w:val="001753D4"/>
    <w:rsid w:val="00183E0E"/>
    <w:rsid w:val="00190971"/>
    <w:rsid w:val="001B1E13"/>
    <w:rsid w:val="001C5CF0"/>
    <w:rsid w:val="00216E1D"/>
    <w:rsid w:val="002237FC"/>
    <w:rsid w:val="00237A34"/>
    <w:rsid w:val="002519BF"/>
    <w:rsid w:val="002829F1"/>
    <w:rsid w:val="00283C94"/>
    <w:rsid w:val="002854CA"/>
    <w:rsid w:val="002D6DAA"/>
    <w:rsid w:val="002E0934"/>
    <w:rsid w:val="00350BE0"/>
    <w:rsid w:val="00363F9E"/>
    <w:rsid w:val="00373514"/>
    <w:rsid w:val="0039659E"/>
    <w:rsid w:val="00432194"/>
    <w:rsid w:val="004A37ED"/>
    <w:rsid w:val="004E7318"/>
    <w:rsid w:val="005171A0"/>
    <w:rsid w:val="005717C1"/>
    <w:rsid w:val="005906B4"/>
    <w:rsid w:val="0059078A"/>
    <w:rsid w:val="005B1CE5"/>
    <w:rsid w:val="0061014C"/>
    <w:rsid w:val="00625C3E"/>
    <w:rsid w:val="006404F9"/>
    <w:rsid w:val="00643970"/>
    <w:rsid w:val="00656037"/>
    <w:rsid w:val="00660281"/>
    <w:rsid w:val="00670915"/>
    <w:rsid w:val="0069757F"/>
    <w:rsid w:val="006B63FC"/>
    <w:rsid w:val="00747BDC"/>
    <w:rsid w:val="0075098A"/>
    <w:rsid w:val="00781E09"/>
    <w:rsid w:val="007D02E7"/>
    <w:rsid w:val="007E2A5B"/>
    <w:rsid w:val="00800431"/>
    <w:rsid w:val="008142E3"/>
    <w:rsid w:val="00825A6B"/>
    <w:rsid w:val="008470F8"/>
    <w:rsid w:val="008B5552"/>
    <w:rsid w:val="008D15B3"/>
    <w:rsid w:val="008F229D"/>
    <w:rsid w:val="00933A17"/>
    <w:rsid w:val="00982DAA"/>
    <w:rsid w:val="00997A8D"/>
    <w:rsid w:val="009F245B"/>
    <w:rsid w:val="00A216CB"/>
    <w:rsid w:val="00AB6CFF"/>
    <w:rsid w:val="00AC7CF8"/>
    <w:rsid w:val="00AD10C2"/>
    <w:rsid w:val="00B02E05"/>
    <w:rsid w:val="00B31F70"/>
    <w:rsid w:val="00B36A47"/>
    <w:rsid w:val="00B55CDB"/>
    <w:rsid w:val="00B90BEB"/>
    <w:rsid w:val="00B94776"/>
    <w:rsid w:val="00BA65BB"/>
    <w:rsid w:val="00BC5221"/>
    <w:rsid w:val="00BD237E"/>
    <w:rsid w:val="00C21A11"/>
    <w:rsid w:val="00C333BB"/>
    <w:rsid w:val="00C6062B"/>
    <w:rsid w:val="00CD73CF"/>
    <w:rsid w:val="00D16C2C"/>
    <w:rsid w:val="00D22565"/>
    <w:rsid w:val="00D67ACB"/>
    <w:rsid w:val="00DA3CB4"/>
    <w:rsid w:val="00DB4931"/>
    <w:rsid w:val="00E15EDF"/>
    <w:rsid w:val="00E35706"/>
    <w:rsid w:val="00E3610C"/>
    <w:rsid w:val="00E4130A"/>
    <w:rsid w:val="00E46209"/>
    <w:rsid w:val="00E66268"/>
    <w:rsid w:val="00E8017E"/>
    <w:rsid w:val="00E916F8"/>
    <w:rsid w:val="00EB02D8"/>
    <w:rsid w:val="00EC00F4"/>
    <w:rsid w:val="00EC4293"/>
    <w:rsid w:val="00EC5C89"/>
    <w:rsid w:val="00F14C23"/>
    <w:rsid w:val="00F27019"/>
    <w:rsid w:val="00F5587F"/>
    <w:rsid w:val="00F61E71"/>
    <w:rsid w:val="00F95675"/>
    <w:rsid w:val="00FC0594"/>
    <w:rsid w:val="00FD288C"/>
    <w:rsid w:val="00FE1C29"/>
    <w:rsid w:val="00FE707C"/>
    <w:rsid w:val="00FF285F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8D27ED"/>
  <w15:chartTrackingRefBased/>
  <w15:docId w15:val="{703466E4-6581-476F-884C-B54F9A82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8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7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79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79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79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79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7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7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7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7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7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7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7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79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2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7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27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7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27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7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79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rsid w:val="00F5587F"/>
    <w:pPr>
      <w:spacing w:before="100" w:beforeAutospacing="1" w:after="100" w:afterAutospacing="1"/>
    </w:pPr>
  </w:style>
  <w:style w:type="character" w:styleId="Strong">
    <w:name w:val="Strong"/>
    <w:qFormat/>
    <w:rsid w:val="00F5587F"/>
    <w:rPr>
      <w:b/>
      <w:bCs/>
    </w:rPr>
  </w:style>
  <w:style w:type="paragraph" w:styleId="NoSpacing">
    <w:name w:val="No Spacing"/>
    <w:qFormat/>
    <w:rsid w:val="00D67AC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2829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9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01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447AE97B64A4BB79DD4886F57B25B" ma:contentTypeVersion="18" ma:contentTypeDescription="Create a new document." ma:contentTypeScope="" ma:versionID="05275915c3fcb0c0483825de50cb6fd9">
  <xsd:schema xmlns:xsd="http://www.w3.org/2001/XMLSchema" xmlns:xs="http://www.w3.org/2001/XMLSchema" xmlns:p="http://schemas.microsoft.com/office/2006/metadata/properties" xmlns:ns2="bcc2f174-c36e-41dd-b528-efe7f80ea2f9" xmlns:ns3="21279e58-b530-4b7e-8216-66bd64e52479" targetNamespace="http://schemas.microsoft.com/office/2006/metadata/properties" ma:root="true" ma:fieldsID="b434d780793b65055853f3a822b8603a" ns2:_="" ns3:_="">
    <xsd:import namespace="bcc2f174-c36e-41dd-b528-efe7f80ea2f9"/>
    <xsd:import namespace="21279e58-b530-4b7e-8216-66bd64e52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2f174-c36e-41dd-b528-efe7f80ea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14c0c8-026d-40e1-85be-baf11c0f97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9e58-b530-4b7e-8216-66bd64e52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1207eb-8bf9-4556-b48d-7b641cda3c3c}" ma:internalName="TaxCatchAll" ma:showField="CatchAllData" ma:web="21279e58-b530-4b7e-8216-66bd64e52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2f174-c36e-41dd-b528-efe7f80ea2f9">
      <Terms xmlns="http://schemas.microsoft.com/office/infopath/2007/PartnerControls"/>
    </lcf76f155ced4ddcb4097134ff3c332f>
    <TaxCatchAll xmlns="21279e58-b530-4b7e-8216-66bd64e52479" xsi:nil="true"/>
  </documentManagement>
</p:properties>
</file>

<file path=customXml/itemProps1.xml><?xml version="1.0" encoding="utf-8"?>
<ds:datastoreItem xmlns:ds="http://schemas.openxmlformats.org/officeDocument/2006/customXml" ds:itemID="{04DFB31B-2769-4D04-B0A0-EA16172408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EBDBE3-1AFC-45CD-B9F1-54BB655690DD}"/>
</file>

<file path=customXml/itemProps3.xml><?xml version="1.0" encoding="utf-8"?>
<ds:datastoreItem xmlns:ds="http://schemas.openxmlformats.org/officeDocument/2006/customXml" ds:itemID="{260B8E27-343A-46B2-BA56-ABD8854AE37B}"/>
</file>

<file path=customXml/itemProps4.xml><?xml version="1.0" encoding="utf-8"?>
<ds:datastoreItem xmlns:ds="http://schemas.openxmlformats.org/officeDocument/2006/customXml" ds:itemID="{912FC73E-C2E8-4CFA-8FDD-EC645A7D31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1590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Pilmanis</dc:creator>
  <cp:keywords/>
  <dc:description/>
  <cp:lastModifiedBy>Emīls Mežulis-Plostiņš</cp:lastModifiedBy>
  <cp:revision>14</cp:revision>
  <dcterms:created xsi:type="dcterms:W3CDTF">2024-04-18T09:28:00Z</dcterms:created>
  <dcterms:modified xsi:type="dcterms:W3CDTF">2024-09-24T10:35:00Z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0x010100DCA447AE97B64A4BB79DD4886F57B25B</vt:lpwstr>
  </property>
</Properties>
</file>