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6A98" w14:textId="77777777" w:rsidR="00835125" w:rsidRPr="00C9193C" w:rsidRDefault="00835125" w:rsidP="00472776">
      <w:pPr>
        <w:ind w:firstLine="664"/>
        <w:jc w:val="right"/>
        <w:rPr>
          <w:rFonts w:asciiTheme="majorHAnsi" w:hAnsiTheme="majorHAnsi" w:cstheme="majorHAnsi"/>
          <w:color w:val="000000" w:themeColor="text1"/>
        </w:rPr>
      </w:pPr>
    </w:p>
    <w:p w14:paraId="4C35688F" w14:textId="5F0C83D0" w:rsidR="65886CDA" w:rsidRPr="00C9193C" w:rsidRDefault="65886CDA" w:rsidP="00472776">
      <w:pPr>
        <w:ind w:firstLine="664"/>
        <w:jc w:val="right"/>
        <w:rPr>
          <w:rFonts w:asciiTheme="majorHAnsi" w:hAnsiTheme="majorHAnsi" w:cstheme="majorHAnsi"/>
          <w:color w:val="000000" w:themeColor="text1"/>
        </w:rPr>
      </w:pPr>
      <w:r w:rsidRPr="00C9193C">
        <w:rPr>
          <w:rFonts w:asciiTheme="majorHAnsi" w:hAnsiTheme="majorHAnsi" w:cstheme="majorHAnsi"/>
          <w:color w:val="000000" w:themeColor="text1"/>
        </w:rPr>
        <w:t>Apstiprināts ar 202</w:t>
      </w:r>
      <w:r w:rsidR="008C1C35" w:rsidRPr="00C9193C">
        <w:rPr>
          <w:rFonts w:asciiTheme="majorHAnsi" w:hAnsiTheme="majorHAnsi" w:cstheme="majorHAnsi"/>
          <w:color w:val="000000" w:themeColor="text1"/>
        </w:rPr>
        <w:t>5</w:t>
      </w:r>
      <w:r w:rsidRPr="00C9193C">
        <w:rPr>
          <w:rFonts w:asciiTheme="majorHAnsi" w:hAnsiTheme="majorHAnsi" w:cstheme="majorHAnsi"/>
          <w:color w:val="000000" w:themeColor="text1"/>
        </w:rPr>
        <w:t>.gada</w:t>
      </w:r>
      <w:r w:rsidR="00393BA5" w:rsidRPr="00C9193C">
        <w:rPr>
          <w:rFonts w:asciiTheme="majorHAnsi" w:hAnsiTheme="majorHAnsi" w:cstheme="majorHAnsi"/>
          <w:color w:val="000000" w:themeColor="text1"/>
        </w:rPr>
        <w:t xml:space="preserve"> </w:t>
      </w:r>
      <w:r w:rsidR="004C54F3">
        <w:rPr>
          <w:rFonts w:asciiTheme="majorHAnsi" w:hAnsiTheme="majorHAnsi" w:cstheme="majorHAnsi"/>
          <w:color w:val="000000" w:themeColor="text1"/>
        </w:rPr>
        <w:t>12.</w:t>
      </w:r>
      <w:r w:rsidR="00E03444" w:rsidRPr="00C9193C">
        <w:rPr>
          <w:rFonts w:asciiTheme="majorHAnsi" w:hAnsiTheme="majorHAnsi" w:cstheme="majorHAnsi"/>
          <w:color w:val="000000" w:themeColor="text1"/>
        </w:rPr>
        <w:t>jūnija</w:t>
      </w:r>
    </w:p>
    <w:p w14:paraId="0275FED5" w14:textId="77777777" w:rsidR="00EF0775" w:rsidRPr="00C9193C" w:rsidRDefault="00EF0775" w:rsidP="00EF0775">
      <w:pPr>
        <w:ind w:left="740" w:hanging="740"/>
        <w:jc w:val="right"/>
        <w:rPr>
          <w:rFonts w:asciiTheme="majorHAnsi" w:hAnsiTheme="majorHAnsi" w:cstheme="majorHAnsi"/>
        </w:rPr>
      </w:pPr>
      <w:r w:rsidRPr="00C9193C">
        <w:rPr>
          <w:rFonts w:asciiTheme="majorHAnsi" w:hAnsiTheme="majorHAnsi" w:cstheme="majorHAnsi"/>
        </w:rPr>
        <w:t>SIA „Rīgas meži” Nekustamo</w:t>
      </w:r>
    </w:p>
    <w:p w14:paraId="03BDEB74" w14:textId="77777777" w:rsidR="00EF0775" w:rsidRPr="00C9193C" w:rsidRDefault="00EF0775" w:rsidP="00EF0775">
      <w:pPr>
        <w:ind w:left="740" w:hanging="740"/>
        <w:jc w:val="right"/>
        <w:rPr>
          <w:rFonts w:asciiTheme="majorHAnsi" w:hAnsiTheme="majorHAnsi" w:cstheme="majorHAnsi"/>
        </w:rPr>
      </w:pPr>
      <w:r w:rsidRPr="00C9193C">
        <w:rPr>
          <w:rFonts w:asciiTheme="majorHAnsi" w:hAnsiTheme="majorHAnsi" w:cstheme="majorHAnsi"/>
        </w:rPr>
        <w:t xml:space="preserve"> īpašumu komisijas </w:t>
      </w:r>
    </w:p>
    <w:p w14:paraId="27FE6BDB" w14:textId="53349A81" w:rsidR="00EF0775" w:rsidRPr="00C9193C" w:rsidRDefault="00EF0775" w:rsidP="00EF0775">
      <w:pPr>
        <w:jc w:val="right"/>
        <w:rPr>
          <w:rFonts w:asciiTheme="majorHAnsi" w:hAnsiTheme="majorHAnsi" w:cstheme="majorHAnsi"/>
          <w:i/>
          <w:iCs/>
        </w:rPr>
      </w:pPr>
      <w:r w:rsidRPr="00C9193C">
        <w:rPr>
          <w:rFonts w:asciiTheme="majorHAnsi" w:hAnsiTheme="majorHAnsi" w:cstheme="majorHAnsi"/>
        </w:rPr>
        <w:t xml:space="preserve">lēmumu </w:t>
      </w:r>
      <w:r w:rsidR="00C834A7" w:rsidRPr="00C9193C">
        <w:rPr>
          <w:rFonts w:asciiTheme="majorHAnsi" w:hAnsiTheme="majorHAnsi" w:cstheme="majorHAnsi"/>
        </w:rPr>
        <w:t>N</w:t>
      </w:r>
      <w:r w:rsidRPr="00C9193C">
        <w:rPr>
          <w:rFonts w:asciiTheme="majorHAnsi" w:hAnsiTheme="majorHAnsi" w:cstheme="majorHAnsi"/>
        </w:rPr>
        <w:t>r</w:t>
      </w:r>
      <w:r w:rsidR="004C54F3">
        <w:rPr>
          <w:rFonts w:asciiTheme="majorHAnsi" w:hAnsiTheme="majorHAnsi" w:cstheme="majorHAnsi"/>
        </w:rPr>
        <w:t>.2</w:t>
      </w:r>
      <w:r w:rsidR="00090A00" w:rsidRPr="00C9193C">
        <w:rPr>
          <w:rFonts w:asciiTheme="majorHAnsi" w:hAnsiTheme="majorHAnsi" w:cstheme="majorHAnsi"/>
        </w:rPr>
        <w:t xml:space="preserve"> </w:t>
      </w:r>
      <w:r w:rsidRPr="00C9193C">
        <w:rPr>
          <w:rFonts w:asciiTheme="majorHAnsi" w:hAnsiTheme="majorHAnsi" w:cstheme="majorHAnsi"/>
        </w:rPr>
        <w:t>(prot. Nr</w:t>
      </w:r>
      <w:r w:rsidR="004C54F3">
        <w:rPr>
          <w:rFonts w:asciiTheme="majorHAnsi" w:hAnsiTheme="majorHAnsi" w:cstheme="majorHAnsi"/>
        </w:rPr>
        <w:t>.2025/29)</w:t>
      </w:r>
    </w:p>
    <w:p w14:paraId="6B960035" w14:textId="1F39141D" w:rsidR="5B770114" w:rsidRPr="00C9193C" w:rsidRDefault="5B770114" w:rsidP="5B770114">
      <w:pPr>
        <w:tabs>
          <w:tab w:val="left" w:pos="4253"/>
        </w:tabs>
        <w:jc w:val="right"/>
        <w:rPr>
          <w:rFonts w:asciiTheme="majorHAnsi" w:hAnsiTheme="majorHAnsi" w:cstheme="majorHAnsi"/>
          <w:i/>
          <w:iCs/>
        </w:rPr>
      </w:pPr>
    </w:p>
    <w:p w14:paraId="6CD10EAF" w14:textId="77777777" w:rsidR="00E4493C" w:rsidRPr="00A64A87" w:rsidRDefault="00E4493C" w:rsidP="00E4493C">
      <w:pPr>
        <w:tabs>
          <w:tab w:val="left" w:pos="0"/>
        </w:tabs>
        <w:spacing w:beforeLines="60" w:before="144"/>
        <w:jc w:val="center"/>
        <w:rPr>
          <w:rFonts w:asciiTheme="majorHAnsi" w:hAnsiTheme="majorHAnsi" w:cstheme="majorHAnsi"/>
          <w:b/>
          <w:sz w:val="28"/>
          <w:szCs w:val="28"/>
        </w:rPr>
      </w:pPr>
      <w:r w:rsidRPr="00A64A87">
        <w:rPr>
          <w:rFonts w:asciiTheme="majorHAnsi" w:hAnsiTheme="majorHAnsi" w:cstheme="majorHAnsi"/>
          <w:b/>
          <w:sz w:val="28"/>
          <w:szCs w:val="28"/>
        </w:rPr>
        <w:t>Izsoles nolikums</w:t>
      </w:r>
    </w:p>
    <w:p w14:paraId="06A09545" w14:textId="16C9CEEA" w:rsidR="00E9148E" w:rsidRPr="007A18EB" w:rsidRDefault="00E034F4" w:rsidP="007A18EB">
      <w:pPr>
        <w:tabs>
          <w:tab w:val="left" w:pos="0"/>
        </w:tabs>
        <w:jc w:val="both"/>
        <w:rPr>
          <w:rFonts w:asciiTheme="majorHAnsi" w:hAnsiTheme="majorHAnsi" w:cstheme="majorHAnsi"/>
          <w:b/>
          <w:i/>
        </w:rPr>
      </w:pPr>
      <w:bookmarkStart w:id="0" w:name="_Hlk126052172"/>
      <w:r w:rsidRPr="007A18EB">
        <w:rPr>
          <w:rFonts w:asciiTheme="majorHAnsi" w:hAnsiTheme="majorHAnsi" w:cstheme="majorHAnsi"/>
          <w:b/>
          <w:i/>
        </w:rPr>
        <w:t>“Par nomas tiesību piešķiršanu mutiskas izsoles kārtībā uz zemes vienības daļu ar kadastra apzīmējumu 8096 006 0048, kas ietilpst nekustamā īpašuma “Rīgas pilsētas meža fonds”, Stopiņu pag., Ropažu nov., kadastra Nr. 8096 003 0409</w:t>
      </w:r>
      <w:r w:rsidR="007A18EB">
        <w:rPr>
          <w:rFonts w:asciiTheme="majorHAnsi" w:hAnsiTheme="majorHAnsi" w:cstheme="majorHAnsi"/>
          <w:b/>
          <w:i/>
        </w:rPr>
        <w:t>, sastāvā</w:t>
      </w:r>
      <w:r w:rsidRPr="007A18EB">
        <w:rPr>
          <w:rFonts w:asciiTheme="majorHAnsi" w:hAnsiTheme="majorHAnsi" w:cstheme="majorHAnsi"/>
          <w:b/>
          <w:i/>
        </w:rPr>
        <w:t>”</w:t>
      </w:r>
    </w:p>
    <w:p w14:paraId="6E00CD29" w14:textId="77777777" w:rsidR="00E034F4" w:rsidRPr="00C9193C" w:rsidRDefault="00E034F4" w:rsidP="00441455">
      <w:pPr>
        <w:tabs>
          <w:tab w:val="left" w:pos="0"/>
        </w:tabs>
        <w:rPr>
          <w:rFonts w:asciiTheme="majorHAnsi" w:hAnsiTheme="majorHAnsi" w:cstheme="majorHAnsi"/>
          <w:b/>
          <w:iCs/>
        </w:rPr>
      </w:pPr>
    </w:p>
    <w:bookmarkEnd w:id="0"/>
    <w:p w14:paraId="63077C64" w14:textId="571E2703" w:rsidR="00A64A87" w:rsidRPr="00D6598B" w:rsidRDefault="00E4493C" w:rsidP="00D6598B">
      <w:pPr>
        <w:keepNext/>
        <w:numPr>
          <w:ilvl w:val="0"/>
          <w:numId w:val="6"/>
        </w:numPr>
        <w:tabs>
          <w:tab w:val="clear" w:pos="360"/>
          <w:tab w:val="left" w:pos="-1451"/>
        </w:tabs>
        <w:suppressAutoHyphens/>
        <w:autoSpaceDN w:val="0"/>
        <w:spacing w:after="0"/>
        <w:jc w:val="center"/>
        <w:rPr>
          <w:rFonts w:asciiTheme="majorHAnsi" w:hAnsiTheme="majorHAnsi" w:cstheme="majorHAnsi"/>
          <w:b/>
          <w:lang w:eastAsia="en-US"/>
        </w:rPr>
      </w:pPr>
      <w:r w:rsidRPr="00C9193C">
        <w:rPr>
          <w:rFonts w:asciiTheme="majorHAnsi" w:hAnsiTheme="majorHAnsi" w:cstheme="majorHAnsi"/>
          <w:b/>
          <w:lang w:eastAsia="en-US"/>
        </w:rPr>
        <w:t xml:space="preserve">Vispārīgie noteikumi </w:t>
      </w:r>
    </w:p>
    <w:p w14:paraId="4F1737E2" w14:textId="46EE0A0A" w:rsidR="00E4493C" w:rsidRPr="00BA68D5" w:rsidRDefault="00E4493C" w:rsidP="00BA68D5">
      <w:pPr>
        <w:pStyle w:val="Sarakstarindkopa"/>
        <w:numPr>
          <w:ilvl w:val="1"/>
          <w:numId w:val="6"/>
        </w:numPr>
        <w:suppressAutoHyphens/>
        <w:autoSpaceDN w:val="0"/>
        <w:spacing w:after="0"/>
        <w:ind w:left="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Izsoles </w:t>
      </w:r>
      <w:r w:rsidR="000B7D80" w:rsidRPr="00BA68D5">
        <w:rPr>
          <w:rFonts w:asciiTheme="majorHAnsi" w:eastAsia="Calibri" w:hAnsiTheme="majorHAnsi" w:cstheme="majorHAnsi"/>
          <w:kern w:val="3"/>
          <w:lang w:eastAsia="en-US"/>
        </w:rPr>
        <w:t>rīkotājs</w:t>
      </w:r>
      <w:r w:rsidR="00662124" w:rsidRPr="00BA68D5">
        <w:rPr>
          <w:rFonts w:asciiTheme="majorHAnsi" w:eastAsia="Calibri" w:hAnsiTheme="majorHAnsi" w:cstheme="majorHAnsi"/>
          <w:kern w:val="3"/>
          <w:lang w:eastAsia="en-US"/>
        </w:rPr>
        <w:t xml:space="preserve"> un iznomātājs</w:t>
      </w:r>
      <w:r w:rsidRPr="00BA68D5">
        <w:rPr>
          <w:rFonts w:asciiTheme="majorHAnsi" w:eastAsia="Calibri" w:hAnsiTheme="majorHAnsi" w:cstheme="majorHAnsi"/>
          <w:kern w:val="3"/>
          <w:lang w:eastAsia="en-US"/>
        </w:rPr>
        <w:t>:</w:t>
      </w:r>
    </w:p>
    <w:p w14:paraId="0BFA4BAA" w14:textId="77777777" w:rsidR="00A64A87" w:rsidRPr="00BA68D5" w:rsidRDefault="00A64A87" w:rsidP="00BA68D5">
      <w:pPr>
        <w:suppressAutoHyphens/>
        <w:autoSpaceDN w:val="0"/>
        <w:spacing w:after="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SIA „Rīgas meži” </w:t>
      </w:r>
    </w:p>
    <w:p w14:paraId="1C357215" w14:textId="77777777" w:rsidR="00A64A87" w:rsidRPr="00BA68D5" w:rsidRDefault="00A64A87" w:rsidP="00BA68D5">
      <w:pPr>
        <w:suppressAutoHyphens/>
        <w:autoSpaceDN w:val="0"/>
        <w:spacing w:after="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nodokļu maksātāja reģistrācijas Nr.LV40003982628;</w:t>
      </w:r>
    </w:p>
    <w:p w14:paraId="49664162" w14:textId="77777777" w:rsidR="00A64A87" w:rsidRPr="00BA68D5" w:rsidRDefault="00A64A87" w:rsidP="00BA68D5">
      <w:pPr>
        <w:suppressAutoHyphens/>
        <w:autoSpaceDN w:val="0"/>
        <w:spacing w:after="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centrālā biroja (korespondences) adrese O. Vācieša 6, k-1, Rīga LV1004</w:t>
      </w:r>
    </w:p>
    <w:p w14:paraId="72E71774" w14:textId="77777777" w:rsidR="00A64A87" w:rsidRPr="00BA68D5" w:rsidRDefault="00A64A87" w:rsidP="00BA68D5">
      <w:pPr>
        <w:suppressAutoHyphens/>
        <w:autoSpaceDN w:val="0"/>
        <w:spacing w:after="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juridiskā adrese O. Vācieša 6, k-1, Rīga LV1004;</w:t>
      </w:r>
    </w:p>
    <w:p w14:paraId="267BA897" w14:textId="77777777" w:rsidR="00A64A87" w:rsidRPr="00BA68D5" w:rsidRDefault="00A64A87" w:rsidP="00BA68D5">
      <w:pPr>
        <w:suppressAutoHyphens/>
        <w:autoSpaceDN w:val="0"/>
        <w:spacing w:after="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tālrunis 67415710</w:t>
      </w:r>
    </w:p>
    <w:p w14:paraId="4B123EC0" w14:textId="5A419F67" w:rsidR="00A64A87" w:rsidRPr="00BA68D5" w:rsidRDefault="00A64A87" w:rsidP="00BA68D5">
      <w:pPr>
        <w:suppressAutoHyphens/>
        <w:autoSpaceDN w:val="0"/>
        <w:spacing w:after="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elektroniskā pasta adrese: </w:t>
      </w:r>
      <w:hyperlink r:id="rId10" w:history="1">
        <w:r w:rsidRPr="00BA68D5">
          <w:rPr>
            <w:rFonts w:asciiTheme="majorHAnsi" w:eastAsia="Calibri" w:hAnsiTheme="majorHAnsi" w:cstheme="majorHAnsi"/>
            <w:kern w:val="3"/>
            <w:lang w:eastAsia="en-US"/>
          </w:rPr>
          <w:t>rigasmezi@rigasmezi.lv</w:t>
        </w:r>
      </w:hyperlink>
      <w:r w:rsidRPr="00BA68D5">
        <w:rPr>
          <w:rFonts w:asciiTheme="majorHAnsi" w:eastAsia="Calibri" w:hAnsiTheme="majorHAnsi" w:cstheme="majorHAnsi"/>
          <w:kern w:val="3"/>
          <w:lang w:eastAsia="en-US"/>
        </w:rPr>
        <w:t>;</w:t>
      </w:r>
    </w:p>
    <w:p w14:paraId="1902074E" w14:textId="7A97D7C0" w:rsidR="00A64A87" w:rsidRPr="00BA68D5" w:rsidRDefault="00B855AC" w:rsidP="00BA68D5">
      <w:pPr>
        <w:pStyle w:val="Sarakstarindkopa"/>
        <w:suppressAutoHyphens/>
        <w:autoSpaceDN w:val="0"/>
        <w:spacing w:after="0"/>
        <w:ind w:left="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kontaktpersona – </w:t>
      </w:r>
      <w:r w:rsidR="00627692" w:rsidRPr="00BA68D5">
        <w:rPr>
          <w:rFonts w:asciiTheme="majorHAnsi" w:eastAsia="Calibri" w:hAnsiTheme="majorHAnsi" w:cstheme="majorHAnsi"/>
          <w:kern w:val="3"/>
          <w:lang w:eastAsia="en-US"/>
        </w:rPr>
        <w:t>Ilona Streipa</w:t>
      </w:r>
      <w:r w:rsidRPr="00BA68D5">
        <w:rPr>
          <w:rFonts w:asciiTheme="majorHAnsi" w:eastAsia="Calibri" w:hAnsiTheme="majorHAnsi" w:cstheme="majorHAnsi"/>
          <w:kern w:val="3"/>
          <w:lang w:eastAsia="en-US"/>
        </w:rPr>
        <w:t xml:space="preserve">, tālrunis </w:t>
      </w:r>
      <w:r w:rsidR="00792D69" w:rsidRPr="00BA68D5">
        <w:rPr>
          <w:rFonts w:asciiTheme="majorHAnsi" w:eastAsia="Calibri" w:hAnsiTheme="majorHAnsi" w:cstheme="majorHAnsi"/>
          <w:kern w:val="3"/>
          <w:lang w:eastAsia="en-US"/>
        </w:rPr>
        <w:t xml:space="preserve">+371 </w:t>
      </w:r>
      <w:r w:rsidR="00627692" w:rsidRPr="00BA68D5">
        <w:rPr>
          <w:rFonts w:asciiTheme="majorHAnsi" w:eastAsia="Calibri" w:hAnsiTheme="majorHAnsi" w:cstheme="majorHAnsi"/>
          <w:kern w:val="3"/>
          <w:lang w:eastAsia="en-US"/>
        </w:rPr>
        <w:t>28017472</w:t>
      </w:r>
      <w:r w:rsidRPr="00BA68D5">
        <w:rPr>
          <w:rFonts w:asciiTheme="majorHAnsi" w:eastAsia="Calibri" w:hAnsiTheme="majorHAnsi" w:cstheme="majorHAnsi"/>
          <w:kern w:val="3"/>
          <w:lang w:eastAsia="en-US"/>
        </w:rPr>
        <w:t xml:space="preserve">, </w:t>
      </w:r>
      <w:r w:rsidR="00090A00" w:rsidRPr="00BA68D5">
        <w:rPr>
          <w:rFonts w:asciiTheme="majorHAnsi" w:eastAsia="Calibri" w:hAnsiTheme="majorHAnsi" w:cstheme="majorHAnsi"/>
          <w:kern w:val="3"/>
          <w:lang w:eastAsia="en-US"/>
        </w:rPr>
        <w:t xml:space="preserve">elektroniskā </w:t>
      </w:r>
      <w:r w:rsidRPr="00BA68D5">
        <w:rPr>
          <w:rFonts w:asciiTheme="majorHAnsi" w:eastAsia="Calibri" w:hAnsiTheme="majorHAnsi" w:cstheme="majorHAnsi"/>
          <w:kern w:val="3"/>
          <w:lang w:eastAsia="en-US"/>
        </w:rPr>
        <w:t>past</w:t>
      </w:r>
      <w:r w:rsidR="00090A00" w:rsidRPr="00BA68D5">
        <w:rPr>
          <w:rFonts w:asciiTheme="majorHAnsi" w:eastAsia="Calibri" w:hAnsiTheme="majorHAnsi" w:cstheme="majorHAnsi"/>
          <w:kern w:val="3"/>
          <w:lang w:eastAsia="en-US"/>
        </w:rPr>
        <w:t>a adrese</w:t>
      </w:r>
      <w:r w:rsidRPr="00BA68D5">
        <w:rPr>
          <w:rFonts w:asciiTheme="majorHAnsi" w:eastAsia="Calibri" w:hAnsiTheme="majorHAnsi" w:cstheme="majorHAnsi"/>
          <w:kern w:val="3"/>
          <w:lang w:eastAsia="en-US"/>
        </w:rPr>
        <w:t xml:space="preserve">: </w:t>
      </w:r>
      <w:hyperlink r:id="rId11" w:history="1">
        <w:r w:rsidR="00C9193C" w:rsidRPr="00BA68D5">
          <w:rPr>
            <w:rStyle w:val="Hipersaite"/>
            <w:rFonts w:asciiTheme="majorHAnsi" w:eastAsia="Calibri" w:hAnsiTheme="majorHAnsi" w:cstheme="majorHAnsi"/>
            <w:kern w:val="3"/>
            <w:lang w:eastAsia="en-US"/>
          </w:rPr>
          <w:t>ilona.streipa@rigasmezi.lv</w:t>
        </w:r>
      </w:hyperlink>
      <w:r w:rsidR="0044478B" w:rsidRPr="00BA68D5">
        <w:rPr>
          <w:rFonts w:asciiTheme="majorHAnsi" w:eastAsia="Calibri" w:hAnsiTheme="majorHAnsi" w:cstheme="majorHAnsi"/>
          <w:kern w:val="3"/>
          <w:lang w:eastAsia="en-US"/>
        </w:rPr>
        <w:t xml:space="preserve"> </w:t>
      </w:r>
      <w:r w:rsidR="007A18EB" w:rsidRPr="00BA68D5">
        <w:rPr>
          <w:rFonts w:asciiTheme="majorHAnsi" w:eastAsia="Calibri" w:hAnsiTheme="majorHAnsi" w:cstheme="majorHAnsi"/>
          <w:kern w:val="3"/>
          <w:lang w:eastAsia="en-US"/>
        </w:rPr>
        <w:t>(turpmāk – Iznomātājs).</w:t>
      </w:r>
    </w:p>
    <w:p w14:paraId="23869CAA" w14:textId="73E61FB4" w:rsidR="00E4493C" w:rsidRPr="00BA68D5" w:rsidRDefault="00031A1D" w:rsidP="00BA68D5">
      <w:pPr>
        <w:pStyle w:val="Sarakstarindkopa"/>
        <w:numPr>
          <w:ilvl w:val="1"/>
          <w:numId w:val="6"/>
        </w:numPr>
        <w:suppressAutoHyphens/>
        <w:autoSpaceDN w:val="0"/>
        <w:spacing w:after="0"/>
        <w:ind w:left="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Izsoli rīko un organizē Nekustamo īpašumu komisija (turpmāk – Komisija), kas iecelta</w:t>
      </w:r>
      <w:r w:rsidR="00532621" w:rsidRPr="00BA68D5">
        <w:rPr>
          <w:rFonts w:asciiTheme="majorHAnsi" w:eastAsia="Calibri" w:hAnsiTheme="majorHAnsi" w:cstheme="majorHAnsi"/>
          <w:kern w:val="3"/>
          <w:lang w:eastAsia="en-US"/>
        </w:rPr>
        <w:t xml:space="preserve"> un darbojas </w:t>
      </w:r>
      <w:r w:rsidRPr="00BA68D5">
        <w:rPr>
          <w:rFonts w:asciiTheme="majorHAnsi" w:eastAsia="Calibri" w:hAnsiTheme="majorHAnsi" w:cstheme="majorHAnsi"/>
          <w:kern w:val="3"/>
          <w:lang w:eastAsia="en-US"/>
        </w:rPr>
        <w:t xml:space="preserve">ar </w:t>
      </w:r>
      <w:r w:rsidR="00532621" w:rsidRPr="00BA68D5">
        <w:rPr>
          <w:rFonts w:asciiTheme="majorHAnsi" w:eastAsia="Calibri" w:hAnsiTheme="majorHAnsi" w:cstheme="majorHAnsi"/>
          <w:kern w:val="3"/>
          <w:lang w:eastAsia="en-US"/>
        </w:rPr>
        <w:t>06.02.2025. valdes lēmumu (prot. Nr.5., lēm.Nr.4 ) “Par Nekustamo īpašumu komisijas sastāva apstiprināšanu un Nekustamo īpašumu komisijas nolikuma apstiprināšanu jaunā redakcijā”.</w:t>
      </w:r>
      <w:r w:rsidRPr="00BA68D5">
        <w:rPr>
          <w:rFonts w:asciiTheme="majorHAnsi" w:eastAsia="Calibri" w:hAnsiTheme="majorHAnsi" w:cstheme="majorHAnsi"/>
          <w:kern w:val="3"/>
          <w:lang w:eastAsia="en-US"/>
        </w:rPr>
        <w:t xml:space="preserve"> </w:t>
      </w:r>
    </w:p>
    <w:p w14:paraId="1F4FACF9" w14:textId="0F964F6C" w:rsidR="000C4F13" w:rsidRPr="00BA68D5" w:rsidRDefault="00213031" w:rsidP="00BA68D5">
      <w:pPr>
        <w:pStyle w:val="Sarakstarindkopa"/>
        <w:numPr>
          <w:ilvl w:val="1"/>
          <w:numId w:val="6"/>
        </w:numPr>
        <w:suppressAutoHyphens/>
        <w:autoSpaceDN w:val="0"/>
        <w:spacing w:after="0"/>
        <w:ind w:left="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Izsoles nolikums (turpmāk – Nolikums) </w:t>
      </w:r>
      <w:r w:rsidR="00ED2835" w:rsidRPr="00BA68D5">
        <w:rPr>
          <w:rFonts w:asciiTheme="majorHAnsi" w:eastAsia="Calibri" w:hAnsiTheme="majorHAnsi" w:cstheme="majorHAnsi"/>
          <w:kern w:val="3"/>
          <w:lang w:eastAsia="en-US"/>
        </w:rPr>
        <w:t xml:space="preserve">ir sagatavots saskaņā ar Civillikumu, </w:t>
      </w:r>
      <w:r w:rsidR="004D379D" w:rsidRPr="00BA68D5">
        <w:rPr>
          <w:rFonts w:asciiTheme="majorHAnsi" w:eastAsia="Calibri" w:hAnsiTheme="majorHAnsi" w:cstheme="majorHAnsi"/>
          <w:kern w:val="3"/>
          <w:lang w:eastAsia="en-US"/>
        </w:rPr>
        <w:t>saskaņā ar Ministru kabineta 2018. gada 19. jūnija noteikumiem Nr. 350 “</w:t>
      </w:r>
      <w:r w:rsidR="004D379D" w:rsidRPr="00436105">
        <w:rPr>
          <w:rFonts w:asciiTheme="majorHAnsi" w:eastAsia="Calibri" w:hAnsiTheme="majorHAnsi" w:cstheme="majorHAnsi"/>
          <w:i/>
          <w:iCs/>
          <w:kern w:val="3"/>
          <w:lang w:eastAsia="en-US"/>
        </w:rPr>
        <w:t>Publiskas personas zemes nomas un apbūves tiesības noteikumi</w:t>
      </w:r>
      <w:r w:rsidR="004D379D" w:rsidRPr="00BA68D5">
        <w:rPr>
          <w:rFonts w:asciiTheme="majorHAnsi" w:eastAsia="Calibri" w:hAnsiTheme="majorHAnsi" w:cstheme="majorHAnsi"/>
          <w:kern w:val="3"/>
          <w:lang w:eastAsia="en-US"/>
        </w:rPr>
        <w:t>”</w:t>
      </w:r>
      <w:r w:rsidR="00ED2835" w:rsidRPr="00BA68D5">
        <w:rPr>
          <w:rFonts w:asciiTheme="majorHAnsi" w:eastAsia="Calibri" w:hAnsiTheme="majorHAnsi" w:cstheme="majorHAnsi"/>
          <w:kern w:val="3"/>
          <w:lang w:eastAsia="en-US"/>
        </w:rPr>
        <w:t xml:space="preserve"> un SIA “Rīgas meži</w:t>
      </w:r>
      <w:r w:rsidR="005E4C0D">
        <w:rPr>
          <w:rFonts w:asciiTheme="majorHAnsi" w:eastAsia="Calibri" w:hAnsiTheme="majorHAnsi" w:cstheme="majorHAnsi"/>
          <w:kern w:val="3"/>
          <w:lang w:eastAsia="en-US"/>
        </w:rPr>
        <w:t>”</w:t>
      </w:r>
      <w:r w:rsidR="00031A1D" w:rsidRPr="00BA68D5">
        <w:rPr>
          <w:rFonts w:asciiTheme="majorHAnsi" w:eastAsia="Calibri" w:hAnsiTheme="majorHAnsi" w:cstheme="majorHAnsi"/>
          <w:kern w:val="3"/>
          <w:lang w:eastAsia="en-US"/>
        </w:rPr>
        <w:t xml:space="preserve"> </w:t>
      </w:r>
      <w:r w:rsidR="00031A1D" w:rsidRPr="00436105">
        <w:rPr>
          <w:rFonts w:asciiTheme="majorHAnsi" w:eastAsia="Calibri" w:hAnsiTheme="majorHAnsi" w:cstheme="majorHAnsi"/>
          <w:i/>
          <w:iCs/>
          <w:kern w:val="3"/>
          <w:lang w:eastAsia="en-US"/>
        </w:rPr>
        <w:t>N</w:t>
      </w:r>
      <w:r w:rsidR="00ED2835" w:rsidRPr="00436105">
        <w:rPr>
          <w:rFonts w:asciiTheme="majorHAnsi" w:eastAsia="Calibri" w:hAnsiTheme="majorHAnsi" w:cstheme="majorHAnsi"/>
          <w:i/>
          <w:iCs/>
          <w:kern w:val="3"/>
          <w:lang w:eastAsia="en-US"/>
        </w:rPr>
        <w:t xml:space="preserve">ekustamo īpašumu iznomāšanas, nomāšanas un apbūves tiesības piešķiršanas </w:t>
      </w:r>
      <w:r w:rsidR="00627692" w:rsidRPr="00436105">
        <w:rPr>
          <w:rFonts w:asciiTheme="majorHAnsi" w:eastAsia="Calibri" w:hAnsiTheme="majorHAnsi" w:cstheme="majorHAnsi"/>
          <w:i/>
          <w:iCs/>
          <w:kern w:val="3"/>
          <w:lang w:eastAsia="en-US"/>
        </w:rPr>
        <w:t>noteikumi</w:t>
      </w:r>
      <w:r w:rsidR="007A18EB" w:rsidRPr="00436105">
        <w:rPr>
          <w:rFonts w:asciiTheme="majorHAnsi" w:eastAsia="Calibri" w:hAnsiTheme="majorHAnsi" w:cstheme="majorHAnsi"/>
          <w:i/>
          <w:iCs/>
          <w:kern w:val="3"/>
          <w:lang w:eastAsia="en-US"/>
        </w:rPr>
        <w:t>em</w:t>
      </w:r>
      <w:r w:rsidR="00ED2835" w:rsidRPr="00BA68D5">
        <w:rPr>
          <w:rFonts w:asciiTheme="majorHAnsi" w:eastAsia="Calibri" w:hAnsiTheme="majorHAnsi" w:cstheme="majorHAnsi"/>
          <w:kern w:val="3"/>
          <w:lang w:eastAsia="en-US"/>
        </w:rPr>
        <w:t xml:space="preserve">. </w:t>
      </w:r>
      <w:r w:rsidR="00031A1D" w:rsidRPr="00BA68D5">
        <w:rPr>
          <w:rFonts w:asciiTheme="majorHAnsi" w:eastAsia="Calibri" w:hAnsiTheme="majorHAnsi" w:cstheme="majorHAnsi"/>
          <w:kern w:val="3"/>
          <w:lang w:eastAsia="en-US"/>
        </w:rPr>
        <w:t xml:space="preserve">Noteikumi saskaņoti </w:t>
      </w:r>
      <w:r w:rsidR="00ED2835" w:rsidRPr="00BA68D5">
        <w:rPr>
          <w:rFonts w:asciiTheme="majorHAnsi" w:eastAsia="Calibri" w:hAnsiTheme="majorHAnsi" w:cstheme="majorHAnsi"/>
          <w:kern w:val="3"/>
          <w:lang w:eastAsia="en-US"/>
        </w:rPr>
        <w:t xml:space="preserve"> </w:t>
      </w:r>
      <w:r w:rsidR="00031A1D" w:rsidRPr="00BA68D5">
        <w:rPr>
          <w:rFonts w:asciiTheme="majorHAnsi" w:eastAsia="Calibri" w:hAnsiTheme="majorHAnsi" w:cstheme="majorHAnsi"/>
          <w:kern w:val="3"/>
          <w:lang w:eastAsia="en-US"/>
        </w:rPr>
        <w:t xml:space="preserve">SIA “Rīgas meži” 25.02.2025. dalībnieku sapulces sēdē </w:t>
      </w:r>
      <w:r w:rsidR="005A28B7" w:rsidRPr="00BA68D5">
        <w:rPr>
          <w:rFonts w:asciiTheme="majorHAnsi" w:eastAsia="Calibri" w:hAnsiTheme="majorHAnsi" w:cstheme="majorHAnsi"/>
          <w:kern w:val="3"/>
          <w:lang w:eastAsia="en-US"/>
        </w:rPr>
        <w:t>(protokols Nr.</w:t>
      </w:r>
      <w:r w:rsidR="00031A1D" w:rsidRPr="00BA68D5">
        <w:rPr>
          <w:rFonts w:asciiTheme="majorHAnsi" w:eastAsia="Calibri" w:hAnsiTheme="majorHAnsi" w:cstheme="majorHAnsi"/>
          <w:kern w:val="3"/>
          <w:lang w:eastAsia="en-US"/>
        </w:rPr>
        <w:t xml:space="preserve">1, </w:t>
      </w:r>
      <w:proofErr w:type="spellStart"/>
      <w:r w:rsidR="00031A1D" w:rsidRPr="00BA68D5">
        <w:rPr>
          <w:rFonts w:asciiTheme="majorHAnsi" w:eastAsia="Calibri" w:hAnsiTheme="majorHAnsi" w:cstheme="majorHAnsi"/>
          <w:kern w:val="3"/>
          <w:lang w:eastAsia="en-US"/>
        </w:rPr>
        <w:t>lēm</w:t>
      </w:r>
      <w:proofErr w:type="spellEnd"/>
      <w:r w:rsidR="00031A1D" w:rsidRPr="00BA68D5">
        <w:rPr>
          <w:rFonts w:asciiTheme="majorHAnsi" w:eastAsia="Calibri" w:hAnsiTheme="majorHAnsi" w:cstheme="majorHAnsi"/>
          <w:kern w:val="3"/>
          <w:lang w:eastAsia="en-US"/>
        </w:rPr>
        <w:t>. Nr. 5</w:t>
      </w:r>
      <w:r w:rsidR="005A28B7" w:rsidRPr="00BA68D5">
        <w:rPr>
          <w:rFonts w:asciiTheme="majorHAnsi" w:eastAsia="Calibri" w:hAnsiTheme="majorHAnsi" w:cstheme="majorHAnsi"/>
          <w:kern w:val="3"/>
          <w:lang w:eastAsia="en-US"/>
        </w:rPr>
        <w:t>).</w:t>
      </w:r>
    </w:p>
    <w:p w14:paraId="4795B401" w14:textId="21CA6383" w:rsidR="00A64A87" w:rsidRPr="00BA68D5" w:rsidRDefault="00A64A87" w:rsidP="00BA68D5">
      <w:pPr>
        <w:pStyle w:val="Sarakstarindkopa"/>
        <w:numPr>
          <w:ilvl w:val="1"/>
          <w:numId w:val="6"/>
        </w:numPr>
        <w:suppressAutoHyphens/>
        <w:autoSpaceDN w:val="0"/>
        <w:spacing w:after="0"/>
        <w:ind w:left="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Nomas tiesību ieguvējs – pretendents, kurš atzīts par izsoles uzvarētāju.</w:t>
      </w:r>
    </w:p>
    <w:p w14:paraId="174A81B9" w14:textId="6027875F" w:rsidR="00A64A87" w:rsidRPr="00BA68D5" w:rsidRDefault="00A64A87" w:rsidP="00BA68D5">
      <w:pPr>
        <w:pStyle w:val="Sarakstarindkopa"/>
        <w:numPr>
          <w:ilvl w:val="1"/>
          <w:numId w:val="6"/>
        </w:numPr>
        <w:suppressAutoHyphens/>
        <w:autoSpaceDN w:val="0"/>
        <w:spacing w:after="0"/>
        <w:ind w:left="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Nomnieks – persona, ar kuru ir parakstīts nomas līgums (turpmāk – Līgums).</w:t>
      </w:r>
    </w:p>
    <w:p w14:paraId="0F989AA6" w14:textId="6493AC49" w:rsidR="00054E15" w:rsidRPr="00BA68D5" w:rsidRDefault="00A64A87" w:rsidP="00BA68D5">
      <w:pPr>
        <w:pStyle w:val="Sarakstarindkopa"/>
        <w:numPr>
          <w:ilvl w:val="1"/>
          <w:numId w:val="6"/>
        </w:numPr>
        <w:suppressAutoHyphens/>
        <w:autoSpaceDN w:val="0"/>
        <w:spacing w:after="0"/>
        <w:ind w:left="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Pretendents – persona vai personālsabiedrība, kura saskaņā ar spēkā esošajiem normatīvajiem aktiem var iegūt nomā Īpašumus, veic komercdarbību vai saimniecisko darbību ar specializāciju Nolikuma 1.10.punktā noteiktā pakalpojuma sniegšana, kurai piedāvājumu atvēršanas dienā nav nodokļu parādu, tajā skaitā, valsts sociālās apdrošināšanas obligāto iemaksu parādu, </w:t>
      </w:r>
      <w:r w:rsidR="007A18EB" w:rsidRPr="00BA68D5">
        <w:rPr>
          <w:rFonts w:asciiTheme="majorHAnsi" w:eastAsia="Calibri" w:hAnsiTheme="majorHAnsi" w:cstheme="majorHAnsi"/>
          <w:kern w:val="3"/>
          <w:lang w:eastAsia="en-US"/>
        </w:rPr>
        <w:t xml:space="preserve">kas kopsummā pārsniedz 150,00 EUR, </w:t>
      </w:r>
      <w:r w:rsidRPr="00BA68D5">
        <w:rPr>
          <w:rFonts w:asciiTheme="majorHAnsi" w:eastAsia="Calibri" w:hAnsiTheme="majorHAnsi" w:cstheme="majorHAnsi"/>
          <w:kern w:val="3"/>
          <w:lang w:eastAsia="en-US"/>
        </w:rPr>
        <w:t>un neizpildītu saistību pret SIA “Rīgas meži”,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r w:rsidR="00054E15" w:rsidRPr="00BA68D5">
        <w:rPr>
          <w:rFonts w:asciiTheme="majorHAnsi" w:eastAsia="Calibri" w:hAnsiTheme="majorHAnsi" w:cstheme="majorHAnsi"/>
          <w:kern w:val="3"/>
          <w:lang w:eastAsia="en-US"/>
        </w:rPr>
        <w:t>.</w:t>
      </w:r>
      <w:bookmarkStart w:id="1" w:name="_Ref321213260"/>
      <w:r w:rsidR="00054E15" w:rsidRPr="00BA68D5">
        <w:rPr>
          <w:rFonts w:asciiTheme="majorHAnsi" w:eastAsia="Calibri" w:hAnsiTheme="majorHAnsi" w:cstheme="majorHAnsi"/>
          <w:kern w:val="3"/>
          <w:lang w:eastAsia="en-US"/>
        </w:rPr>
        <w:t xml:space="preserve"> </w:t>
      </w:r>
    </w:p>
    <w:p w14:paraId="5E950998" w14:textId="77777777" w:rsidR="00054E15" w:rsidRPr="00BA68D5" w:rsidRDefault="00C904DC" w:rsidP="00BA68D5">
      <w:pPr>
        <w:pStyle w:val="Sarakstarindkopa"/>
        <w:numPr>
          <w:ilvl w:val="1"/>
          <w:numId w:val="6"/>
        </w:numPr>
        <w:suppressAutoHyphens/>
        <w:autoSpaceDN w:val="0"/>
        <w:spacing w:after="0"/>
        <w:ind w:left="0"/>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lastRenderedPageBreak/>
        <w:t>Izsoles dalībnieks ir persona, kuras iesniegtie dokumenti atbilst izsoles nolikuma prasībām un kurš ir aicināts piedalīties izsolē.</w:t>
      </w:r>
      <w:r w:rsidR="00054E15" w:rsidRPr="00BA68D5">
        <w:rPr>
          <w:rFonts w:asciiTheme="majorHAnsi" w:eastAsia="Calibri" w:hAnsiTheme="majorHAnsi" w:cstheme="majorHAnsi"/>
          <w:kern w:val="3"/>
          <w:lang w:eastAsia="en-US"/>
        </w:rPr>
        <w:t xml:space="preserve"> </w:t>
      </w:r>
    </w:p>
    <w:p w14:paraId="34D0D634" w14:textId="1B05D79F" w:rsidR="00054E15" w:rsidRPr="00BA68D5" w:rsidRDefault="00E034F4" w:rsidP="00BA68D5">
      <w:pPr>
        <w:pStyle w:val="Sarakstarindkopa"/>
        <w:numPr>
          <w:ilvl w:val="1"/>
          <w:numId w:val="6"/>
        </w:numPr>
        <w:suppressAutoHyphens/>
        <w:autoSpaceDN w:val="0"/>
        <w:spacing w:after="0"/>
        <w:ind w:left="0"/>
        <w:jc w:val="both"/>
        <w:rPr>
          <w:rFonts w:asciiTheme="majorHAnsi" w:eastAsia="Calibri" w:hAnsiTheme="majorHAnsi" w:cstheme="majorHAnsi"/>
          <w:kern w:val="3"/>
          <w:lang w:eastAsia="en-US"/>
        </w:rPr>
      </w:pPr>
      <w:bookmarkStart w:id="2" w:name="_Hlk199513171"/>
      <w:r w:rsidRPr="00BA68D5">
        <w:rPr>
          <w:rFonts w:asciiTheme="majorHAnsi" w:eastAsia="Calibri" w:hAnsiTheme="majorHAnsi" w:cstheme="majorHAnsi"/>
          <w:kern w:val="3"/>
          <w:lang w:eastAsia="en-US"/>
        </w:rPr>
        <w:t>Izsolē tiks piešķirtas nomas tiesības uz daļu</w:t>
      </w:r>
      <w:r w:rsidR="001F5322" w:rsidRPr="00BA68D5">
        <w:rPr>
          <w:rFonts w:asciiTheme="majorHAnsi" w:eastAsia="Calibri" w:hAnsiTheme="majorHAnsi" w:cstheme="majorHAnsi"/>
          <w:kern w:val="3"/>
          <w:lang w:eastAsia="en-US"/>
        </w:rPr>
        <w:t xml:space="preserve"> no</w:t>
      </w:r>
      <w:r w:rsidRPr="00BA68D5">
        <w:rPr>
          <w:rFonts w:asciiTheme="majorHAnsi" w:eastAsia="Calibri" w:hAnsiTheme="majorHAnsi" w:cstheme="majorHAnsi"/>
          <w:kern w:val="3"/>
          <w:lang w:eastAsia="en-US"/>
        </w:rPr>
        <w:t xml:space="preserve"> Iznomātājam piederošā nekustamā īpašuma “Rīgas pilsētas meža fonds”, Stopiņu pagasts, Ropažu novads, kadastra Nr. 8096 003 0409, kas sastāv no zemes vienības daļas ar kadastra apzīmējumu 8096 006 0048, kas pēc konfigurācijas ir maršruts/brauktuve tās dabiskajā platumā un 5.7 km (pieci komats septiņi kilometri) garumā, un kas iezīmēta 1.pielikumā pievienotajā Maršruta plānā</w:t>
      </w:r>
      <w:r w:rsidR="001F5322" w:rsidRPr="00BA68D5">
        <w:rPr>
          <w:rFonts w:asciiTheme="majorHAnsi" w:eastAsia="Calibri" w:hAnsiTheme="majorHAnsi" w:cstheme="majorHAnsi"/>
          <w:kern w:val="3"/>
          <w:lang w:eastAsia="en-US"/>
        </w:rPr>
        <w:t xml:space="preserve"> (</w:t>
      </w:r>
      <w:r w:rsidRPr="00BA68D5">
        <w:rPr>
          <w:rFonts w:asciiTheme="majorHAnsi" w:eastAsia="Calibri" w:hAnsiTheme="majorHAnsi" w:cstheme="majorHAnsi"/>
          <w:kern w:val="3"/>
          <w:lang w:eastAsia="en-US"/>
        </w:rPr>
        <w:t>turpmāk – Īpašums</w:t>
      </w:r>
      <w:r w:rsidR="001F5322" w:rsidRPr="00BA68D5">
        <w:rPr>
          <w:rFonts w:asciiTheme="majorHAnsi" w:eastAsia="Calibri" w:hAnsiTheme="majorHAnsi" w:cstheme="majorHAnsi"/>
          <w:kern w:val="3"/>
          <w:lang w:eastAsia="en-US"/>
        </w:rPr>
        <w:t xml:space="preserve">, </w:t>
      </w:r>
      <w:r w:rsidRPr="00BA68D5">
        <w:rPr>
          <w:rFonts w:asciiTheme="majorHAnsi" w:eastAsia="Calibri" w:hAnsiTheme="majorHAnsi" w:cstheme="majorHAnsi"/>
          <w:kern w:val="3"/>
          <w:lang w:eastAsia="en-US"/>
        </w:rPr>
        <w:t>Maršruts</w:t>
      </w:r>
      <w:r w:rsidR="001F5322" w:rsidRPr="00BA68D5">
        <w:rPr>
          <w:rFonts w:asciiTheme="majorHAnsi" w:eastAsia="Calibri" w:hAnsiTheme="majorHAnsi" w:cstheme="majorHAnsi"/>
          <w:kern w:val="3"/>
          <w:lang w:eastAsia="en-US"/>
        </w:rPr>
        <w:t xml:space="preserve"> vai Izsoles objekts</w:t>
      </w:r>
      <w:r w:rsidR="00835125" w:rsidRPr="00BA68D5">
        <w:rPr>
          <w:rFonts w:asciiTheme="majorHAnsi" w:eastAsia="Calibri" w:hAnsiTheme="majorHAnsi" w:cstheme="majorHAnsi"/>
          <w:kern w:val="3"/>
          <w:lang w:eastAsia="en-US"/>
        </w:rPr>
        <w:t>).</w:t>
      </w:r>
      <w:bookmarkEnd w:id="2"/>
      <w:r w:rsidR="00054E15" w:rsidRPr="00BA68D5">
        <w:rPr>
          <w:rFonts w:asciiTheme="majorHAnsi" w:eastAsia="Calibri" w:hAnsiTheme="majorHAnsi" w:cstheme="majorHAnsi"/>
          <w:kern w:val="3"/>
          <w:lang w:eastAsia="en-US"/>
        </w:rPr>
        <w:t xml:space="preserve"> </w:t>
      </w:r>
    </w:p>
    <w:bookmarkEnd w:id="1"/>
    <w:p w14:paraId="7AE5D667" w14:textId="77777777" w:rsidR="00E034F4" w:rsidRPr="00BA68D5" w:rsidRDefault="00E034F4" w:rsidP="00BA68D5">
      <w:pPr>
        <w:pStyle w:val="Sarakstarindkopa"/>
        <w:numPr>
          <w:ilvl w:val="1"/>
          <w:numId w:val="6"/>
        </w:numPr>
        <w:tabs>
          <w:tab w:val="clear" w:pos="792"/>
        </w:tabs>
        <w:suppressAutoHyphens/>
        <w:autoSpaceDN w:val="0"/>
        <w:spacing w:after="0"/>
        <w:ind w:left="0" w:hanging="574"/>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Iznomātāja īpašuma tiesības uz Īpašumu ir nostiprinātas Rīgas rajona tiesas Stopiņu pagasta zemesgrāmatas nodalījumā Nr.706.</w:t>
      </w:r>
    </w:p>
    <w:p w14:paraId="43B6C4CA" w14:textId="52094E64" w:rsidR="00054E15" w:rsidRPr="00BA68D5" w:rsidRDefault="003D3C43" w:rsidP="00BA68D5">
      <w:pPr>
        <w:pStyle w:val="Sarakstarindkopa"/>
        <w:numPr>
          <w:ilvl w:val="1"/>
          <w:numId w:val="6"/>
        </w:numPr>
        <w:tabs>
          <w:tab w:val="clear" w:pos="792"/>
        </w:tabs>
        <w:suppressAutoHyphens/>
        <w:autoSpaceDN w:val="0"/>
        <w:spacing w:after="0"/>
        <w:ind w:left="0" w:hanging="574"/>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Īpašuma izmantošanas mērķis – Maršruts kontrolētu tūrisma izbraucienu organizēšanai ar apvidus tipa autotransportu </w:t>
      </w:r>
      <w:r w:rsidR="00054E15" w:rsidRPr="00BA68D5">
        <w:rPr>
          <w:rFonts w:asciiTheme="majorHAnsi" w:eastAsia="Calibri" w:hAnsiTheme="majorHAnsi" w:cstheme="majorHAnsi"/>
          <w:kern w:val="3"/>
          <w:lang w:eastAsia="en-US"/>
        </w:rPr>
        <w:t xml:space="preserve"> </w:t>
      </w:r>
      <w:r w:rsidRPr="00BA68D5">
        <w:rPr>
          <w:rFonts w:asciiTheme="majorHAnsi" w:eastAsia="Calibri" w:hAnsiTheme="majorHAnsi" w:cstheme="majorHAnsi"/>
          <w:kern w:val="3"/>
          <w:lang w:eastAsia="en-US"/>
        </w:rPr>
        <w:t>(turpmāk – Transportlīdzeklis).</w:t>
      </w:r>
    </w:p>
    <w:p w14:paraId="3C23358F" w14:textId="6BF7E0E1" w:rsidR="00054E15" w:rsidRPr="00BA68D5" w:rsidRDefault="00054E15" w:rsidP="00BA68D5">
      <w:pPr>
        <w:pStyle w:val="Sarakstarindkopa"/>
        <w:numPr>
          <w:ilvl w:val="1"/>
          <w:numId w:val="6"/>
        </w:numPr>
        <w:tabs>
          <w:tab w:val="clear" w:pos="792"/>
        </w:tabs>
        <w:suppressAutoHyphens/>
        <w:autoSpaceDN w:val="0"/>
        <w:spacing w:after="0"/>
        <w:ind w:left="0" w:hanging="574"/>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Izsoles mērķis ir saņemt izsoles piedāvājumu ar augstāko nomas maksu, iznomājot Īpašumu </w:t>
      </w:r>
      <w:r w:rsidR="00B26716" w:rsidRPr="00BA68D5">
        <w:rPr>
          <w:rFonts w:asciiTheme="majorHAnsi" w:eastAsia="Calibri" w:hAnsiTheme="majorHAnsi" w:cstheme="majorHAnsi"/>
          <w:kern w:val="3"/>
          <w:lang w:eastAsia="en-US"/>
        </w:rPr>
        <w:t>N</w:t>
      </w:r>
      <w:r w:rsidRPr="00BA68D5">
        <w:rPr>
          <w:rFonts w:asciiTheme="majorHAnsi" w:eastAsia="Calibri" w:hAnsiTheme="majorHAnsi" w:cstheme="majorHAnsi"/>
          <w:kern w:val="3"/>
          <w:lang w:eastAsia="en-US"/>
        </w:rPr>
        <w:t xml:space="preserve">olikuma 1.10. punktā norādītajam mērķim. </w:t>
      </w:r>
    </w:p>
    <w:p w14:paraId="2C674803" w14:textId="77777777" w:rsidR="00054E15" w:rsidRPr="00BA68D5" w:rsidRDefault="00E4493C" w:rsidP="00BA68D5">
      <w:pPr>
        <w:pStyle w:val="Sarakstarindkopa"/>
        <w:numPr>
          <w:ilvl w:val="1"/>
          <w:numId w:val="6"/>
        </w:numPr>
        <w:tabs>
          <w:tab w:val="clear" w:pos="792"/>
        </w:tabs>
        <w:suppressAutoHyphens/>
        <w:autoSpaceDN w:val="0"/>
        <w:spacing w:after="0"/>
        <w:ind w:left="0" w:hanging="574"/>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Izsoles veids – mutiska izsole</w:t>
      </w:r>
      <w:r w:rsidR="00F87F1C" w:rsidRPr="00BA68D5">
        <w:rPr>
          <w:rFonts w:asciiTheme="majorHAnsi" w:eastAsia="Calibri" w:hAnsiTheme="majorHAnsi" w:cstheme="majorHAnsi"/>
          <w:kern w:val="3"/>
          <w:lang w:eastAsia="en-US"/>
        </w:rPr>
        <w:t xml:space="preserve"> ar augšupejošu soli.  </w:t>
      </w:r>
    </w:p>
    <w:p w14:paraId="13B46F71" w14:textId="7286EC8A" w:rsidR="00054E15" w:rsidRPr="00BA68D5" w:rsidRDefault="00E4493C" w:rsidP="00BA68D5">
      <w:pPr>
        <w:pStyle w:val="Sarakstarindkopa"/>
        <w:numPr>
          <w:ilvl w:val="1"/>
          <w:numId w:val="6"/>
        </w:numPr>
        <w:tabs>
          <w:tab w:val="clear" w:pos="792"/>
        </w:tabs>
        <w:suppressAutoHyphens/>
        <w:autoSpaceDN w:val="0"/>
        <w:spacing w:after="0"/>
        <w:ind w:left="0" w:hanging="574"/>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Nomas tiesību ieguvējs iegūst tiesības slēgt </w:t>
      </w:r>
      <w:r w:rsidR="00B26716" w:rsidRPr="00BA68D5">
        <w:rPr>
          <w:rFonts w:asciiTheme="majorHAnsi" w:eastAsia="Calibri" w:hAnsiTheme="majorHAnsi" w:cstheme="majorHAnsi"/>
          <w:kern w:val="3"/>
          <w:lang w:eastAsia="en-US"/>
        </w:rPr>
        <w:t>L</w:t>
      </w:r>
      <w:r w:rsidRPr="00BA68D5">
        <w:rPr>
          <w:rFonts w:asciiTheme="majorHAnsi" w:eastAsia="Calibri" w:hAnsiTheme="majorHAnsi" w:cstheme="majorHAnsi"/>
          <w:kern w:val="3"/>
          <w:lang w:eastAsia="en-US"/>
        </w:rPr>
        <w:t>īgumu (</w:t>
      </w:r>
      <w:r w:rsidR="00A803B0" w:rsidRPr="00BA68D5">
        <w:rPr>
          <w:rFonts w:asciiTheme="majorHAnsi" w:eastAsia="Calibri" w:hAnsiTheme="majorHAnsi" w:cstheme="majorHAnsi"/>
          <w:kern w:val="3"/>
          <w:lang w:eastAsia="en-US"/>
        </w:rPr>
        <w:t>3</w:t>
      </w:r>
      <w:r w:rsidRPr="00BA68D5">
        <w:rPr>
          <w:rFonts w:asciiTheme="majorHAnsi" w:eastAsia="Calibri" w:hAnsiTheme="majorHAnsi" w:cstheme="majorHAnsi"/>
          <w:kern w:val="3"/>
          <w:lang w:eastAsia="en-US"/>
        </w:rPr>
        <w:t xml:space="preserve">.pielikums) ar Iznomātāju. </w:t>
      </w:r>
      <w:r w:rsidR="00B26716" w:rsidRPr="00BA68D5">
        <w:rPr>
          <w:rFonts w:asciiTheme="majorHAnsi" w:eastAsia="Calibri" w:hAnsiTheme="majorHAnsi" w:cstheme="majorHAnsi"/>
          <w:kern w:val="3"/>
          <w:lang w:eastAsia="en-US"/>
        </w:rPr>
        <w:t>L</w:t>
      </w:r>
      <w:r w:rsidRPr="00BA68D5">
        <w:rPr>
          <w:rFonts w:asciiTheme="majorHAnsi" w:eastAsia="Calibri" w:hAnsiTheme="majorHAnsi" w:cstheme="majorHAnsi"/>
          <w:kern w:val="3"/>
          <w:lang w:eastAsia="en-US"/>
        </w:rPr>
        <w:t xml:space="preserve">īgums ir šī Nolikuma neatņemama sastāvdaļa un Nomas tiesību ieguvēja jebkuras prasības mainīt šī Nolikuma noteikumus, kā arī atteikšanās parakstīt Iznomātāja sagatavoto </w:t>
      </w:r>
      <w:r w:rsidR="00B26716" w:rsidRPr="00BA68D5">
        <w:rPr>
          <w:rFonts w:asciiTheme="majorHAnsi" w:eastAsia="Calibri" w:hAnsiTheme="majorHAnsi" w:cstheme="majorHAnsi"/>
          <w:kern w:val="3"/>
          <w:lang w:eastAsia="en-US"/>
        </w:rPr>
        <w:t>L</w:t>
      </w:r>
      <w:r w:rsidRPr="00BA68D5">
        <w:rPr>
          <w:rFonts w:asciiTheme="majorHAnsi" w:eastAsia="Calibri" w:hAnsiTheme="majorHAnsi" w:cstheme="majorHAnsi"/>
          <w:kern w:val="3"/>
          <w:lang w:eastAsia="en-US"/>
        </w:rPr>
        <w:t>īgumu tiks uzskatītas par atteikumu atbilstoši šim Nolikumam.</w:t>
      </w:r>
      <w:bookmarkStart w:id="3" w:name="_Hlk167105538"/>
      <w:r w:rsidR="00054E15" w:rsidRPr="00BA68D5">
        <w:rPr>
          <w:rFonts w:asciiTheme="majorHAnsi" w:eastAsia="Calibri" w:hAnsiTheme="majorHAnsi" w:cstheme="majorHAnsi"/>
          <w:kern w:val="3"/>
          <w:lang w:eastAsia="en-US"/>
        </w:rPr>
        <w:t xml:space="preserve"> </w:t>
      </w:r>
    </w:p>
    <w:p w14:paraId="4D59038B" w14:textId="164C99C9" w:rsidR="00443DD5" w:rsidRPr="00BA68D5" w:rsidRDefault="004807C5" w:rsidP="00BA68D5">
      <w:pPr>
        <w:pStyle w:val="Sarakstarindkopa"/>
        <w:numPr>
          <w:ilvl w:val="1"/>
          <w:numId w:val="6"/>
        </w:numPr>
        <w:tabs>
          <w:tab w:val="clear" w:pos="792"/>
        </w:tabs>
        <w:suppressAutoHyphens/>
        <w:autoSpaceDN w:val="0"/>
        <w:spacing w:after="0"/>
        <w:ind w:left="0" w:hanging="574"/>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 xml:space="preserve">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w:t>
      </w:r>
      <w:r w:rsidR="00A617FD" w:rsidRPr="00BA68D5">
        <w:rPr>
          <w:rFonts w:asciiTheme="majorHAnsi" w:eastAsia="Calibri" w:hAnsiTheme="majorHAnsi" w:cstheme="majorHAnsi"/>
          <w:kern w:val="3"/>
          <w:lang w:eastAsia="en-US"/>
        </w:rPr>
        <w:t xml:space="preserve">Detalizēta informācija par personas datu apstrādi un aizsardzību ir pieejama SIA “Rīgas meži” tīmekļa vietnē </w:t>
      </w:r>
      <w:hyperlink r:id="rId12" w:history="1">
        <w:r w:rsidR="00A617FD" w:rsidRPr="00436105">
          <w:rPr>
            <w:rFonts w:asciiTheme="majorHAnsi" w:eastAsia="Calibri" w:hAnsiTheme="majorHAnsi" w:cstheme="majorHAnsi"/>
            <w:kern w:val="3"/>
            <w:lang w:eastAsia="en-US"/>
          </w:rPr>
          <w:t>www.rigasmezi.lv</w:t>
        </w:r>
      </w:hyperlink>
      <w:r w:rsidR="00A617FD" w:rsidRPr="00BA68D5">
        <w:rPr>
          <w:rFonts w:asciiTheme="majorHAnsi" w:eastAsia="Calibri" w:hAnsiTheme="majorHAnsi" w:cstheme="majorHAnsi"/>
          <w:kern w:val="3"/>
          <w:lang w:eastAsia="en-US"/>
        </w:rPr>
        <w:t xml:space="preserve">, sadaļā: </w:t>
      </w:r>
      <w:hyperlink r:id="rId13" w:history="1">
        <w:r w:rsidR="00A617FD" w:rsidRPr="00436105">
          <w:rPr>
            <w:rFonts w:asciiTheme="majorHAnsi" w:eastAsia="Calibri" w:hAnsiTheme="majorHAnsi" w:cstheme="majorHAnsi"/>
            <w:kern w:val="3"/>
            <w:lang w:eastAsia="en-US"/>
          </w:rPr>
          <w:t>https://rigasmezi.lv/publiskojama-informacija/privatuma-pazinojums-arejiem-datu-subjektiem</w:t>
        </w:r>
      </w:hyperlink>
      <w:r w:rsidR="00A617FD" w:rsidRPr="00BA68D5">
        <w:rPr>
          <w:rFonts w:asciiTheme="majorHAnsi" w:hAnsiTheme="majorHAnsi" w:cstheme="majorHAnsi"/>
        </w:rPr>
        <w:t xml:space="preserve">. </w:t>
      </w:r>
      <w:bookmarkEnd w:id="3"/>
    </w:p>
    <w:p w14:paraId="06486A70" w14:textId="77777777" w:rsidR="003D3C43" w:rsidRPr="00BA68D5" w:rsidRDefault="003D3C43" w:rsidP="00436105">
      <w:pPr>
        <w:tabs>
          <w:tab w:val="left" w:pos="0"/>
          <w:tab w:val="left" w:pos="720"/>
        </w:tabs>
        <w:spacing w:after="0"/>
        <w:jc w:val="both"/>
        <w:rPr>
          <w:rFonts w:asciiTheme="majorHAnsi" w:hAnsiTheme="majorHAnsi" w:cstheme="majorHAnsi"/>
        </w:rPr>
      </w:pPr>
    </w:p>
    <w:p w14:paraId="74EB8C57" w14:textId="2BC582D6" w:rsidR="00E95CBE" w:rsidRPr="00BA68D5" w:rsidRDefault="00B169F8" w:rsidP="00436105">
      <w:pPr>
        <w:tabs>
          <w:tab w:val="left" w:pos="720"/>
        </w:tabs>
        <w:spacing w:after="0"/>
        <w:ind w:left="540"/>
        <w:jc w:val="center"/>
        <w:rPr>
          <w:rFonts w:asciiTheme="majorHAnsi" w:hAnsiTheme="majorHAnsi" w:cstheme="majorHAnsi"/>
          <w:b/>
          <w:bCs/>
        </w:rPr>
      </w:pPr>
      <w:r w:rsidRPr="00BA68D5">
        <w:rPr>
          <w:rFonts w:asciiTheme="majorHAnsi" w:hAnsiTheme="majorHAnsi" w:cstheme="majorHAnsi"/>
          <w:b/>
          <w:lang w:eastAsia="en-US"/>
        </w:rPr>
        <w:t xml:space="preserve">2. </w:t>
      </w:r>
      <w:r w:rsidR="00145A86" w:rsidRPr="00BA68D5">
        <w:rPr>
          <w:rFonts w:asciiTheme="majorHAnsi" w:hAnsiTheme="majorHAnsi" w:cstheme="majorHAnsi"/>
          <w:b/>
          <w:lang w:eastAsia="en-US"/>
        </w:rPr>
        <w:t xml:space="preserve">Izsoles sākumcena, </w:t>
      </w:r>
      <w:r w:rsidR="00BC0B79" w:rsidRPr="00BA68D5">
        <w:rPr>
          <w:rFonts w:asciiTheme="majorHAnsi" w:hAnsiTheme="majorHAnsi" w:cstheme="majorHAnsi"/>
          <w:b/>
          <w:lang w:eastAsia="en-US"/>
        </w:rPr>
        <w:t xml:space="preserve">dalības maksa, </w:t>
      </w:r>
      <w:r w:rsidR="00145A86" w:rsidRPr="00BA68D5">
        <w:rPr>
          <w:rFonts w:asciiTheme="majorHAnsi" w:hAnsiTheme="majorHAnsi" w:cstheme="majorHAnsi"/>
          <w:b/>
          <w:lang w:eastAsia="en-US"/>
        </w:rPr>
        <w:t xml:space="preserve">drošības nauda, citi maksājumi un nomas </w:t>
      </w:r>
      <w:r w:rsidR="00B26716" w:rsidRPr="00BA68D5">
        <w:rPr>
          <w:rFonts w:asciiTheme="majorHAnsi" w:hAnsiTheme="majorHAnsi" w:cstheme="majorHAnsi"/>
          <w:b/>
          <w:lang w:eastAsia="en-US"/>
        </w:rPr>
        <w:t>L</w:t>
      </w:r>
      <w:r w:rsidR="00145A86" w:rsidRPr="00BA68D5">
        <w:rPr>
          <w:rFonts w:asciiTheme="majorHAnsi" w:hAnsiTheme="majorHAnsi" w:cstheme="majorHAnsi"/>
          <w:b/>
          <w:lang w:eastAsia="en-US"/>
        </w:rPr>
        <w:t>īguma</w:t>
      </w:r>
      <w:r w:rsidR="00145A86" w:rsidRPr="00BA68D5">
        <w:rPr>
          <w:rFonts w:asciiTheme="majorHAnsi" w:hAnsiTheme="majorHAnsi" w:cstheme="majorHAnsi"/>
          <w:b/>
          <w:bCs/>
        </w:rPr>
        <w:t xml:space="preserve"> termiņš</w:t>
      </w:r>
    </w:p>
    <w:p w14:paraId="36CD4F88" w14:textId="5582AE34" w:rsidR="00054E15" w:rsidRPr="00BA68D5" w:rsidRDefault="00E41E31" w:rsidP="00BA68D5">
      <w:pPr>
        <w:numPr>
          <w:ilvl w:val="1"/>
          <w:numId w:val="19"/>
        </w:numPr>
        <w:tabs>
          <w:tab w:val="left" w:pos="0"/>
        </w:tabs>
        <w:spacing w:after="0"/>
        <w:ind w:left="0" w:hanging="567"/>
        <w:jc w:val="both"/>
        <w:rPr>
          <w:rFonts w:asciiTheme="majorHAnsi" w:eastAsia="Calibri" w:hAnsiTheme="majorHAnsi" w:cstheme="majorHAnsi"/>
          <w:kern w:val="3"/>
          <w:lang w:eastAsia="en-US"/>
        </w:rPr>
      </w:pPr>
      <w:r w:rsidRPr="00BA68D5">
        <w:rPr>
          <w:rFonts w:asciiTheme="majorHAnsi" w:eastAsia="Calibri" w:hAnsiTheme="majorHAnsi" w:cstheme="majorHAnsi"/>
          <w:kern w:val="3"/>
          <w:lang w:eastAsia="en-US"/>
        </w:rPr>
        <w:t>Saskaņā ar sertificēta nekustamā īpašuma vērtētāja noteikto iespējamo tirgus nomas maksas novērtējumu nomas maksa un izsoles sākumcena par Izsoles objekt</w:t>
      </w:r>
      <w:r w:rsidR="00803B87" w:rsidRPr="00BA68D5">
        <w:rPr>
          <w:rFonts w:asciiTheme="majorHAnsi" w:eastAsia="Calibri" w:hAnsiTheme="majorHAnsi" w:cstheme="majorHAnsi"/>
          <w:kern w:val="3"/>
          <w:lang w:eastAsia="en-US"/>
        </w:rPr>
        <w:t>a</w:t>
      </w:r>
      <w:r w:rsidRPr="00BA68D5">
        <w:rPr>
          <w:rFonts w:asciiTheme="majorHAnsi" w:eastAsia="Calibri" w:hAnsiTheme="majorHAnsi" w:cstheme="majorHAnsi"/>
          <w:kern w:val="3"/>
          <w:lang w:eastAsia="en-US"/>
        </w:rPr>
        <w:t xml:space="preserve"> (</w:t>
      </w:r>
      <w:r w:rsidR="003D3C43" w:rsidRPr="00BA68D5">
        <w:rPr>
          <w:rFonts w:asciiTheme="majorHAnsi" w:eastAsia="Calibri" w:hAnsiTheme="majorHAnsi" w:cstheme="majorHAnsi"/>
          <w:kern w:val="3"/>
          <w:lang w:eastAsia="en-US"/>
        </w:rPr>
        <w:t>Īpašumu</w:t>
      </w:r>
      <w:r w:rsidRPr="00BA68D5">
        <w:rPr>
          <w:rFonts w:asciiTheme="majorHAnsi" w:eastAsia="Calibri" w:hAnsiTheme="majorHAnsi" w:cstheme="majorHAnsi"/>
          <w:kern w:val="3"/>
          <w:lang w:eastAsia="en-US"/>
        </w:rPr>
        <w:t>) nomu</w:t>
      </w:r>
      <w:r w:rsidR="004E594E" w:rsidRPr="00BA68D5">
        <w:rPr>
          <w:rFonts w:asciiTheme="majorHAnsi" w:eastAsia="Calibri" w:hAnsiTheme="majorHAnsi" w:cstheme="majorHAnsi"/>
          <w:kern w:val="3"/>
          <w:lang w:eastAsia="en-US"/>
        </w:rPr>
        <w:t xml:space="preserve"> ir</w:t>
      </w:r>
      <w:r w:rsidRPr="00BA68D5">
        <w:rPr>
          <w:rFonts w:asciiTheme="majorHAnsi" w:eastAsia="Calibri" w:hAnsiTheme="majorHAnsi" w:cstheme="majorHAnsi"/>
          <w:kern w:val="3"/>
          <w:lang w:eastAsia="en-US"/>
        </w:rPr>
        <w:t xml:space="preserve"> </w:t>
      </w:r>
      <w:r w:rsidR="00873ACF" w:rsidRPr="00BA68D5">
        <w:rPr>
          <w:rFonts w:asciiTheme="majorHAnsi" w:eastAsia="Calibri" w:hAnsiTheme="majorHAnsi" w:cstheme="majorHAnsi"/>
          <w:kern w:val="3"/>
          <w:lang w:eastAsia="en-US"/>
        </w:rPr>
        <w:t>2</w:t>
      </w:r>
      <w:r w:rsidR="00AB3DF6" w:rsidRPr="00BA68D5">
        <w:rPr>
          <w:rFonts w:asciiTheme="majorHAnsi" w:eastAsia="Calibri" w:hAnsiTheme="majorHAnsi" w:cstheme="majorHAnsi"/>
          <w:kern w:val="3"/>
          <w:lang w:eastAsia="en-US"/>
        </w:rPr>
        <w:t> </w:t>
      </w:r>
      <w:r w:rsidR="00873ACF" w:rsidRPr="00BA68D5">
        <w:rPr>
          <w:rFonts w:asciiTheme="majorHAnsi" w:eastAsia="Calibri" w:hAnsiTheme="majorHAnsi" w:cstheme="majorHAnsi"/>
          <w:kern w:val="3"/>
          <w:lang w:eastAsia="en-US"/>
        </w:rPr>
        <w:t>4</w:t>
      </w:r>
      <w:r w:rsidR="00AB3DF6" w:rsidRPr="00BA68D5">
        <w:rPr>
          <w:rFonts w:asciiTheme="majorHAnsi" w:eastAsia="Calibri" w:hAnsiTheme="majorHAnsi" w:cstheme="majorHAnsi"/>
          <w:kern w:val="3"/>
          <w:lang w:eastAsia="en-US"/>
        </w:rPr>
        <w:t>00,</w:t>
      </w:r>
      <w:r w:rsidR="009D2F13" w:rsidRPr="00BA68D5">
        <w:rPr>
          <w:rFonts w:asciiTheme="majorHAnsi" w:eastAsia="Calibri" w:hAnsiTheme="majorHAnsi" w:cstheme="majorHAnsi"/>
          <w:kern w:val="3"/>
          <w:lang w:eastAsia="en-US"/>
        </w:rPr>
        <w:t>00 EUR (</w:t>
      </w:r>
      <w:r w:rsidR="00873ACF" w:rsidRPr="00BA68D5">
        <w:rPr>
          <w:rFonts w:asciiTheme="majorHAnsi" w:eastAsia="Calibri" w:hAnsiTheme="majorHAnsi" w:cstheme="majorHAnsi"/>
          <w:kern w:val="3"/>
          <w:lang w:eastAsia="en-US"/>
        </w:rPr>
        <w:t>divi tūkstoši četri simti</w:t>
      </w:r>
      <w:r w:rsidR="009D2F13" w:rsidRPr="00BA68D5">
        <w:rPr>
          <w:rFonts w:asciiTheme="majorHAnsi" w:eastAsia="Calibri" w:hAnsiTheme="majorHAnsi" w:cstheme="majorHAnsi"/>
          <w:kern w:val="3"/>
          <w:lang w:eastAsia="en-US"/>
        </w:rPr>
        <w:t xml:space="preserve"> </w:t>
      </w:r>
      <w:proofErr w:type="spellStart"/>
      <w:r w:rsidR="009D2F13" w:rsidRPr="00BA68D5">
        <w:rPr>
          <w:rFonts w:asciiTheme="majorHAnsi" w:eastAsia="Calibri" w:hAnsiTheme="majorHAnsi" w:cstheme="majorHAnsi"/>
          <w:kern w:val="3"/>
          <w:lang w:eastAsia="en-US"/>
        </w:rPr>
        <w:t>euro</w:t>
      </w:r>
      <w:proofErr w:type="spellEnd"/>
      <w:r w:rsidR="009D2F13" w:rsidRPr="00BA68D5">
        <w:rPr>
          <w:rFonts w:asciiTheme="majorHAnsi" w:eastAsia="Calibri" w:hAnsiTheme="majorHAnsi" w:cstheme="majorHAnsi"/>
          <w:kern w:val="3"/>
          <w:lang w:eastAsia="en-US"/>
        </w:rPr>
        <w:t xml:space="preserve"> 00 centi) </w:t>
      </w:r>
      <w:r w:rsidR="00413279" w:rsidRPr="00BA68D5">
        <w:rPr>
          <w:rFonts w:asciiTheme="majorHAnsi" w:eastAsia="Calibri" w:hAnsiTheme="majorHAnsi" w:cstheme="majorHAnsi"/>
          <w:kern w:val="3"/>
          <w:lang w:eastAsia="en-US"/>
        </w:rPr>
        <w:t xml:space="preserve">gadā, </w:t>
      </w:r>
      <w:r w:rsidR="003D3C43" w:rsidRPr="00BA68D5">
        <w:rPr>
          <w:rFonts w:asciiTheme="majorHAnsi" w:eastAsia="Calibri" w:hAnsiTheme="majorHAnsi" w:cstheme="majorHAnsi"/>
          <w:kern w:val="3"/>
          <w:lang w:eastAsia="en-US"/>
        </w:rPr>
        <w:t xml:space="preserve">plus </w:t>
      </w:r>
      <w:r w:rsidR="00413279" w:rsidRPr="00BA68D5">
        <w:rPr>
          <w:rFonts w:asciiTheme="majorHAnsi" w:eastAsia="Calibri" w:hAnsiTheme="majorHAnsi" w:cstheme="majorHAnsi"/>
          <w:kern w:val="3"/>
          <w:lang w:eastAsia="en-US"/>
        </w:rPr>
        <w:t>pievienotās vērtības nodokli</w:t>
      </w:r>
      <w:r w:rsidR="003D3C43" w:rsidRPr="00BA68D5">
        <w:rPr>
          <w:rFonts w:asciiTheme="majorHAnsi" w:eastAsia="Calibri" w:hAnsiTheme="majorHAnsi" w:cstheme="majorHAnsi"/>
          <w:kern w:val="3"/>
          <w:lang w:eastAsia="en-US"/>
        </w:rPr>
        <w:t>s</w:t>
      </w:r>
      <w:r w:rsidR="00873ACF" w:rsidRPr="00BA68D5">
        <w:rPr>
          <w:rFonts w:asciiTheme="majorHAnsi" w:eastAsia="Calibri" w:hAnsiTheme="majorHAnsi" w:cstheme="majorHAnsi"/>
          <w:kern w:val="3"/>
          <w:lang w:eastAsia="en-US"/>
        </w:rPr>
        <w:t>.</w:t>
      </w:r>
      <w:r w:rsidR="00054E15" w:rsidRPr="00BA68D5">
        <w:rPr>
          <w:rFonts w:asciiTheme="majorHAnsi" w:eastAsia="Calibri" w:hAnsiTheme="majorHAnsi" w:cstheme="majorHAnsi"/>
          <w:kern w:val="3"/>
          <w:lang w:eastAsia="en-US"/>
        </w:rPr>
        <w:t xml:space="preserve"> </w:t>
      </w:r>
    </w:p>
    <w:p w14:paraId="43599A47" w14:textId="4DA96D3F" w:rsidR="00E03444" w:rsidRPr="00BA68D5" w:rsidRDefault="00E41E31" w:rsidP="00BA68D5">
      <w:pPr>
        <w:numPr>
          <w:ilvl w:val="1"/>
          <w:numId w:val="19"/>
        </w:numPr>
        <w:tabs>
          <w:tab w:val="left" w:pos="0"/>
        </w:tabs>
        <w:spacing w:after="0"/>
        <w:ind w:left="0" w:hanging="567"/>
        <w:jc w:val="both"/>
        <w:rPr>
          <w:rFonts w:asciiTheme="majorHAnsi" w:eastAsia="Calibri" w:hAnsiTheme="majorHAnsi" w:cstheme="majorHAnsi"/>
          <w:kern w:val="3"/>
          <w:lang w:eastAsia="en-US"/>
        </w:rPr>
      </w:pPr>
      <w:r w:rsidRPr="00BA68D5">
        <w:rPr>
          <w:rFonts w:asciiTheme="majorHAnsi" w:hAnsiTheme="majorHAnsi" w:cstheme="majorHAnsi"/>
        </w:rPr>
        <w:t>Īpašum</w:t>
      </w:r>
      <w:r w:rsidR="009A4CAA" w:rsidRPr="00BA68D5">
        <w:rPr>
          <w:rFonts w:asciiTheme="majorHAnsi" w:hAnsiTheme="majorHAnsi" w:cstheme="majorHAnsi"/>
        </w:rPr>
        <w:t>a</w:t>
      </w:r>
      <w:r w:rsidRPr="00BA68D5">
        <w:rPr>
          <w:rFonts w:asciiTheme="majorHAnsi" w:hAnsiTheme="majorHAnsi" w:cstheme="majorHAnsi"/>
        </w:rPr>
        <w:t xml:space="preserve"> Nomas termiņš ir </w:t>
      </w:r>
      <w:bookmarkStart w:id="4" w:name="_Hlk68626420"/>
      <w:r w:rsidR="009D2F13" w:rsidRPr="00BA68D5">
        <w:rPr>
          <w:rFonts w:asciiTheme="majorHAnsi" w:hAnsiTheme="majorHAnsi" w:cstheme="majorHAnsi"/>
        </w:rPr>
        <w:t xml:space="preserve"> </w:t>
      </w:r>
      <w:r w:rsidR="00872E00" w:rsidRPr="00BA68D5">
        <w:rPr>
          <w:rFonts w:asciiTheme="majorHAnsi" w:hAnsiTheme="majorHAnsi" w:cstheme="majorHAnsi"/>
          <w:b/>
          <w:bCs/>
        </w:rPr>
        <w:t>1</w:t>
      </w:r>
      <w:r w:rsidR="009D2F13" w:rsidRPr="00BA68D5">
        <w:rPr>
          <w:rFonts w:asciiTheme="majorHAnsi" w:hAnsiTheme="majorHAnsi" w:cstheme="majorHAnsi"/>
        </w:rPr>
        <w:t xml:space="preserve"> </w:t>
      </w:r>
      <w:r w:rsidR="000C7AA0" w:rsidRPr="00436105">
        <w:rPr>
          <w:rFonts w:asciiTheme="majorHAnsi" w:hAnsiTheme="majorHAnsi" w:cstheme="majorHAnsi"/>
          <w:b/>
          <w:bCs/>
        </w:rPr>
        <w:t>(</w:t>
      </w:r>
      <w:r w:rsidR="00872E00" w:rsidRPr="00436105">
        <w:rPr>
          <w:rFonts w:asciiTheme="majorHAnsi" w:hAnsiTheme="majorHAnsi" w:cstheme="majorHAnsi"/>
          <w:b/>
          <w:bCs/>
        </w:rPr>
        <w:t>viens</w:t>
      </w:r>
      <w:r w:rsidR="000C7AA0" w:rsidRPr="00436105">
        <w:rPr>
          <w:rFonts w:asciiTheme="majorHAnsi" w:hAnsiTheme="majorHAnsi" w:cstheme="majorHAnsi"/>
          <w:b/>
          <w:bCs/>
        </w:rPr>
        <w:t>)</w:t>
      </w:r>
      <w:r w:rsidR="009D2F13" w:rsidRPr="00BA68D5">
        <w:rPr>
          <w:rFonts w:asciiTheme="majorHAnsi" w:hAnsiTheme="majorHAnsi" w:cstheme="majorHAnsi"/>
        </w:rPr>
        <w:t xml:space="preserve"> </w:t>
      </w:r>
      <w:r w:rsidR="009D2F13" w:rsidRPr="00BA68D5">
        <w:rPr>
          <w:rFonts w:asciiTheme="majorHAnsi" w:hAnsiTheme="majorHAnsi" w:cstheme="majorHAnsi"/>
          <w:b/>
          <w:bCs/>
        </w:rPr>
        <w:t>gad</w:t>
      </w:r>
      <w:r w:rsidR="00872E00" w:rsidRPr="00BA68D5">
        <w:rPr>
          <w:rFonts w:asciiTheme="majorHAnsi" w:hAnsiTheme="majorHAnsi" w:cstheme="majorHAnsi"/>
          <w:b/>
          <w:bCs/>
        </w:rPr>
        <w:t>s</w:t>
      </w:r>
      <w:r w:rsidR="009D2F13" w:rsidRPr="00BA68D5">
        <w:rPr>
          <w:rFonts w:asciiTheme="majorHAnsi" w:hAnsiTheme="majorHAnsi" w:cstheme="majorHAnsi"/>
        </w:rPr>
        <w:t xml:space="preserve">. Pusēm rakstiski vienojoties, Līguma darbības termiņš var tikt pagarināts vēl </w:t>
      </w:r>
      <w:r w:rsidR="006F0A28" w:rsidRPr="00BA68D5">
        <w:rPr>
          <w:rFonts w:asciiTheme="majorHAnsi" w:hAnsiTheme="majorHAnsi" w:cstheme="majorHAnsi"/>
        </w:rPr>
        <w:t xml:space="preserve">uz </w:t>
      </w:r>
      <w:r w:rsidR="00987B7C" w:rsidRPr="00436105">
        <w:rPr>
          <w:rFonts w:asciiTheme="majorHAnsi" w:hAnsiTheme="majorHAnsi" w:cstheme="majorHAnsi"/>
          <w:b/>
          <w:bCs/>
        </w:rPr>
        <w:t>2</w:t>
      </w:r>
      <w:r w:rsidR="009D2F13" w:rsidRPr="00436105">
        <w:rPr>
          <w:rFonts w:asciiTheme="majorHAnsi" w:hAnsiTheme="majorHAnsi" w:cstheme="majorHAnsi"/>
          <w:b/>
          <w:bCs/>
        </w:rPr>
        <w:t xml:space="preserve"> (</w:t>
      </w:r>
      <w:r w:rsidR="00987B7C" w:rsidRPr="00436105">
        <w:rPr>
          <w:rFonts w:asciiTheme="majorHAnsi" w:hAnsiTheme="majorHAnsi" w:cstheme="majorHAnsi"/>
          <w:b/>
          <w:bCs/>
        </w:rPr>
        <w:t>diviem</w:t>
      </w:r>
      <w:r w:rsidR="009D2F13" w:rsidRPr="00436105">
        <w:rPr>
          <w:rFonts w:asciiTheme="majorHAnsi" w:hAnsiTheme="majorHAnsi" w:cstheme="majorHAnsi"/>
          <w:b/>
          <w:bCs/>
        </w:rPr>
        <w:t>) gadiem</w:t>
      </w:r>
      <w:r w:rsidR="009D2F13" w:rsidRPr="00BA68D5">
        <w:rPr>
          <w:rFonts w:asciiTheme="majorHAnsi" w:hAnsiTheme="majorHAnsi" w:cstheme="majorHAnsi"/>
        </w:rPr>
        <w:t>.</w:t>
      </w:r>
    </w:p>
    <w:p w14:paraId="35C71DD5" w14:textId="4F8895BF" w:rsidR="005B31F3" w:rsidRPr="00BA68D5" w:rsidRDefault="00E50FEC" w:rsidP="00BA68D5">
      <w:pPr>
        <w:numPr>
          <w:ilvl w:val="1"/>
          <w:numId w:val="19"/>
        </w:numPr>
        <w:tabs>
          <w:tab w:val="left" w:pos="567"/>
        </w:tabs>
        <w:spacing w:after="0"/>
        <w:ind w:left="0" w:hanging="567"/>
        <w:jc w:val="both"/>
        <w:rPr>
          <w:rFonts w:asciiTheme="majorHAnsi" w:eastAsia="Arial" w:hAnsiTheme="majorHAnsi" w:cstheme="majorHAnsi"/>
        </w:rPr>
      </w:pPr>
      <w:bookmarkStart w:id="5" w:name="_Hlk126050853"/>
      <w:bookmarkEnd w:id="4"/>
      <w:r w:rsidRPr="00BA68D5">
        <w:rPr>
          <w:rFonts w:asciiTheme="majorHAnsi" w:hAnsiTheme="majorHAnsi" w:cstheme="majorHAnsi"/>
          <w:lang w:bidi="yi-Hebr"/>
        </w:rPr>
        <w:t xml:space="preserve">Līdz pieteikuma par piedalīšanos izsolē iesniegšanai </w:t>
      </w:r>
      <w:r w:rsidRPr="00BA68D5">
        <w:rPr>
          <w:rFonts w:asciiTheme="majorHAnsi" w:hAnsiTheme="majorHAnsi" w:cstheme="majorHAnsi"/>
          <w:b/>
          <w:bCs/>
        </w:rPr>
        <w:t>Pretendents iemaksā</w:t>
      </w:r>
      <w:r w:rsidRPr="00BA68D5">
        <w:rPr>
          <w:rFonts w:asciiTheme="majorHAnsi" w:hAnsiTheme="majorHAnsi" w:cstheme="majorHAnsi"/>
        </w:rPr>
        <w:t xml:space="preserve"> SIA „Rīgas meži”, vienotais reģistrācijas Nr. 40003982628, konts LV15PARX0005508860001 AS „Citadele banka”, kods </w:t>
      </w:r>
      <w:r w:rsidRPr="00BA68D5">
        <w:rPr>
          <w:rFonts w:asciiTheme="majorHAnsi" w:hAnsiTheme="majorHAnsi" w:cstheme="majorHAnsi"/>
          <w:color w:val="000000" w:themeColor="text1"/>
        </w:rPr>
        <w:t>PARXLV22</w:t>
      </w:r>
      <w:r w:rsidR="005B31F3" w:rsidRPr="00BA68D5">
        <w:rPr>
          <w:rFonts w:asciiTheme="majorHAnsi" w:hAnsiTheme="majorHAnsi" w:cstheme="majorHAnsi"/>
          <w:color w:val="000000" w:themeColor="text1"/>
        </w:rPr>
        <w:t>:</w:t>
      </w:r>
    </w:p>
    <w:p w14:paraId="2A1D7D42" w14:textId="77D0EBE4" w:rsidR="00E50FEC" w:rsidRPr="00BA68D5" w:rsidRDefault="005B31F3" w:rsidP="00BA68D5">
      <w:pPr>
        <w:pStyle w:val="Sarakstarindkopa"/>
        <w:numPr>
          <w:ilvl w:val="2"/>
          <w:numId w:val="19"/>
        </w:numPr>
        <w:tabs>
          <w:tab w:val="left" w:pos="567"/>
        </w:tabs>
        <w:spacing w:after="0"/>
        <w:jc w:val="both"/>
        <w:rPr>
          <w:rFonts w:asciiTheme="majorHAnsi" w:eastAsia="Arial" w:hAnsiTheme="majorHAnsi" w:cstheme="majorHAnsi"/>
        </w:rPr>
      </w:pPr>
      <w:r w:rsidRPr="00BA68D5">
        <w:rPr>
          <w:rFonts w:asciiTheme="majorHAnsi" w:hAnsiTheme="majorHAnsi" w:cstheme="majorHAnsi"/>
          <w:b/>
          <w:bCs/>
        </w:rPr>
        <w:t>drošības naudu</w:t>
      </w:r>
      <w:r w:rsidRPr="00BA68D5">
        <w:rPr>
          <w:rFonts w:asciiTheme="majorHAnsi" w:hAnsiTheme="majorHAnsi" w:cstheme="majorHAnsi"/>
        </w:rPr>
        <w:t xml:space="preserve"> </w:t>
      </w:r>
      <w:r w:rsidR="00873ACF" w:rsidRPr="00BA68D5">
        <w:rPr>
          <w:rFonts w:asciiTheme="majorHAnsi" w:hAnsiTheme="majorHAnsi" w:cstheme="majorHAnsi"/>
          <w:b/>
          <w:bCs/>
        </w:rPr>
        <w:t>2</w:t>
      </w:r>
      <w:r w:rsidR="00AB3DF6" w:rsidRPr="00BA68D5">
        <w:rPr>
          <w:rFonts w:asciiTheme="majorHAnsi" w:hAnsiTheme="majorHAnsi" w:cstheme="majorHAnsi"/>
          <w:b/>
          <w:bCs/>
        </w:rPr>
        <w:t> </w:t>
      </w:r>
      <w:r w:rsidR="00FA4C49" w:rsidRPr="00BA68D5">
        <w:rPr>
          <w:rFonts w:asciiTheme="majorHAnsi" w:hAnsiTheme="majorHAnsi" w:cstheme="majorHAnsi"/>
          <w:b/>
          <w:bCs/>
        </w:rPr>
        <w:t>400</w:t>
      </w:r>
      <w:r w:rsidR="00AB3DF6" w:rsidRPr="00BA68D5">
        <w:rPr>
          <w:rFonts w:asciiTheme="majorHAnsi" w:hAnsiTheme="majorHAnsi" w:cstheme="majorHAnsi"/>
          <w:b/>
          <w:bCs/>
        </w:rPr>
        <w:t>,</w:t>
      </w:r>
      <w:r w:rsidRPr="00BA68D5">
        <w:rPr>
          <w:rFonts w:asciiTheme="majorHAnsi" w:hAnsiTheme="majorHAnsi" w:cstheme="majorHAnsi"/>
          <w:b/>
          <w:bCs/>
        </w:rPr>
        <w:t xml:space="preserve">00 EUR </w:t>
      </w:r>
      <w:r w:rsidRPr="00BA68D5">
        <w:rPr>
          <w:rFonts w:asciiTheme="majorHAnsi" w:hAnsiTheme="majorHAnsi" w:cstheme="majorHAnsi"/>
        </w:rPr>
        <w:t>(</w:t>
      </w:r>
      <w:r w:rsidR="00FA4C49" w:rsidRPr="00BA68D5">
        <w:rPr>
          <w:rFonts w:asciiTheme="majorHAnsi" w:hAnsiTheme="majorHAnsi" w:cstheme="majorHAnsi"/>
        </w:rPr>
        <w:t>divi tūkstoši četri simti</w:t>
      </w:r>
      <w:r w:rsidRPr="00BA68D5">
        <w:rPr>
          <w:rFonts w:asciiTheme="majorHAnsi" w:hAnsiTheme="majorHAnsi" w:cstheme="majorHAnsi"/>
        </w:rPr>
        <w:t xml:space="preserve"> </w:t>
      </w:r>
      <w:proofErr w:type="spellStart"/>
      <w:r w:rsidRPr="00BA68D5">
        <w:rPr>
          <w:rFonts w:asciiTheme="majorHAnsi" w:hAnsiTheme="majorHAnsi" w:cstheme="majorHAnsi"/>
        </w:rPr>
        <w:t>euro</w:t>
      </w:r>
      <w:proofErr w:type="spellEnd"/>
      <w:r w:rsidR="00FA4C49" w:rsidRPr="00BA68D5">
        <w:rPr>
          <w:rFonts w:asciiTheme="majorHAnsi" w:hAnsiTheme="majorHAnsi" w:cstheme="majorHAnsi"/>
        </w:rPr>
        <w:t>,</w:t>
      </w:r>
      <w:r w:rsidRPr="00BA68D5">
        <w:rPr>
          <w:rFonts w:asciiTheme="majorHAnsi" w:hAnsiTheme="majorHAnsi" w:cstheme="majorHAnsi"/>
        </w:rPr>
        <w:t xml:space="preserve"> 00 centi) apmērā</w:t>
      </w:r>
      <w:r w:rsidRPr="00BA68D5">
        <w:rPr>
          <w:rFonts w:asciiTheme="majorHAnsi" w:eastAsia="Arial" w:hAnsiTheme="majorHAnsi" w:cstheme="majorHAnsi"/>
        </w:rPr>
        <w:t xml:space="preserve">. </w:t>
      </w:r>
      <w:r w:rsidR="143862C8" w:rsidRPr="00BA68D5">
        <w:rPr>
          <w:rFonts w:asciiTheme="majorHAnsi" w:eastAsia="Arial" w:hAnsiTheme="majorHAnsi" w:cstheme="majorHAnsi"/>
        </w:rPr>
        <w:t xml:space="preserve">Drošības nauda kalpo kā Pretendenta saistību izpildes nodrošinājums šajā </w:t>
      </w:r>
      <w:r w:rsidR="00DB2AC0" w:rsidRPr="00BA68D5">
        <w:rPr>
          <w:rFonts w:asciiTheme="majorHAnsi" w:eastAsia="Arial" w:hAnsiTheme="majorHAnsi" w:cstheme="majorHAnsi"/>
        </w:rPr>
        <w:t>N</w:t>
      </w:r>
      <w:r w:rsidR="143862C8" w:rsidRPr="00BA68D5">
        <w:rPr>
          <w:rFonts w:asciiTheme="majorHAnsi" w:eastAsia="Arial" w:hAnsiTheme="majorHAnsi" w:cstheme="majorHAnsi"/>
        </w:rPr>
        <w:t>olikumā noteikto izsoles prasību ievērošanai, kā arī iemaksātā drošības nauda kļūs par Līguma saistību izpildes nodrošinājumu gadījumā, ja tiktu noslēgts Līgums.</w:t>
      </w:r>
    </w:p>
    <w:p w14:paraId="32A07A7F" w14:textId="4759CDC4" w:rsidR="005B31F3" w:rsidRPr="00BA68D5" w:rsidRDefault="005B31F3" w:rsidP="00BA68D5">
      <w:pPr>
        <w:pStyle w:val="Sarakstarindkopa"/>
        <w:numPr>
          <w:ilvl w:val="2"/>
          <w:numId w:val="19"/>
        </w:numPr>
        <w:tabs>
          <w:tab w:val="left" w:pos="567"/>
        </w:tabs>
        <w:spacing w:after="0"/>
        <w:jc w:val="both"/>
        <w:rPr>
          <w:rFonts w:asciiTheme="majorHAnsi" w:eastAsia="Arial" w:hAnsiTheme="majorHAnsi" w:cstheme="majorHAnsi"/>
        </w:rPr>
      </w:pPr>
      <w:r w:rsidRPr="00BA68D5">
        <w:rPr>
          <w:rFonts w:asciiTheme="majorHAnsi" w:eastAsia="Arial" w:hAnsiTheme="majorHAnsi" w:cstheme="majorHAnsi"/>
          <w:b/>
          <w:bCs/>
        </w:rPr>
        <w:t>maksu par dalību izsolē 30,00 EUR</w:t>
      </w:r>
      <w:r w:rsidRPr="00BA68D5">
        <w:rPr>
          <w:rFonts w:asciiTheme="majorHAnsi" w:eastAsia="Arial" w:hAnsiTheme="majorHAnsi" w:cstheme="majorHAnsi"/>
        </w:rPr>
        <w:t xml:space="preserve"> (trīsdesmit </w:t>
      </w:r>
      <w:proofErr w:type="spellStart"/>
      <w:r w:rsidRPr="00BA68D5">
        <w:rPr>
          <w:rFonts w:asciiTheme="majorHAnsi" w:eastAsia="Arial" w:hAnsiTheme="majorHAnsi" w:cstheme="majorHAnsi"/>
        </w:rPr>
        <w:t>euro</w:t>
      </w:r>
      <w:proofErr w:type="spellEnd"/>
      <w:r w:rsidRPr="00BA68D5">
        <w:rPr>
          <w:rFonts w:asciiTheme="majorHAnsi" w:eastAsia="Arial" w:hAnsiTheme="majorHAnsi" w:cstheme="majorHAnsi"/>
        </w:rPr>
        <w:t xml:space="preserve"> 00 centi) (PVN 21% iekļauts) atbilstoši Komisijas nolikumam (apstiprināts 06.02.2025. valdes sēdē, prot. Nr. 6, </w:t>
      </w:r>
      <w:proofErr w:type="spellStart"/>
      <w:r w:rsidRPr="00BA68D5">
        <w:rPr>
          <w:rFonts w:asciiTheme="majorHAnsi" w:eastAsia="Arial" w:hAnsiTheme="majorHAnsi" w:cstheme="majorHAnsi"/>
        </w:rPr>
        <w:t>lēm</w:t>
      </w:r>
      <w:proofErr w:type="spellEnd"/>
      <w:r w:rsidRPr="00BA68D5">
        <w:rPr>
          <w:rFonts w:asciiTheme="majorHAnsi" w:eastAsia="Arial" w:hAnsiTheme="majorHAnsi" w:cstheme="majorHAnsi"/>
        </w:rPr>
        <w:t>. Nr. 4). Izsoles dalības maksa Pretendentam atpakaļ netiek atmaksāta.</w:t>
      </w:r>
    </w:p>
    <w:bookmarkEnd w:id="5"/>
    <w:p w14:paraId="17CAE2D6" w14:textId="096C3C30" w:rsidR="00E50FEC" w:rsidRPr="00BA68D5" w:rsidRDefault="00E50FEC" w:rsidP="00BA68D5">
      <w:pPr>
        <w:numPr>
          <w:ilvl w:val="1"/>
          <w:numId w:val="19"/>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lastRenderedPageBreak/>
        <w:t xml:space="preserve">Drošības nauda </w:t>
      </w:r>
      <w:r w:rsidR="00DB2AC0" w:rsidRPr="00BA68D5">
        <w:rPr>
          <w:rFonts w:asciiTheme="majorHAnsi" w:hAnsiTheme="majorHAnsi" w:cstheme="majorHAnsi"/>
        </w:rPr>
        <w:t>P</w:t>
      </w:r>
      <w:r w:rsidRPr="00BA68D5">
        <w:rPr>
          <w:rFonts w:asciiTheme="majorHAnsi" w:hAnsiTheme="majorHAnsi" w:cstheme="majorHAnsi"/>
        </w:rPr>
        <w:t xml:space="preserve">retendentam netiek atgriezta, ja </w:t>
      </w:r>
      <w:r w:rsidR="00DB2AC0" w:rsidRPr="00BA68D5">
        <w:rPr>
          <w:rFonts w:asciiTheme="majorHAnsi" w:hAnsiTheme="majorHAnsi" w:cstheme="majorHAnsi"/>
        </w:rPr>
        <w:t>P</w:t>
      </w:r>
      <w:r w:rsidRPr="00BA68D5">
        <w:rPr>
          <w:rFonts w:asciiTheme="majorHAnsi" w:hAnsiTheme="majorHAnsi" w:cstheme="majorHAnsi"/>
        </w:rPr>
        <w:t xml:space="preserve">retendents savu izteikto solījumu vēlāk atsauc vai </w:t>
      </w:r>
      <w:r w:rsidR="00DB2AC0" w:rsidRPr="00BA68D5">
        <w:rPr>
          <w:rFonts w:asciiTheme="majorHAnsi" w:hAnsiTheme="majorHAnsi" w:cstheme="majorHAnsi"/>
        </w:rPr>
        <w:t>P</w:t>
      </w:r>
      <w:r w:rsidRPr="00BA68D5">
        <w:rPr>
          <w:rFonts w:asciiTheme="majorHAnsi" w:hAnsiTheme="majorHAnsi" w:cstheme="majorHAnsi"/>
        </w:rPr>
        <w:t xml:space="preserve">retendents neparaksta izsoles protokolu vai noteiktajā termiņā nenoslēdz </w:t>
      </w:r>
      <w:r w:rsidR="008F44EE" w:rsidRPr="00BA68D5">
        <w:rPr>
          <w:rFonts w:asciiTheme="majorHAnsi" w:hAnsiTheme="majorHAnsi" w:cstheme="majorHAnsi"/>
        </w:rPr>
        <w:t>L</w:t>
      </w:r>
      <w:r w:rsidRPr="00BA68D5">
        <w:rPr>
          <w:rFonts w:asciiTheme="majorHAnsi" w:hAnsiTheme="majorHAnsi" w:cstheme="majorHAnsi"/>
        </w:rPr>
        <w:t>īgumu un citos Nolikumā un Līgumā noteiktajos gadījumos.</w:t>
      </w:r>
    </w:p>
    <w:p w14:paraId="4D268E06" w14:textId="24C6193C" w:rsidR="005945AA" w:rsidRPr="00BA68D5" w:rsidRDefault="00E4493C" w:rsidP="00BA68D5">
      <w:pPr>
        <w:numPr>
          <w:ilvl w:val="1"/>
          <w:numId w:val="19"/>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Nomas maksa tiek aplikta ar pievieno</w:t>
      </w:r>
      <w:r w:rsidR="00E95CBE" w:rsidRPr="00BA68D5">
        <w:rPr>
          <w:rFonts w:asciiTheme="majorHAnsi" w:hAnsiTheme="majorHAnsi" w:cstheme="majorHAnsi"/>
        </w:rPr>
        <w:t>tās vērtības nodokli 21% apmērā.</w:t>
      </w:r>
      <w:r w:rsidR="00E5204F" w:rsidRPr="00BA68D5">
        <w:rPr>
          <w:rFonts w:asciiTheme="majorHAnsi" w:hAnsiTheme="majorHAnsi" w:cstheme="majorHAnsi"/>
        </w:rPr>
        <w:t xml:space="preserve"> </w:t>
      </w:r>
    </w:p>
    <w:p w14:paraId="5FE85BBB" w14:textId="2F9679DB" w:rsidR="005945AA" w:rsidRPr="00BA68D5" w:rsidRDefault="005945AA" w:rsidP="00BA68D5">
      <w:pPr>
        <w:numPr>
          <w:ilvl w:val="1"/>
          <w:numId w:val="19"/>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 xml:space="preserve">Papildus Īpašuma nomas maksai </w:t>
      </w:r>
      <w:r w:rsidR="00DB2AC0" w:rsidRPr="00BA68D5">
        <w:rPr>
          <w:rFonts w:asciiTheme="majorHAnsi" w:hAnsiTheme="majorHAnsi" w:cstheme="majorHAnsi"/>
        </w:rPr>
        <w:t>N</w:t>
      </w:r>
      <w:r w:rsidRPr="00BA68D5">
        <w:rPr>
          <w:rFonts w:asciiTheme="majorHAnsi" w:hAnsiTheme="majorHAnsi" w:cstheme="majorHAnsi"/>
        </w:rPr>
        <w:t>omniekam saskaņā ar Iznomātāja izrakstītiem rēķiniem jāmaksā:</w:t>
      </w:r>
    </w:p>
    <w:p w14:paraId="539384FC" w14:textId="3ACD9DB3" w:rsidR="007333CB" w:rsidRPr="00BA68D5" w:rsidRDefault="00FB7BC6" w:rsidP="00BA68D5">
      <w:pPr>
        <w:pStyle w:val="Sarakstarindkopa"/>
        <w:numPr>
          <w:ilvl w:val="2"/>
          <w:numId w:val="19"/>
        </w:numPr>
        <w:tabs>
          <w:tab w:val="left" w:pos="0"/>
        </w:tabs>
        <w:spacing w:after="0"/>
        <w:ind w:left="567" w:hanging="425"/>
        <w:jc w:val="both"/>
        <w:rPr>
          <w:rFonts w:asciiTheme="majorHAnsi" w:hAnsiTheme="majorHAnsi" w:cstheme="majorHAnsi"/>
        </w:rPr>
      </w:pPr>
      <w:bookmarkStart w:id="6" w:name="_Hlk199513672"/>
      <w:proofErr w:type="spellStart"/>
      <w:r w:rsidRPr="00BA68D5">
        <w:rPr>
          <w:rFonts w:asciiTheme="majorHAnsi" w:hAnsiTheme="majorHAnsi" w:cstheme="majorHAnsi"/>
        </w:rPr>
        <w:t>a</w:t>
      </w:r>
      <w:r w:rsidR="007333CB" w:rsidRPr="00BA68D5">
        <w:rPr>
          <w:rFonts w:asciiTheme="majorHAnsi" w:hAnsiTheme="majorHAnsi" w:cstheme="majorHAnsi"/>
        </w:rPr>
        <w:t>tdeves</w:t>
      </w:r>
      <w:proofErr w:type="spellEnd"/>
      <w:r w:rsidR="007333CB" w:rsidRPr="00BA68D5">
        <w:rPr>
          <w:rFonts w:asciiTheme="majorHAnsi" w:hAnsiTheme="majorHAnsi" w:cstheme="majorHAnsi"/>
        </w:rPr>
        <w:t xml:space="preserve"> likmi </w:t>
      </w:r>
      <w:r w:rsidR="007333CB" w:rsidRPr="00BA68D5">
        <w:rPr>
          <w:rFonts w:asciiTheme="majorHAnsi" w:hAnsiTheme="majorHAnsi" w:cstheme="majorHAnsi"/>
          <w:b/>
          <w:bCs/>
        </w:rPr>
        <w:t>4%</w:t>
      </w:r>
      <w:r w:rsidRPr="00BA68D5">
        <w:rPr>
          <w:rFonts w:asciiTheme="majorHAnsi" w:hAnsiTheme="majorHAnsi" w:cstheme="majorHAnsi"/>
          <w:b/>
          <w:bCs/>
        </w:rPr>
        <w:t xml:space="preserve"> </w:t>
      </w:r>
      <w:r w:rsidRPr="00BA68D5">
        <w:rPr>
          <w:rFonts w:asciiTheme="majorHAnsi" w:hAnsiTheme="majorHAnsi" w:cstheme="majorHAnsi"/>
        </w:rPr>
        <w:t xml:space="preserve">(četri procenti) </w:t>
      </w:r>
      <w:r w:rsidR="007333CB" w:rsidRPr="00BA68D5">
        <w:rPr>
          <w:rFonts w:asciiTheme="majorHAnsi" w:hAnsiTheme="majorHAnsi" w:cstheme="majorHAnsi"/>
        </w:rPr>
        <w:t xml:space="preserve"> apmērā no nosolītās </w:t>
      </w:r>
      <w:r w:rsidR="005E4C0D">
        <w:rPr>
          <w:rFonts w:asciiTheme="majorHAnsi" w:hAnsiTheme="majorHAnsi" w:cstheme="majorHAnsi"/>
        </w:rPr>
        <w:t xml:space="preserve">nomas </w:t>
      </w:r>
      <w:r w:rsidR="007333CB" w:rsidRPr="00BA68D5">
        <w:rPr>
          <w:rFonts w:asciiTheme="majorHAnsi" w:hAnsiTheme="majorHAnsi" w:cstheme="majorHAnsi"/>
        </w:rPr>
        <w:t xml:space="preserve">maksas (bez PVN), </w:t>
      </w:r>
      <w:r w:rsidRPr="00BA68D5">
        <w:rPr>
          <w:rFonts w:asciiTheme="majorHAnsi" w:hAnsiTheme="majorHAnsi" w:cstheme="majorHAnsi"/>
        </w:rPr>
        <w:t xml:space="preserve">katru gadu, atbilstoši </w:t>
      </w:r>
      <w:r w:rsidR="00DB2AC0" w:rsidRPr="00BA68D5">
        <w:rPr>
          <w:rFonts w:asciiTheme="majorHAnsi" w:hAnsiTheme="majorHAnsi" w:cstheme="majorHAnsi"/>
        </w:rPr>
        <w:t>Iznomātāja Nekustamo īpašumu maksas pakalpojumu cenrādim, kas apstiprināts ar Iznomātāja 16.04.2025. valdes lēmumu (protokols Nr.15. lēmums Nr.3) (turpmāk – Cenrādis)</w:t>
      </w:r>
      <w:r w:rsidR="00FA4C49" w:rsidRPr="00BA68D5">
        <w:rPr>
          <w:rFonts w:asciiTheme="majorHAnsi" w:hAnsiTheme="majorHAnsi" w:cstheme="majorHAnsi"/>
        </w:rPr>
        <w:t>;</w:t>
      </w:r>
    </w:p>
    <w:bookmarkEnd w:id="6"/>
    <w:p w14:paraId="2B910622" w14:textId="35C9D32A" w:rsidR="003D12EF" w:rsidRPr="00BA68D5" w:rsidRDefault="00FB7BC6" w:rsidP="00BA68D5">
      <w:pPr>
        <w:pStyle w:val="Sarakstarindkopa"/>
        <w:numPr>
          <w:ilvl w:val="2"/>
          <w:numId w:val="19"/>
        </w:numPr>
        <w:tabs>
          <w:tab w:val="left" w:pos="0"/>
          <w:tab w:val="left" w:pos="720"/>
        </w:tabs>
        <w:spacing w:after="0"/>
        <w:ind w:left="709" w:hanging="567"/>
        <w:jc w:val="both"/>
        <w:rPr>
          <w:rFonts w:asciiTheme="majorHAnsi" w:hAnsiTheme="majorHAnsi" w:cstheme="majorHAnsi"/>
        </w:rPr>
      </w:pPr>
      <w:r w:rsidRPr="00BA68D5">
        <w:rPr>
          <w:rFonts w:asciiTheme="majorHAnsi" w:hAnsiTheme="majorHAnsi" w:cstheme="majorHAnsi"/>
        </w:rPr>
        <w:t>nekustamā īpašuma nodokli par iznomāto Īpašumu par nomas periodu;</w:t>
      </w:r>
    </w:p>
    <w:p w14:paraId="61FE09A5" w14:textId="54596DEA" w:rsidR="0096717F" w:rsidRPr="00BA68D5" w:rsidRDefault="005945AA" w:rsidP="00BA68D5">
      <w:pPr>
        <w:pStyle w:val="Sarakstarindkopa"/>
        <w:numPr>
          <w:ilvl w:val="2"/>
          <w:numId w:val="19"/>
        </w:numPr>
        <w:tabs>
          <w:tab w:val="left" w:pos="0"/>
          <w:tab w:val="left" w:pos="720"/>
        </w:tabs>
        <w:spacing w:after="0"/>
        <w:ind w:left="709" w:hanging="567"/>
        <w:jc w:val="both"/>
        <w:rPr>
          <w:rFonts w:asciiTheme="majorHAnsi" w:hAnsiTheme="majorHAnsi" w:cstheme="majorHAnsi"/>
        </w:rPr>
      </w:pPr>
      <w:bookmarkStart w:id="7" w:name="_Hlk169009938"/>
      <w:r w:rsidRPr="00BA68D5">
        <w:rPr>
          <w:rFonts w:asciiTheme="majorHAnsi" w:hAnsiTheme="majorHAnsi" w:cstheme="majorHAnsi"/>
        </w:rPr>
        <w:t>vienreizēj</w:t>
      </w:r>
      <w:r w:rsidR="00475C21" w:rsidRPr="00BA68D5">
        <w:rPr>
          <w:rFonts w:asciiTheme="majorHAnsi" w:hAnsiTheme="majorHAnsi" w:cstheme="majorHAnsi"/>
        </w:rPr>
        <w:t>u</w:t>
      </w:r>
      <w:r w:rsidRPr="00BA68D5">
        <w:rPr>
          <w:rFonts w:asciiTheme="majorHAnsi" w:hAnsiTheme="majorHAnsi" w:cstheme="majorHAnsi"/>
        </w:rPr>
        <w:t xml:space="preserve"> kompensācij</w:t>
      </w:r>
      <w:r w:rsidR="00475C21" w:rsidRPr="00BA68D5">
        <w:rPr>
          <w:rFonts w:asciiTheme="majorHAnsi" w:hAnsiTheme="majorHAnsi" w:cstheme="majorHAnsi"/>
        </w:rPr>
        <w:t>u</w:t>
      </w:r>
      <w:r w:rsidRPr="00BA68D5">
        <w:rPr>
          <w:rFonts w:asciiTheme="majorHAnsi" w:hAnsiTheme="majorHAnsi" w:cstheme="majorHAnsi"/>
        </w:rPr>
        <w:t xml:space="preserve"> par sertificēta vērtētāja veikto </w:t>
      </w:r>
      <w:r w:rsidR="00475C21" w:rsidRPr="00BA68D5">
        <w:rPr>
          <w:rFonts w:asciiTheme="majorHAnsi" w:hAnsiTheme="majorHAnsi" w:cstheme="majorHAnsi"/>
        </w:rPr>
        <w:t xml:space="preserve">tirgus nomas maksas </w:t>
      </w:r>
      <w:r w:rsidRPr="00BA68D5">
        <w:rPr>
          <w:rFonts w:asciiTheme="majorHAnsi" w:hAnsiTheme="majorHAnsi" w:cstheme="majorHAnsi"/>
        </w:rPr>
        <w:t>novērtējumu</w:t>
      </w:r>
      <w:r w:rsidR="00393BA5" w:rsidRPr="00BA68D5">
        <w:rPr>
          <w:rFonts w:asciiTheme="majorHAnsi" w:hAnsiTheme="majorHAnsi" w:cstheme="majorHAnsi"/>
        </w:rPr>
        <w:t xml:space="preserve"> </w:t>
      </w:r>
      <w:r w:rsidR="0096604B" w:rsidRPr="00BA68D5">
        <w:rPr>
          <w:rFonts w:asciiTheme="majorHAnsi" w:hAnsiTheme="majorHAnsi" w:cstheme="majorHAnsi"/>
          <w:b/>
          <w:bCs/>
        </w:rPr>
        <w:t>484,00 EUR</w:t>
      </w:r>
      <w:r w:rsidR="0096604B" w:rsidRPr="00BA68D5">
        <w:rPr>
          <w:rFonts w:asciiTheme="majorHAnsi" w:hAnsiTheme="majorHAnsi" w:cstheme="majorHAnsi"/>
        </w:rPr>
        <w:t xml:space="preserve"> (četri simti astoņdesmit četri </w:t>
      </w:r>
      <w:proofErr w:type="spellStart"/>
      <w:r w:rsidR="0096604B" w:rsidRPr="00BA68D5">
        <w:rPr>
          <w:rFonts w:asciiTheme="majorHAnsi" w:hAnsiTheme="majorHAnsi" w:cstheme="majorHAnsi"/>
        </w:rPr>
        <w:t>euro</w:t>
      </w:r>
      <w:proofErr w:type="spellEnd"/>
      <w:r w:rsidR="0096604B" w:rsidRPr="00BA68D5">
        <w:rPr>
          <w:rFonts w:asciiTheme="majorHAnsi" w:hAnsiTheme="majorHAnsi" w:cstheme="majorHAnsi"/>
        </w:rPr>
        <w:t xml:space="preserve"> 00 centi)</w:t>
      </w:r>
      <w:r w:rsidR="00B70AFB" w:rsidRPr="00BA68D5">
        <w:rPr>
          <w:rFonts w:asciiTheme="majorHAnsi" w:hAnsiTheme="majorHAnsi" w:cstheme="majorHAnsi"/>
        </w:rPr>
        <w:t xml:space="preserve"> </w:t>
      </w:r>
      <w:r w:rsidR="004E594E" w:rsidRPr="00BA68D5">
        <w:rPr>
          <w:rFonts w:asciiTheme="majorHAnsi" w:hAnsiTheme="majorHAnsi" w:cstheme="majorHAnsi"/>
        </w:rPr>
        <w:t>tai skaitā</w:t>
      </w:r>
      <w:r w:rsidR="00B22BF4" w:rsidRPr="00BA68D5">
        <w:rPr>
          <w:rFonts w:asciiTheme="majorHAnsi" w:hAnsiTheme="majorHAnsi" w:cstheme="majorHAnsi"/>
        </w:rPr>
        <w:t xml:space="preserve"> PVN</w:t>
      </w:r>
      <w:r w:rsidR="00853FA7" w:rsidRPr="00BA68D5">
        <w:rPr>
          <w:rFonts w:asciiTheme="majorHAnsi" w:hAnsiTheme="majorHAnsi" w:cstheme="majorHAnsi"/>
        </w:rPr>
        <w:t>;</w:t>
      </w:r>
    </w:p>
    <w:p w14:paraId="48BF567E" w14:textId="68225DFF" w:rsidR="00CD199B" w:rsidRPr="00BA68D5" w:rsidRDefault="00FB7BC6" w:rsidP="00BA68D5">
      <w:pPr>
        <w:pStyle w:val="Sarakstarindkopa"/>
        <w:numPr>
          <w:ilvl w:val="2"/>
          <w:numId w:val="19"/>
        </w:numPr>
        <w:tabs>
          <w:tab w:val="left" w:pos="0"/>
          <w:tab w:val="left" w:pos="720"/>
        </w:tabs>
        <w:spacing w:after="0"/>
        <w:ind w:left="709" w:hanging="567"/>
        <w:jc w:val="both"/>
        <w:rPr>
          <w:rFonts w:asciiTheme="majorHAnsi" w:hAnsiTheme="majorHAnsi" w:cstheme="majorHAnsi"/>
        </w:rPr>
      </w:pPr>
      <w:r w:rsidRPr="00BA68D5">
        <w:rPr>
          <w:rFonts w:asciiTheme="majorHAnsi" w:hAnsiTheme="majorHAnsi" w:cstheme="majorHAnsi"/>
        </w:rPr>
        <w:t xml:space="preserve">vienreizēju maksājumu par zemes nomas tiesību nodibināšanu </w:t>
      </w:r>
      <w:r w:rsidRPr="00BA68D5">
        <w:rPr>
          <w:rFonts w:asciiTheme="majorHAnsi" w:hAnsiTheme="majorHAnsi" w:cstheme="majorHAnsi"/>
          <w:b/>
          <w:bCs/>
        </w:rPr>
        <w:t>678,86 EUR</w:t>
      </w:r>
      <w:r w:rsidRPr="00BA68D5">
        <w:rPr>
          <w:rFonts w:asciiTheme="majorHAnsi" w:hAnsiTheme="majorHAnsi" w:cstheme="majorHAnsi"/>
        </w:rPr>
        <w:t xml:space="preserve"> (seši simti septiņdesmit astoņi </w:t>
      </w:r>
      <w:proofErr w:type="spellStart"/>
      <w:r w:rsidRPr="00BA68D5">
        <w:rPr>
          <w:rFonts w:asciiTheme="majorHAnsi" w:hAnsiTheme="majorHAnsi" w:cstheme="majorHAnsi"/>
          <w:i/>
          <w:iCs/>
        </w:rPr>
        <w:t>euro</w:t>
      </w:r>
      <w:proofErr w:type="spellEnd"/>
      <w:r w:rsidRPr="00BA68D5">
        <w:rPr>
          <w:rFonts w:asciiTheme="majorHAnsi" w:hAnsiTheme="majorHAnsi" w:cstheme="majorHAnsi"/>
        </w:rPr>
        <w:t xml:space="preserve"> 86 centi) tai skaitā PVN, atbilstoši Cenrādi</w:t>
      </w:r>
      <w:r w:rsidR="00DB2AC0" w:rsidRPr="00BA68D5">
        <w:rPr>
          <w:rFonts w:asciiTheme="majorHAnsi" w:hAnsiTheme="majorHAnsi" w:cstheme="majorHAnsi"/>
        </w:rPr>
        <w:t>m</w:t>
      </w:r>
      <w:r w:rsidR="00853FA7" w:rsidRPr="00BA68D5">
        <w:rPr>
          <w:rFonts w:asciiTheme="majorHAnsi" w:hAnsiTheme="majorHAnsi" w:cstheme="majorHAnsi"/>
        </w:rPr>
        <w:t>.</w:t>
      </w:r>
    </w:p>
    <w:bookmarkEnd w:id="7"/>
    <w:p w14:paraId="2D4FBB9B" w14:textId="77777777" w:rsidR="00443DD5" w:rsidRPr="00BA68D5" w:rsidRDefault="00443DD5" w:rsidP="00436105">
      <w:pPr>
        <w:pStyle w:val="Sarakstarindkopa"/>
        <w:tabs>
          <w:tab w:val="left" w:pos="0"/>
          <w:tab w:val="left" w:pos="720"/>
        </w:tabs>
        <w:spacing w:after="0"/>
        <w:ind w:left="1800"/>
        <w:jc w:val="both"/>
        <w:rPr>
          <w:rFonts w:asciiTheme="majorHAnsi" w:hAnsiTheme="majorHAnsi" w:cstheme="majorHAnsi"/>
        </w:rPr>
      </w:pPr>
    </w:p>
    <w:p w14:paraId="134F8573" w14:textId="023EA305" w:rsidR="00AB3DF6" w:rsidRPr="00BA68D5" w:rsidRDefault="00E4493C" w:rsidP="00436105">
      <w:pPr>
        <w:numPr>
          <w:ilvl w:val="0"/>
          <w:numId w:val="19"/>
        </w:numPr>
        <w:tabs>
          <w:tab w:val="left" w:pos="0"/>
          <w:tab w:val="left" w:pos="720"/>
        </w:tabs>
        <w:spacing w:after="0"/>
        <w:jc w:val="center"/>
        <w:rPr>
          <w:rFonts w:asciiTheme="majorHAnsi" w:hAnsiTheme="majorHAnsi" w:cstheme="majorHAnsi"/>
          <w:b/>
          <w:bCs/>
        </w:rPr>
      </w:pPr>
      <w:r w:rsidRPr="00BA68D5">
        <w:rPr>
          <w:rFonts w:asciiTheme="majorHAnsi" w:hAnsiTheme="majorHAnsi" w:cstheme="majorHAnsi"/>
          <w:b/>
          <w:bCs/>
        </w:rPr>
        <w:t xml:space="preserve">Izsoles </w:t>
      </w:r>
      <w:r w:rsidR="00E95CBE" w:rsidRPr="00BA68D5">
        <w:rPr>
          <w:rFonts w:asciiTheme="majorHAnsi" w:hAnsiTheme="majorHAnsi" w:cstheme="majorHAnsi"/>
          <w:b/>
          <w:bCs/>
        </w:rPr>
        <w:t>objekt</w:t>
      </w:r>
      <w:r w:rsidR="00417352" w:rsidRPr="00BA68D5">
        <w:rPr>
          <w:rFonts w:asciiTheme="majorHAnsi" w:hAnsiTheme="majorHAnsi" w:cstheme="majorHAnsi"/>
          <w:b/>
          <w:bCs/>
        </w:rPr>
        <w:t>a</w:t>
      </w:r>
      <w:r w:rsidRPr="00BA68D5">
        <w:rPr>
          <w:rFonts w:asciiTheme="majorHAnsi" w:hAnsiTheme="majorHAnsi" w:cstheme="majorHAnsi"/>
          <w:b/>
          <w:bCs/>
        </w:rPr>
        <w:t xml:space="preserve"> nomas īpašie nosacījumi</w:t>
      </w:r>
    </w:p>
    <w:p w14:paraId="08C925C8" w14:textId="75203E6B" w:rsidR="00CD199B" w:rsidRPr="00BA68D5" w:rsidRDefault="00BA68D5" w:rsidP="00436105">
      <w:pPr>
        <w:pStyle w:val="Sarakstarindkopa"/>
        <w:numPr>
          <w:ilvl w:val="1"/>
          <w:numId w:val="19"/>
        </w:numPr>
        <w:spacing w:after="0"/>
        <w:ind w:left="0" w:hanging="567"/>
        <w:jc w:val="both"/>
        <w:rPr>
          <w:rFonts w:asciiTheme="majorHAnsi" w:hAnsiTheme="majorHAnsi" w:cstheme="majorHAnsi"/>
        </w:rPr>
      </w:pPr>
      <w:r w:rsidRPr="00BA68D5">
        <w:rPr>
          <w:rFonts w:asciiTheme="majorHAnsi" w:hAnsiTheme="majorHAnsi" w:cstheme="majorHAnsi"/>
        </w:rPr>
        <w:t>Nomniekam ir pienākums k</w:t>
      </w:r>
      <w:r w:rsidR="00CD199B" w:rsidRPr="00BA68D5">
        <w:rPr>
          <w:rFonts w:asciiTheme="majorHAnsi" w:hAnsiTheme="majorHAnsi" w:cstheme="majorHAnsi"/>
        </w:rPr>
        <w:t>ā krietnam un rūpīgam saimniekam rūpēties par Īpašumu, izmantot Īpašumu un veikt tā uzturēšanu saskaņā ar spēkā esošajiem piemērojamiem Latvijas Republikas normatīvajiem aktiem, tajā skaitā Civillikuma, Meža likuma prasībām</w:t>
      </w:r>
      <w:r w:rsidRPr="00BA68D5">
        <w:rPr>
          <w:rFonts w:asciiTheme="majorHAnsi" w:hAnsiTheme="majorHAnsi" w:cstheme="majorHAnsi"/>
        </w:rPr>
        <w:t>.</w:t>
      </w:r>
    </w:p>
    <w:p w14:paraId="668C4C1C" w14:textId="47554CCA" w:rsidR="00CD199B" w:rsidRPr="00BA68D5" w:rsidRDefault="00CD199B" w:rsidP="00436105">
      <w:pPr>
        <w:numPr>
          <w:ilvl w:val="1"/>
          <w:numId w:val="19"/>
        </w:numPr>
        <w:tabs>
          <w:tab w:val="left" w:pos="567"/>
          <w:tab w:val="left" w:pos="851"/>
        </w:tabs>
        <w:spacing w:after="0"/>
        <w:ind w:left="0" w:hanging="567"/>
        <w:jc w:val="both"/>
        <w:rPr>
          <w:rFonts w:asciiTheme="majorHAnsi" w:hAnsiTheme="majorHAnsi" w:cstheme="majorHAnsi"/>
        </w:rPr>
      </w:pPr>
      <w:r w:rsidRPr="00BA68D5">
        <w:rPr>
          <w:rFonts w:asciiTheme="majorHAnsi" w:hAnsiTheme="majorHAnsi" w:cstheme="majorHAnsi"/>
        </w:rPr>
        <w:t xml:space="preserve">Nomnieks ir pienākums nodrošināt Īpašuma lietošanu </w:t>
      </w:r>
      <w:r w:rsidR="00BA68D5">
        <w:rPr>
          <w:rFonts w:asciiTheme="majorHAnsi" w:hAnsiTheme="majorHAnsi" w:cstheme="majorHAnsi"/>
        </w:rPr>
        <w:t>tikai</w:t>
      </w:r>
      <w:r w:rsidR="00BA68D5" w:rsidRPr="00BA68D5">
        <w:rPr>
          <w:rFonts w:asciiTheme="majorHAnsi" w:hAnsiTheme="majorHAnsi" w:cstheme="majorHAnsi"/>
        </w:rPr>
        <w:t xml:space="preserve"> </w:t>
      </w:r>
      <w:r w:rsidR="00BA68D5">
        <w:rPr>
          <w:rFonts w:asciiTheme="majorHAnsi" w:hAnsiTheme="majorHAnsi" w:cstheme="majorHAnsi"/>
        </w:rPr>
        <w:t>Nolikuma</w:t>
      </w:r>
      <w:r w:rsidR="00BA68D5" w:rsidRPr="00BA68D5">
        <w:rPr>
          <w:rFonts w:asciiTheme="majorHAnsi" w:hAnsiTheme="majorHAnsi" w:cstheme="majorHAnsi"/>
        </w:rPr>
        <w:t xml:space="preserve"> </w:t>
      </w:r>
      <w:r w:rsidRPr="00BA68D5">
        <w:rPr>
          <w:rFonts w:asciiTheme="majorHAnsi" w:hAnsiTheme="majorHAnsi" w:cstheme="majorHAnsi"/>
        </w:rPr>
        <w:t xml:space="preserve">1.10. punktā noteiktajam mērķim. </w:t>
      </w:r>
    </w:p>
    <w:p w14:paraId="05CC0790" w14:textId="15E2FE99" w:rsidR="00FD5736" w:rsidRPr="00BA68D5" w:rsidRDefault="00FD5736" w:rsidP="00436105">
      <w:pPr>
        <w:pStyle w:val="Sarakstarindkopa"/>
        <w:numPr>
          <w:ilvl w:val="1"/>
          <w:numId w:val="19"/>
        </w:numPr>
        <w:spacing w:after="0"/>
        <w:ind w:left="0" w:hanging="567"/>
        <w:jc w:val="both"/>
        <w:rPr>
          <w:rFonts w:asciiTheme="majorHAnsi" w:hAnsiTheme="majorHAnsi" w:cstheme="majorHAnsi"/>
        </w:rPr>
      </w:pPr>
      <w:r w:rsidRPr="00BA68D5">
        <w:rPr>
          <w:rFonts w:asciiTheme="majorHAnsi" w:hAnsiTheme="majorHAnsi" w:cstheme="majorHAnsi"/>
        </w:rPr>
        <w:t>Nomniekam ir pienākums nodrošināt, ka Transportlīdzekļi, kas pārvietosies pa Maršrutu, ir aprīkoti ar GPS (globālā pozicionēšanas sistēma). Pēc Iznomātāja pirmā pieprasījuma Nomniekam ir pienākums iesniegt Iznomātājam visu Transportlīdzekļu GPS datus, lai veiktu izbrauktā Maršruta kontroli.</w:t>
      </w:r>
    </w:p>
    <w:p w14:paraId="112F098C" w14:textId="5065F107" w:rsidR="00FD5736" w:rsidRPr="00BA68D5" w:rsidRDefault="00FD5736" w:rsidP="00436105">
      <w:pPr>
        <w:pStyle w:val="Sarakstarindkopa"/>
        <w:numPr>
          <w:ilvl w:val="1"/>
          <w:numId w:val="19"/>
        </w:numPr>
        <w:spacing w:after="0"/>
        <w:ind w:left="0" w:hanging="567"/>
        <w:jc w:val="both"/>
        <w:rPr>
          <w:rFonts w:asciiTheme="majorHAnsi" w:hAnsiTheme="majorHAnsi" w:cstheme="majorHAnsi"/>
        </w:rPr>
      </w:pPr>
      <w:r w:rsidRPr="00BA68D5">
        <w:rPr>
          <w:rFonts w:asciiTheme="majorHAnsi" w:hAnsiTheme="majorHAnsi" w:cstheme="majorHAnsi"/>
        </w:rPr>
        <w:t xml:space="preserve">Nomniekam ir pienākums katru reizi, ne vēlāk kā 2 (divas) darba dienas pirms Maršruta izmantošanas, informēt Iznomātāja Nolikuma 4.2. punktā norādīto pārstāvi par paredzēto datumu, kad tiks organizēts izbrauciens Maršrutā, norādot arī izbraucienā plānoto Nomnieka klientu (braucēju) un Transportlīdzekļu skaitu. Iznomātājam, ja tam ir objektīvs iemesls, ir tiesības iebilst pret attiecīgo plānoto izbraucienu, saskaņojot ar Nomnieku citu laiku izbrauciena veikšanai. </w:t>
      </w:r>
    </w:p>
    <w:p w14:paraId="2106A8B8" w14:textId="5F9EA251" w:rsidR="00FD5736" w:rsidRPr="00C7684C" w:rsidRDefault="00FD5736" w:rsidP="00436105">
      <w:pPr>
        <w:pStyle w:val="Sarakstarindkopa"/>
        <w:numPr>
          <w:ilvl w:val="1"/>
          <w:numId w:val="19"/>
        </w:numPr>
        <w:spacing w:after="0"/>
        <w:ind w:left="0" w:hanging="567"/>
        <w:jc w:val="both"/>
        <w:rPr>
          <w:rFonts w:ascii="Calibri Light" w:hAnsi="Calibri Light" w:cs="Calibri Light"/>
        </w:rPr>
      </w:pPr>
      <w:r w:rsidRPr="00BA68D5">
        <w:rPr>
          <w:rFonts w:asciiTheme="majorHAnsi" w:hAnsiTheme="majorHAnsi" w:cstheme="majorHAnsi"/>
        </w:rPr>
        <w:t>Nomniekam ir pienākums nodrošināt, ka izbraucieni tiek veikti tikai pa Maršruta plānā iezīmēto Maršrutu (</w:t>
      </w:r>
      <w:r w:rsidR="000A01E5" w:rsidRPr="00BA68D5">
        <w:rPr>
          <w:rFonts w:asciiTheme="majorHAnsi" w:hAnsiTheme="majorHAnsi" w:cstheme="majorHAnsi"/>
        </w:rPr>
        <w:t>Nolikuma</w:t>
      </w:r>
      <w:r w:rsidRPr="00BA68D5">
        <w:rPr>
          <w:rFonts w:asciiTheme="majorHAnsi" w:hAnsiTheme="majorHAnsi" w:cstheme="majorHAnsi"/>
        </w:rPr>
        <w:t xml:space="preserve"> 1.pielikums) un novirzīšanās no Maršruta vai Maršrutam blakus esošās teritorijas izmantošana ir aizliegta. Nomniekam ir pienākums pirms Īpašuma izmantošanas uzsākšanas marķēt Maršrutu, nodrošinot tā skaidru, redzamu un nepārprotamu apzīmējumu visā tā garumā, lai nodrošinātu izbrauciena drošību un novērstu novirzes no Maršruta  trajektorijas.</w:t>
      </w:r>
      <w:r w:rsidR="00BA68D5">
        <w:rPr>
          <w:rFonts w:asciiTheme="majorHAnsi" w:hAnsiTheme="majorHAnsi" w:cstheme="majorHAnsi"/>
        </w:rPr>
        <w:t xml:space="preserve"> </w:t>
      </w:r>
      <w:r w:rsidR="00BA68D5" w:rsidRPr="00AE3DC8">
        <w:rPr>
          <w:rFonts w:ascii="Calibri Light" w:hAnsi="Calibri Light" w:cs="Calibri Light"/>
        </w:rPr>
        <w:t>Nomniekam ir pienākums pirms marķējumu izvietošanas Maršrutā, ar Iznomātāju saskaņot marķējumu izvietošanas vietas un marķējumu nostiprināšanas/izvietošanas veidus.</w:t>
      </w:r>
    </w:p>
    <w:p w14:paraId="56E0EB70" w14:textId="7A23EFF6" w:rsidR="000A01E5" w:rsidRPr="00BA68D5" w:rsidRDefault="00FD5736" w:rsidP="00436105">
      <w:pPr>
        <w:pStyle w:val="Sarakstarindkopa"/>
        <w:numPr>
          <w:ilvl w:val="1"/>
          <w:numId w:val="19"/>
        </w:numPr>
        <w:spacing w:after="0"/>
        <w:ind w:left="0" w:hanging="567"/>
        <w:jc w:val="both"/>
        <w:rPr>
          <w:rFonts w:asciiTheme="majorHAnsi" w:hAnsiTheme="majorHAnsi" w:cstheme="majorHAnsi"/>
        </w:rPr>
      </w:pPr>
      <w:r w:rsidRPr="00BA68D5">
        <w:rPr>
          <w:rFonts w:asciiTheme="majorHAnsi" w:hAnsiTheme="majorHAnsi" w:cstheme="majorHAnsi"/>
        </w:rPr>
        <w:t xml:space="preserve">Lai novērstu negadījumu risku, Nomniekam nav tiesības Maršrutu izmantot nelabvēlīgos laikapstākļos, kad ir lietusgāze, negaiss, intensīva snigšana, vēja ātrums pārsniedz 11 (vienpadsmit) metrus sekundē, apstākļos, kad redzamība ir mazāka par 50 (piecdesmit) metriem, vai jebkādos citos apstākļos, kad saprātīgi nav pieļaujama </w:t>
      </w:r>
      <w:r w:rsidRPr="00BA68D5">
        <w:rPr>
          <w:rFonts w:asciiTheme="majorHAnsi" w:hAnsiTheme="majorHAnsi" w:cstheme="majorHAnsi"/>
        </w:rPr>
        <w:lastRenderedPageBreak/>
        <w:t xml:space="preserve">izbrauciena organizēšana Maršrutā un/vai uzturēšanās mežā. Šādā gadījumā Nomniekam ir jānodrošina, ka izbrauciens tiek nekavējoties pārtraukts. </w:t>
      </w:r>
    </w:p>
    <w:p w14:paraId="329088F2" w14:textId="2E6FBEF8" w:rsidR="00D33B9A" w:rsidRPr="00BA68D5" w:rsidRDefault="00D33B9A" w:rsidP="00436105">
      <w:pPr>
        <w:pStyle w:val="Sarakstarindkopa"/>
        <w:numPr>
          <w:ilvl w:val="1"/>
          <w:numId w:val="19"/>
        </w:numPr>
        <w:tabs>
          <w:tab w:val="left" w:pos="567"/>
          <w:tab w:val="left" w:pos="851"/>
        </w:tabs>
        <w:spacing w:after="0"/>
        <w:ind w:left="0" w:hanging="567"/>
        <w:jc w:val="both"/>
        <w:rPr>
          <w:rFonts w:asciiTheme="majorHAnsi" w:hAnsiTheme="majorHAnsi" w:cstheme="majorHAnsi"/>
        </w:rPr>
      </w:pPr>
      <w:r w:rsidRPr="00BA68D5">
        <w:rPr>
          <w:rFonts w:asciiTheme="majorHAnsi" w:hAnsiTheme="majorHAnsi" w:cstheme="majorHAnsi"/>
        </w:rPr>
        <w:t>Nomniekam ir tiesības Maršrutā izvietot šķēršļus, iepriekš saskaņojot ar Iznomātāju šķēršļu veidu un novietojumu</w:t>
      </w:r>
      <w:r w:rsidR="00BA68D5">
        <w:rPr>
          <w:rFonts w:asciiTheme="majorHAnsi" w:hAnsiTheme="majorHAnsi" w:cstheme="majorHAnsi"/>
        </w:rPr>
        <w:t>.</w:t>
      </w:r>
    </w:p>
    <w:p w14:paraId="605BE040" w14:textId="0FFE04EA" w:rsidR="00426DC9" w:rsidRPr="00BA68D5" w:rsidRDefault="00D33B9A" w:rsidP="00436105">
      <w:pPr>
        <w:pStyle w:val="Sarakstarindkopa"/>
        <w:numPr>
          <w:ilvl w:val="1"/>
          <w:numId w:val="19"/>
        </w:numPr>
        <w:tabs>
          <w:tab w:val="left" w:pos="567"/>
          <w:tab w:val="left" w:pos="851"/>
        </w:tabs>
        <w:spacing w:after="0"/>
        <w:ind w:left="0" w:hanging="567"/>
        <w:jc w:val="both"/>
        <w:rPr>
          <w:rFonts w:asciiTheme="majorHAnsi" w:hAnsiTheme="majorHAnsi" w:cstheme="majorHAnsi"/>
        </w:rPr>
      </w:pPr>
      <w:r w:rsidRPr="00BA68D5">
        <w:rPr>
          <w:rFonts w:asciiTheme="majorHAnsi" w:hAnsiTheme="majorHAnsi" w:cstheme="majorHAnsi"/>
        </w:rPr>
        <w:t>Nomniekam ir pienākums, ne vēlāk kā līdz brīdim, kad Nomnieks uzsāk Īpašuma izmantošanu, par saviem līdzekļiem izgatavot un izvietot informatīvās brīdinājuma zīmes Maršrutā vai tā pieguļošajā teritorijā ar mērķi informēt Maršrutam tuvumā esošās personas par Maršruta tuvošanos un nepieciešamo piesardzību. Nomniekam ir pienākums iepriekš saskaņot ar Iznomātāju informatīvo brīdinājumu zīmju tekstu, vizuālo noformējumu un to izvietošanas vietas</w:t>
      </w:r>
      <w:r w:rsidR="00BA68D5">
        <w:rPr>
          <w:rFonts w:asciiTheme="majorHAnsi" w:hAnsiTheme="majorHAnsi" w:cstheme="majorHAnsi"/>
        </w:rPr>
        <w:t>.</w:t>
      </w:r>
    </w:p>
    <w:p w14:paraId="4EF3ABB8" w14:textId="1F0F502A" w:rsidR="00D33B9A" w:rsidRPr="00BA68D5" w:rsidRDefault="00D33B9A" w:rsidP="00436105">
      <w:pPr>
        <w:pStyle w:val="Sarakstarindkopa"/>
        <w:numPr>
          <w:ilvl w:val="1"/>
          <w:numId w:val="19"/>
        </w:numPr>
        <w:spacing w:after="0"/>
        <w:ind w:left="0" w:hanging="567"/>
        <w:jc w:val="both"/>
        <w:rPr>
          <w:rFonts w:asciiTheme="majorHAnsi" w:hAnsiTheme="majorHAnsi" w:cstheme="majorHAnsi"/>
        </w:rPr>
      </w:pPr>
      <w:r w:rsidRPr="00BA68D5">
        <w:rPr>
          <w:rFonts w:asciiTheme="majorHAnsi" w:hAnsiTheme="majorHAnsi" w:cstheme="majorHAnsi"/>
        </w:rPr>
        <w:t>Nomniekam ir pienākums nodrošināt un kontrolēt, lai Maršrutu patvaļīgi neizmanto trešās personas. Atbildību par šādu trešo personu Īpašumam un/vai tā pieguļošajai teritorijai nodarītajiem bojājumiem (t.sk. bojājumiem kokiem) uzņemas Nomnieks</w:t>
      </w:r>
      <w:r w:rsidR="00BA68D5">
        <w:rPr>
          <w:rFonts w:asciiTheme="majorHAnsi" w:hAnsiTheme="majorHAnsi" w:cstheme="majorHAnsi"/>
        </w:rPr>
        <w:t>.</w:t>
      </w:r>
    </w:p>
    <w:p w14:paraId="3F5E39E0" w14:textId="298315DA" w:rsidR="00D33B9A" w:rsidRPr="00BA68D5" w:rsidRDefault="00D33B9A" w:rsidP="00436105">
      <w:pPr>
        <w:pStyle w:val="Sarakstarindkopa"/>
        <w:numPr>
          <w:ilvl w:val="1"/>
          <w:numId w:val="19"/>
        </w:numPr>
        <w:spacing w:after="0"/>
        <w:ind w:left="0" w:hanging="567"/>
        <w:jc w:val="both"/>
        <w:rPr>
          <w:rFonts w:asciiTheme="majorHAnsi" w:hAnsiTheme="majorHAnsi" w:cstheme="majorHAnsi"/>
        </w:rPr>
      </w:pPr>
      <w:r w:rsidRPr="00BA68D5">
        <w:rPr>
          <w:rFonts w:asciiTheme="majorHAnsi" w:hAnsiTheme="majorHAnsi" w:cstheme="majorHAnsi"/>
        </w:rPr>
        <w:t>Iznomātājam ir tiesības izvietot Īpašumā videonovērošanas kameras, lai kontrolētu Īpašuma izmantošanu atbilstoši šī Līguma prasībām. Par videonovērošanas kameru izvietošanu Īpašumā Iznomātājs iepriekš informēs Nomnieku</w:t>
      </w:r>
      <w:r w:rsidR="00BA68D5">
        <w:rPr>
          <w:rFonts w:asciiTheme="majorHAnsi" w:hAnsiTheme="majorHAnsi" w:cstheme="majorHAnsi"/>
        </w:rPr>
        <w:t>.</w:t>
      </w:r>
    </w:p>
    <w:p w14:paraId="78E17974" w14:textId="147E2617" w:rsidR="00426DC9" w:rsidRPr="00464844" w:rsidRDefault="00D33B9A" w:rsidP="00436105">
      <w:pPr>
        <w:pStyle w:val="Sarakstarindkopa"/>
        <w:numPr>
          <w:ilvl w:val="1"/>
          <w:numId w:val="19"/>
        </w:numPr>
        <w:spacing w:after="0"/>
        <w:ind w:left="0" w:hanging="567"/>
        <w:jc w:val="both"/>
        <w:rPr>
          <w:rFonts w:asciiTheme="majorHAnsi" w:hAnsiTheme="majorHAnsi" w:cstheme="majorHAnsi"/>
        </w:rPr>
      </w:pPr>
      <w:r w:rsidRPr="00BA68D5">
        <w:rPr>
          <w:rFonts w:asciiTheme="majorHAnsi" w:hAnsiTheme="majorHAnsi" w:cstheme="majorHAnsi"/>
        </w:rPr>
        <w:t xml:space="preserve">Pēc katras Īpašuma izmantošanas reizes Nomniekam ir pienākums veikt Īpašuma stāvokļa novērtējumu. Ja Nomnieks vai Iznomātājs konstatē, ka Īpašumam nodarīti bojājumi (piem., izbraukātas </w:t>
      </w:r>
      <w:proofErr w:type="spellStart"/>
      <w:r w:rsidRPr="00BA68D5">
        <w:rPr>
          <w:rFonts w:asciiTheme="majorHAnsi" w:hAnsiTheme="majorHAnsi" w:cstheme="majorHAnsi"/>
        </w:rPr>
        <w:t>rises</w:t>
      </w:r>
      <w:proofErr w:type="spellEnd"/>
      <w:r w:rsidRPr="00BA68D5">
        <w:rPr>
          <w:rFonts w:asciiTheme="majorHAnsi" w:hAnsiTheme="majorHAnsi" w:cstheme="majorHAnsi"/>
        </w:rPr>
        <w:t xml:space="preserve">), Nomniekam ir pienākums par saviem līdzekļiem novērst šos bojājumus un atjaunot Maršrutu tā sākotnējā stāvoklī ne vēlāk kā 5 (piecu) darba dienu laikā no bojājumu nodarīšanas dienas. Atjaunošanas darbi ietver, bet neaprobežojas ar risu izlīdzināšanu, bojāto barjeru, marķējumu un/vai informatīvo zīmju atjaunošanu vai nomaiņu. Nomniekam ir pienākums pirms iepriekš norādīto darbu uzsākšanas Īpašumā par to iepriekš informēt </w:t>
      </w:r>
      <w:r w:rsidR="00BA68D5">
        <w:rPr>
          <w:rFonts w:asciiTheme="majorHAnsi" w:hAnsiTheme="majorHAnsi" w:cstheme="majorHAnsi"/>
        </w:rPr>
        <w:t>Nolikuma 4.2.punktā</w:t>
      </w:r>
      <w:r w:rsidR="00BA68D5" w:rsidRPr="00BA68D5">
        <w:rPr>
          <w:rFonts w:asciiTheme="majorHAnsi" w:hAnsiTheme="majorHAnsi" w:cstheme="majorHAnsi"/>
        </w:rPr>
        <w:t xml:space="preserve"> </w:t>
      </w:r>
      <w:r w:rsidRPr="00BA68D5">
        <w:rPr>
          <w:rFonts w:asciiTheme="majorHAnsi" w:hAnsiTheme="majorHAnsi" w:cstheme="majorHAnsi"/>
        </w:rPr>
        <w:t>norādīto Iznomātāja pārstāvi un saskaņot veicamos darbus</w:t>
      </w:r>
      <w:r w:rsidR="00BA68D5">
        <w:rPr>
          <w:rFonts w:asciiTheme="majorHAnsi" w:hAnsiTheme="majorHAnsi" w:cstheme="majorHAnsi"/>
        </w:rPr>
        <w:t>.</w:t>
      </w:r>
    </w:p>
    <w:p w14:paraId="1C2E2282" w14:textId="2093C7C8" w:rsidR="00426DC9" w:rsidRPr="00BA68D5" w:rsidRDefault="00EA5532" w:rsidP="00436105">
      <w:pPr>
        <w:numPr>
          <w:ilvl w:val="1"/>
          <w:numId w:val="19"/>
        </w:numPr>
        <w:tabs>
          <w:tab w:val="left" w:pos="567"/>
        </w:tabs>
        <w:spacing w:after="0"/>
        <w:ind w:left="0" w:hanging="567"/>
        <w:jc w:val="both"/>
        <w:rPr>
          <w:rFonts w:asciiTheme="majorHAnsi" w:hAnsiTheme="majorHAnsi" w:cstheme="majorHAnsi"/>
        </w:rPr>
      </w:pPr>
      <w:r w:rsidRPr="00BA68D5">
        <w:rPr>
          <w:rFonts w:asciiTheme="majorHAnsi" w:hAnsiTheme="majorHAnsi" w:cstheme="majorHAnsi"/>
        </w:rPr>
        <w:t>Nomniekam nav tiesības nodot Īpašumu apakšnomā.</w:t>
      </w:r>
    </w:p>
    <w:p w14:paraId="0DB31F69" w14:textId="523B295F" w:rsidR="00BA68D5" w:rsidRPr="00C7684C" w:rsidRDefault="00BA68D5" w:rsidP="00C7684C">
      <w:pPr>
        <w:numPr>
          <w:ilvl w:val="1"/>
          <w:numId w:val="19"/>
        </w:numPr>
        <w:tabs>
          <w:tab w:val="left" w:pos="567"/>
        </w:tabs>
        <w:spacing w:after="0"/>
        <w:ind w:left="0" w:hanging="567"/>
        <w:jc w:val="both"/>
        <w:rPr>
          <w:rFonts w:ascii="Calibri Light" w:hAnsi="Calibri Light" w:cs="Calibri Light"/>
        </w:rPr>
      </w:pPr>
      <w:r w:rsidRPr="00B534D0">
        <w:rPr>
          <w:rFonts w:ascii="Calibri Light" w:hAnsi="Calibri Light" w:cs="Calibri Light"/>
        </w:rPr>
        <w:t xml:space="preserve">Beidzoties Līgumam, neatkarīgi no tā izbeigšanas pamata, Iznomātājam nav pienākums atlīdzināt Nomniekam nekādus zaudējumus, izdevumus, un/vai jebkādus Nomnieka veiktos ieguldījumus Īpašumā. Nomnieks Līguma spēkā esamības pēdējā dienā nodod Īpašumu Iznomātājam ar </w:t>
      </w:r>
      <w:r>
        <w:rPr>
          <w:rFonts w:ascii="Calibri Light" w:hAnsi="Calibri Light" w:cs="Calibri Light"/>
        </w:rPr>
        <w:t>pieņemšanas nodošanas aktu</w:t>
      </w:r>
      <w:r w:rsidRPr="00B534D0">
        <w:rPr>
          <w:rFonts w:ascii="Calibri Light" w:hAnsi="Calibri Light" w:cs="Calibri Light"/>
        </w:rPr>
        <w:t xml:space="preserve"> stāvoklī kādā Īpašums atradās brīdī, </w:t>
      </w:r>
      <w:r>
        <w:rPr>
          <w:rFonts w:ascii="Calibri Light" w:hAnsi="Calibri Light" w:cs="Calibri Light"/>
        </w:rPr>
        <w:t xml:space="preserve">kad tas tika nodots Nomniekam nomā, </w:t>
      </w:r>
      <w:r w:rsidRPr="00B534D0">
        <w:rPr>
          <w:rFonts w:ascii="Calibri Light" w:hAnsi="Calibri Light" w:cs="Calibri Light"/>
        </w:rPr>
        <w:t xml:space="preserve">ievērojot dabisko nolietojumu. Minēto noteikumu neizpildes gadījumā, Iznomātājam ir tiesības atjaunot Īpašumu un sakārtot to atbilstoši sakoptas vides prasībām uz Nomnieka rēķina, piestādot Nomniekam attiecīgu rēķinu. </w:t>
      </w:r>
    </w:p>
    <w:p w14:paraId="7665967A" w14:textId="055C42B7" w:rsidR="00622560" w:rsidRPr="00BA68D5" w:rsidRDefault="00BA68D5" w:rsidP="00D70203">
      <w:pPr>
        <w:numPr>
          <w:ilvl w:val="1"/>
          <w:numId w:val="19"/>
        </w:numPr>
        <w:tabs>
          <w:tab w:val="left" w:pos="567"/>
        </w:tabs>
        <w:spacing w:after="0"/>
        <w:ind w:left="0" w:hanging="567"/>
        <w:jc w:val="both"/>
        <w:rPr>
          <w:rFonts w:asciiTheme="majorHAnsi" w:hAnsiTheme="majorHAnsi" w:cstheme="majorHAnsi"/>
        </w:rPr>
      </w:pPr>
      <w:r>
        <w:rPr>
          <w:rFonts w:asciiTheme="majorHAnsi" w:hAnsiTheme="majorHAnsi" w:cstheme="majorHAnsi"/>
        </w:rPr>
        <w:t>Iznomātājs</w:t>
      </w:r>
      <w:r w:rsidR="00622560" w:rsidRPr="00BA68D5">
        <w:rPr>
          <w:rFonts w:asciiTheme="majorHAnsi" w:hAnsiTheme="majorHAnsi" w:cstheme="majorHAnsi"/>
        </w:rPr>
        <w:t xml:space="preserve"> neatlīdzina Nomniekam nekādus </w:t>
      </w:r>
      <w:r>
        <w:rPr>
          <w:rFonts w:asciiTheme="majorHAnsi" w:hAnsiTheme="majorHAnsi" w:cstheme="majorHAnsi"/>
        </w:rPr>
        <w:t xml:space="preserve">Īpašumā veiktos </w:t>
      </w:r>
      <w:r w:rsidR="00622560" w:rsidRPr="00BA68D5">
        <w:rPr>
          <w:rFonts w:asciiTheme="majorHAnsi" w:hAnsiTheme="majorHAnsi" w:cstheme="majorHAnsi"/>
        </w:rPr>
        <w:t>izdevumus un/vai ieguldījumus</w:t>
      </w:r>
      <w:r>
        <w:rPr>
          <w:rFonts w:asciiTheme="majorHAnsi" w:hAnsiTheme="majorHAnsi" w:cstheme="majorHAnsi"/>
        </w:rPr>
        <w:t>.</w:t>
      </w:r>
    </w:p>
    <w:p w14:paraId="0FD89069" w14:textId="4F9E71F6" w:rsidR="00872E00" w:rsidRPr="00BA68D5" w:rsidRDefault="00872E00" w:rsidP="00D70203">
      <w:pPr>
        <w:pStyle w:val="Sarakstarindkopa"/>
        <w:numPr>
          <w:ilvl w:val="1"/>
          <w:numId w:val="19"/>
        </w:numPr>
        <w:spacing w:after="0"/>
        <w:ind w:left="0" w:hanging="567"/>
        <w:jc w:val="both"/>
        <w:rPr>
          <w:rFonts w:asciiTheme="majorHAnsi" w:hAnsiTheme="majorHAnsi" w:cstheme="majorHAnsi"/>
        </w:rPr>
      </w:pPr>
      <w:r w:rsidRPr="00BA68D5">
        <w:rPr>
          <w:rFonts w:asciiTheme="majorHAnsi" w:hAnsiTheme="majorHAnsi" w:cstheme="majorHAnsi"/>
        </w:rPr>
        <w:t>Gadījumā, ja Nomnieks plāno Maršrutā izvietot reklāmu par savu veikto saimniecisko darbību Maršrutā, tā izvietošanas vieta, teksts un vizuālais noformējums ir iepriekš jāsaskaņo ar Iznomātāju, kā arī Nomniekam ir pienākums nodrošināt, ka tiek saņemta kompetento iestāžu atļauja vai saskaņojums reklāmas izvietošanai (ja tāda nepieciešama). Jebkādas citas reklāmas izvietošana Maršrutā nav atļauta.</w:t>
      </w:r>
    </w:p>
    <w:p w14:paraId="236AE5E6" w14:textId="3B1DB0E1" w:rsidR="5B770114" w:rsidRPr="00BA68D5" w:rsidRDefault="0028371C" w:rsidP="00436105">
      <w:pPr>
        <w:numPr>
          <w:ilvl w:val="1"/>
          <w:numId w:val="19"/>
        </w:numPr>
        <w:tabs>
          <w:tab w:val="left" w:pos="567"/>
        </w:tabs>
        <w:spacing w:after="0"/>
        <w:ind w:left="0" w:hanging="567"/>
        <w:jc w:val="both"/>
        <w:rPr>
          <w:rFonts w:asciiTheme="majorHAnsi" w:hAnsiTheme="majorHAnsi" w:cstheme="majorHAnsi"/>
        </w:rPr>
      </w:pPr>
      <w:r w:rsidRPr="00BA68D5">
        <w:rPr>
          <w:rFonts w:asciiTheme="majorHAnsi" w:hAnsiTheme="majorHAnsi" w:cstheme="majorHAnsi"/>
        </w:rPr>
        <w:t>Noslēdzot Līgumu un nododot Īpašumu nomā Nomniekam, kā arī Līgumam izbeidzoties un pieņemot Īpašumu  no Nomnieka, tiek parakstīts pieņemšanas - nodošanas akts.</w:t>
      </w:r>
    </w:p>
    <w:p w14:paraId="065D8446" w14:textId="77777777" w:rsidR="00622560" w:rsidRPr="00BA68D5" w:rsidRDefault="00622560" w:rsidP="00436105">
      <w:pPr>
        <w:tabs>
          <w:tab w:val="left" w:pos="567"/>
        </w:tabs>
        <w:spacing w:after="0"/>
        <w:ind w:left="360"/>
        <w:jc w:val="both"/>
        <w:rPr>
          <w:rFonts w:asciiTheme="majorHAnsi" w:hAnsiTheme="majorHAnsi" w:cstheme="majorHAnsi"/>
        </w:rPr>
      </w:pPr>
    </w:p>
    <w:p w14:paraId="0977F717" w14:textId="77777777" w:rsidR="00E4493C" w:rsidRPr="00BA68D5" w:rsidRDefault="00E4493C" w:rsidP="00436105">
      <w:pPr>
        <w:numPr>
          <w:ilvl w:val="0"/>
          <w:numId w:val="11"/>
        </w:numPr>
        <w:tabs>
          <w:tab w:val="left" w:pos="567"/>
        </w:tabs>
        <w:spacing w:after="0"/>
        <w:ind w:left="0" w:firstLine="0"/>
        <w:jc w:val="center"/>
        <w:rPr>
          <w:rFonts w:asciiTheme="majorHAnsi" w:hAnsiTheme="majorHAnsi" w:cstheme="majorHAnsi"/>
          <w:b/>
        </w:rPr>
      </w:pPr>
      <w:r w:rsidRPr="00BA68D5">
        <w:rPr>
          <w:rFonts w:asciiTheme="majorHAnsi" w:hAnsiTheme="majorHAnsi" w:cstheme="majorHAnsi"/>
          <w:b/>
        </w:rPr>
        <w:t>Pretendenti un izsoles izsludināšana</w:t>
      </w:r>
    </w:p>
    <w:p w14:paraId="0580B66E" w14:textId="080D9287" w:rsidR="00E4493C" w:rsidRPr="00BA68D5" w:rsidRDefault="00F76BB2" w:rsidP="00436105">
      <w:pPr>
        <w:spacing w:after="0"/>
        <w:ind w:hanging="567"/>
        <w:jc w:val="both"/>
        <w:rPr>
          <w:rFonts w:asciiTheme="majorHAnsi" w:hAnsiTheme="majorHAnsi" w:cstheme="majorHAnsi"/>
        </w:rPr>
      </w:pPr>
      <w:r w:rsidRPr="00BA68D5">
        <w:rPr>
          <w:rFonts w:asciiTheme="majorHAnsi" w:hAnsiTheme="majorHAnsi" w:cstheme="majorHAnsi"/>
        </w:rPr>
        <w:t xml:space="preserve">4.1. </w:t>
      </w:r>
      <w:r w:rsidR="00E4493C" w:rsidRPr="00BA68D5">
        <w:rPr>
          <w:rFonts w:asciiTheme="majorHAnsi" w:hAnsiTheme="majorHAnsi" w:cstheme="majorHAnsi"/>
        </w:rPr>
        <w:t xml:space="preserve">Sludinājums par nomas tiesību izsoli un </w:t>
      </w:r>
      <w:r w:rsidR="00BA68D5">
        <w:rPr>
          <w:rFonts w:asciiTheme="majorHAnsi" w:hAnsiTheme="majorHAnsi" w:cstheme="majorHAnsi"/>
        </w:rPr>
        <w:t>N</w:t>
      </w:r>
      <w:r w:rsidR="00E4493C" w:rsidRPr="00BA68D5">
        <w:rPr>
          <w:rFonts w:asciiTheme="majorHAnsi" w:hAnsiTheme="majorHAnsi" w:cstheme="majorHAnsi"/>
        </w:rPr>
        <w:t>olikums tiek publicēts Rīgas</w:t>
      </w:r>
      <w:r w:rsidR="00324F02" w:rsidRPr="00BA68D5">
        <w:rPr>
          <w:rFonts w:asciiTheme="majorHAnsi" w:hAnsiTheme="majorHAnsi" w:cstheme="majorHAnsi"/>
        </w:rPr>
        <w:t xml:space="preserve"> </w:t>
      </w:r>
      <w:proofErr w:type="spellStart"/>
      <w:r w:rsidR="00324F02" w:rsidRPr="00BA68D5">
        <w:rPr>
          <w:rFonts w:asciiTheme="majorHAnsi" w:hAnsiTheme="majorHAnsi" w:cstheme="majorHAnsi"/>
        </w:rPr>
        <w:t>valstpilsētas</w:t>
      </w:r>
      <w:proofErr w:type="spellEnd"/>
      <w:r w:rsidR="00E4493C" w:rsidRPr="00BA68D5">
        <w:rPr>
          <w:rFonts w:asciiTheme="majorHAnsi" w:hAnsiTheme="majorHAnsi" w:cstheme="majorHAnsi"/>
        </w:rPr>
        <w:t xml:space="preserve"> pašvaldības </w:t>
      </w:r>
      <w:r w:rsidR="00C33579" w:rsidRPr="00BA68D5">
        <w:rPr>
          <w:rFonts w:asciiTheme="majorHAnsi" w:hAnsiTheme="majorHAnsi" w:cstheme="majorHAnsi"/>
        </w:rPr>
        <w:t>tīmekļa vietnē</w:t>
      </w:r>
      <w:r w:rsidR="00E4493C" w:rsidRPr="00BA68D5">
        <w:rPr>
          <w:rFonts w:asciiTheme="majorHAnsi" w:hAnsiTheme="majorHAnsi" w:cstheme="majorHAnsi"/>
        </w:rPr>
        <w:t xml:space="preserve"> </w:t>
      </w:r>
      <w:hyperlink r:id="rId14">
        <w:r w:rsidR="00E4493C" w:rsidRPr="00BA68D5">
          <w:rPr>
            <w:rStyle w:val="Hipersaite"/>
            <w:rFonts w:asciiTheme="majorHAnsi" w:hAnsiTheme="majorHAnsi" w:cstheme="majorHAnsi"/>
          </w:rPr>
          <w:t>www.riga.lv</w:t>
        </w:r>
      </w:hyperlink>
      <w:r w:rsidR="00E4493C" w:rsidRPr="00BA68D5">
        <w:rPr>
          <w:rFonts w:asciiTheme="majorHAnsi" w:hAnsiTheme="majorHAnsi" w:cstheme="majorHAnsi"/>
        </w:rPr>
        <w:t xml:space="preserve">, Valsts Nekustamie īpašumi </w:t>
      </w:r>
      <w:r w:rsidR="00C33579" w:rsidRPr="00BA68D5">
        <w:rPr>
          <w:rFonts w:asciiTheme="majorHAnsi" w:hAnsiTheme="majorHAnsi" w:cstheme="majorHAnsi"/>
        </w:rPr>
        <w:t>tīmekļa vietnē</w:t>
      </w:r>
      <w:r w:rsidR="00E4493C" w:rsidRPr="00BA68D5">
        <w:rPr>
          <w:rFonts w:asciiTheme="majorHAnsi" w:hAnsiTheme="majorHAnsi" w:cstheme="majorHAnsi"/>
        </w:rPr>
        <w:t xml:space="preserve"> </w:t>
      </w:r>
      <w:hyperlink r:id="rId15" w:history="1">
        <w:r w:rsidR="00E4493C" w:rsidRPr="00BA68D5">
          <w:rPr>
            <w:rStyle w:val="Hipersaite"/>
            <w:rFonts w:asciiTheme="majorHAnsi" w:hAnsiTheme="majorHAnsi" w:cstheme="majorHAnsi"/>
          </w:rPr>
          <w:t>www.vni.lv</w:t>
        </w:r>
      </w:hyperlink>
      <w:r w:rsidR="00E4493C" w:rsidRPr="00BA68D5">
        <w:rPr>
          <w:rFonts w:asciiTheme="majorHAnsi" w:hAnsiTheme="majorHAnsi" w:cstheme="majorHAnsi"/>
        </w:rPr>
        <w:t xml:space="preserve"> un </w:t>
      </w:r>
      <w:r w:rsidR="00BD7E4C" w:rsidRPr="00BA68D5">
        <w:rPr>
          <w:rFonts w:asciiTheme="majorHAnsi" w:hAnsiTheme="majorHAnsi" w:cstheme="majorHAnsi"/>
        </w:rPr>
        <w:t>I</w:t>
      </w:r>
      <w:r w:rsidR="00E4493C" w:rsidRPr="00BA68D5">
        <w:rPr>
          <w:rFonts w:asciiTheme="majorHAnsi" w:hAnsiTheme="majorHAnsi" w:cstheme="majorHAnsi"/>
        </w:rPr>
        <w:t xml:space="preserve">znomātāja </w:t>
      </w:r>
      <w:r w:rsidR="00C33579" w:rsidRPr="00BA68D5">
        <w:rPr>
          <w:rFonts w:asciiTheme="majorHAnsi" w:hAnsiTheme="majorHAnsi" w:cstheme="majorHAnsi"/>
        </w:rPr>
        <w:t xml:space="preserve">tīmekļa vietnē </w:t>
      </w:r>
      <w:hyperlink r:id="rId16">
        <w:r w:rsidR="00E4493C" w:rsidRPr="00BA68D5">
          <w:rPr>
            <w:rStyle w:val="Hipersaite"/>
            <w:rFonts w:asciiTheme="majorHAnsi" w:hAnsiTheme="majorHAnsi" w:cstheme="majorHAnsi"/>
          </w:rPr>
          <w:t>www.rigasmezi.lv</w:t>
        </w:r>
      </w:hyperlink>
      <w:r w:rsidR="00E4493C" w:rsidRPr="00BA68D5">
        <w:rPr>
          <w:rFonts w:asciiTheme="majorHAnsi" w:hAnsiTheme="majorHAnsi" w:cstheme="majorHAnsi"/>
        </w:rPr>
        <w:t>. Sludinājumā tiek norādītas šādas ziņas:</w:t>
      </w:r>
    </w:p>
    <w:p w14:paraId="24305A5E" w14:textId="0BBAEF75" w:rsidR="00E4493C" w:rsidRPr="00BA68D5" w:rsidRDefault="00E4493C" w:rsidP="00BA68D5">
      <w:pPr>
        <w:pStyle w:val="nais1"/>
        <w:numPr>
          <w:ilvl w:val="2"/>
          <w:numId w:val="11"/>
        </w:numPr>
        <w:tabs>
          <w:tab w:val="left" w:pos="567"/>
        </w:tabs>
        <w:spacing w:before="0" w:beforeAutospacing="0" w:after="0" w:afterAutospacing="0"/>
        <w:ind w:left="567" w:hanging="425"/>
        <w:jc w:val="both"/>
        <w:rPr>
          <w:rFonts w:asciiTheme="majorHAnsi" w:hAnsiTheme="majorHAnsi" w:cstheme="majorHAnsi"/>
        </w:rPr>
      </w:pPr>
      <w:r w:rsidRPr="00BA68D5">
        <w:rPr>
          <w:rFonts w:asciiTheme="majorHAnsi" w:hAnsiTheme="majorHAnsi" w:cstheme="majorHAnsi"/>
        </w:rPr>
        <w:t>Īpašum</w:t>
      </w:r>
      <w:r w:rsidR="00BA68D5">
        <w:rPr>
          <w:rFonts w:asciiTheme="majorHAnsi" w:hAnsiTheme="majorHAnsi" w:cstheme="majorHAnsi"/>
        </w:rPr>
        <w:t>a</w:t>
      </w:r>
      <w:r w:rsidRPr="00BA68D5">
        <w:rPr>
          <w:rFonts w:asciiTheme="majorHAnsi" w:hAnsiTheme="majorHAnsi" w:cstheme="majorHAnsi"/>
        </w:rPr>
        <w:t xml:space="preserve"> adrese un sastāvs;</w:t>
      </w:r>
    </w:p>
    <w:p w14:paraId="4285BE50" w14:textId="77777777" w:rsidR="00E4493C" w:rsidRPr="00BA68D5" w:rsidRDefault="00E4493C" w:rsidP="00BA68D5">
      <w:pPr>
        <w:pStyle w:val="nais1"/>
        <w:numPr>
          <w:ilvl w:val="2"/>
          <w:numId w:val="11"/>
        </w:numPr>
        <w:tabs>
          <w:tab w:val="left" w:pos="567"/>
        </w:tabs>
        <w:spacing w:before="0" w:beforeAutospacing="0" w:after="0" w:afterAutospacing="0"/>
        <w:ind w:left="567" w:hanging="425"/>
        <w:jc w:val="both"/>
        <w:rPr>
          <w:rFonts w:asciiTheme="majorHAnsi" w:hAnsiTheme="majorHAnsi" w:cstheme="majorHAnsi"/>
        </w:rPr>
      </w:pPr>
      <w:r w:rsidRPr="00BA68D5">
        <w:rPr>
          <w:rFonts w:asciiTheme="majorHAnsi" w:hAnsiTheme="majorHAnsi" w:cstheme="majorHAnsi"/>
        </w:rPr>
        <w:t>izsoles laiks un vieta;</w:t>
      </w:r>
    </w:p>
    <w:p w14:paraId="2D680277" w14:textId="77777777" w:rsidR="00E4493C" w:rsidRPr="00BA68D5" w:rsidRDefault="00E4493C" w:rsidP="00BA68D5">
      <w:pPr>
        <w:pStyle w:val="nais1"/>
        <w:numPr>
          <w:ilvl w:val="2"/>
          <w:numId w:val="11"/>
        </w:numPr>
        <w:tabs>
          <w:tab w:val="left" w:pos="567"/>
        </w:tabs>
        <w:spacing w:before="0" w:beforeAutospacing="0" w:after="0" w:afterAutospacing="0"/>
        <w:ind w:left="567" w:hanging="425"/>
        <w:jc w:val="both"/>
        <w:rPr>
          <w:rFonts w:asciiTheme="majorHAnsi" w:hAnsiTheme="majorHAnsi" w:cstheme="majorHAnsi"/>
        </w:rPr>
      </w:pPr>
      <w:r w:rsidRPr="00BA68D5">
        <w:rPr>
          <w:rFonts w:asciiTheme="majorHAnsi" w:hAnsiTheme="majorHAnsi" w:cstheme="majorHAnsi"/>
        </w:rPr>
        <w:t xml:space="preserve">izsoles sākumcenas; </w:t>
      </w:r>
    </w:p>
    <w:p w14:paraId="7CA45E5D" w14:textId="1D8107A4" w:rsidR="00E4493C" w:rsidRPr="00BA68D5" w:rsidRDefault="00BA68D5" w:rsidP="00BA68D5">
      <w:pPr>
        <w:pStyle w:val="nais1"/>
        <w:numPr>
          <w:ilvl w:val="2"/>
          <w:numId w:val="11"/>
        </w:numPr>
        <w:tabs>
          <w:tab w:val="left" w:pos="567"/>
        </w:tabs>
        <w:spacing w:before="0" w:beforeAutospacing="0" w:after="0" w:afterAutospacing="0"/>
        <w:ind w:left="567" w:hanging="425"/>
        <w:jc w:val="both"/>
        <w:rPr>
          <w:rFonts w:asciiTheme="majorHAnsi" w:hAnsiTheme="majorHAnsi" w:cstheme="majorHAnsi"/>
        </w:rPr>
      </w:pPr>
      <w:r w:rsidRPr="00BA68D5">
        <w:rPr>
          <w:rFonts w:asciiTheme="majorHAnsi" w:hAnsiTheme="majorHAnsi" w:cstheme="majorHAnsi"/>
        </w:rPr>
        <w:t xml:space="preserve">informācija par to kā </w:t>
      </w:r>
      <w:r w:rsidR="00E4493C" w:rsidRPr="00BA68D5">
        <w:rPr>
          <w:rFonts w:asciiTheme="majorHAnsi" w:hAnsiTheme="majorHAnsi" w:cstheme="majorHAnsi"/>
        </w:rPr>
        <w:t>var vienoties par Īpašum</w:t>
      </w:r>
      <w:r>
        <w:rPr>
          <w:rFonts w:asciiTheme="majorHAnsi" w:hAnsiTheme="majorHAnsi" w:cstheme="majorHAnsi"/>
        </w:rPr>
        <w:t>a</w:t>
      </w:r>
      <w:r w:rsidR="00E4493C" w:rsidRPr="00BA68D5">
        <w:rPr>
          <w:rFonts w:asciiTheme="majorHAnsi" w:hAnsiTheme="majorHAnsi" w:cstheme="majorHAnsi"/>
        </w:rPr>
        <w:t xml:space="preserve"> apskates vietu un laiku;</w:t>
      </w:r>
    </w:p>
    <w:p w14:paraId="717F9709" w14:textId="62900C2B" w:rsidR="00E4493C" w:rsidRPr="00BA68D5" w:rsidRDefault="00BA68D5" w:rsidP="00BA68D5">
      <w:pPr>
        <w:pStyle w:val="nais1"/>
        <w:numPr>
          <w:ilvl w:val="2"/>
          <w:numId w:val="11"/>
        </w:numPr>
        <w:tabs>
          <w:tab w:val="left" w:pos="567"/>
        </w:tabs>
        <w:spacing w:before="0" w:beforeAutospacing="0" w:after="0" w:afterAutospacing="0"/>
        <w:ind w:left="567" w:hanging="425"/>
        <w:jc w:val="both"/>
        <w:rPr>
          <w:rFonts w:asciiTheme="majorHAnsi" w:hAnsiTheme="majorHAnsi" w:cstheme="majorHAnsi"/>
        </w:rPr>
      </w:pPr>
      <w:r w:rsidRPr="00BA68D5">
        <w:rPr>
          <w:rFonts w:asciiTheme="majorHAnsi" w:hAnsiTheme="majorHAnsi" w:cstheme="majorHAnsi"/>
        </w:rPr>
        <w:t xml:space="preserve">informācija par to </w:t>
      </w:r>
      <w:r w:rsidR="00E4493C" w:rsidRPr="00BA68D5">
        <w:rPr>
          <w:rFonts w:asciiTheme="majorHAnsi" w:hAnsiTheme="majorHAnsi" w:cstheme="majorHAnsi"/>
        </w:rPr>
        <w:t>kur un kad var pieteikties dalībai izsolē.</w:t>
      </w:r>
    </w:p>
    <w:p w14:paraId="546445A5" w14:textId="7A0ED187" w:rsidR="00E4493C" w:rsidRPr="00BA68D5" w:rsidRDefault="00E4493C" w:rsidP="00436105">
      <w:pPr>
        <w:numPr>
          <w:ilvl w:val="1"/>
          <w:numId w:val="11"/>
        </w:numPr>
        <w:spacing w:after="0"/>
        <w:ind w:left="0" w:hanging="567"/>
        <w:jc w:val="both"/>
        <w:rPr>
          <w:rFonts w:asciiTheme="majorHAnsi" w:hAnsiTheme="majorHAnsi" w:cstheme="majorHAnsi"/>
        </w:rPr>
      </w:pPr>
      <w:r w:rsidRPr="00BA68D5">
        <w:rPr>
          <w:rFonts w:asciiTheme="majorHAnsi" w:hAnsiTheme="majorHAnsi" w:cstheme="majorHAnsi"/>
        </w:rPr>
        <w:t xml:space="preserve">Ar </w:t>
      </w:r>
      <w:r w:rsidR="00BA68D5">
        <w:rPr>
          <w:rFonts w:asciiTheme="majorHAnsi" w:hAnsiTheme="majorHAnsi" w:cstheme="majorHAnsi"/>
        </w:rPr>
        <w:t>N</w:t>
      </w:r>
      <w:r w:rsidRPr="00BA68D5">
        <w:rPr>
          <w:rFonts w:asciiTheme="majorHAnsi" w:hAnsiTheme="majorHAnsi" w:cstheme="majorHAnsi"/>
        </w:rPr>
        <w:t xml:space="preserve">olikumu, tai skaitā </w:t>
      </w:r>
      <w:r w:rsidR="0028371C" w:rsidRPr="00BA68D5">
        <w:rPr>
          <w:rFonts w:asciiTheme="majorHAnsi" w:hAnsiTheme="majorHAnsi" w:cstheme="majorHAnsi"/>
        </w:rPr>
        <w:t>L</w:t>
      </w:r>
      <w:r w:rsidRPr="00BA68D5">
        <w:rPr>
          <w:rFonts w:asciiTheme="majorHAnsi" w:hAnsiTheme="majorHAnsi" w:cstheme="majorHAnsi"/>
        </w:rPr>
        <w:t xml:space="preserve">īguma projektu interesenti var iepazīties Rīgas </w:t>
      </w:r>
      <w:proofErr w:type="spellStart"/>
      <w:r w:rsidR="00175B01" w:rsidRPr="00BA68D5">
        <w:rPr>
          <w:rFonts w:asciiTheme="majorHAnsi" w:hAnsiTheme="majorHAnsi" w:cstheme="majorHAnsi"/>
        </w:rPr>
        <w:t>valst</w:t>
      </w:r>
      <w:r w:rsidRPr="00BA68D5">
        <w:rPr>
          <w:rFonts w:asciiTheme="majorHAnsi" w:hAnsiTheme="majorHAnsi" w:cstheme="majorHAnsi"/>
        </w:rPr>
        <w:t>pilsētas</w:t>
      </w:r>
      <w:proofErr w:type="spellEnd"/>
      <w:r w:rsidRPr="00BA68D5">
        <w:rPr>
          <w:rFonts w:asciiTheme="majorHAnsi" w:hAnsiTheme="majorHAnsi" w:cstheme="majorHAnsi"/>
        </w:rPr>
        <w:t xml:space="preserve"> pašvaldības </w:t>
      </w:r>
      <w:r w:rsidR="00C33579" w:rsidRPr="00BA68D5">
        <w:rPr>
          <w:rFonts w:asciiTheme="majorHAnsi" w:hAnsiTheme="majorHAnsi" w:cstheme="majorHAnsi"/>
        </w:rPr>
        <w:t>tīmekļa vietnē</w:t>
      </w:r>
      <w:r w:rsidRPr="00BA68D5">
        <w:rPr>
          <w:rFonts w:asciiTheme="majorHAnsi" w:hAnsiTheme="majorHAnsi" w:cstheme="majorHAnsi"/>
        </w:rPr>
        <w:t xml:space="preserve"> </w:t>
      </w:r>
      <w:hyperlink r:id="rId17">
        <w:r w:rsidRPr="00BA68D5">
          <w:rPr>
            <w:rStyle w:val="Hipersaite"/>
            <w:rFonts w:asciiTheme="majorHAnsi" w:hAnsiTheme="majorHAnsi" w:cstheme="majorHAnsi"/>
          </w:rPr>
          <w:t>www.riga.lv</w:t>
        </w:r>
      </w:hyperlink>
      <w:r w:rsidRPr="00BA68D5">
        <w:rPr>
          <w:rFonts w:asciiTheme="majorHAnsi" w:hAnsiTheme="majorHAnsi" w:cstheme="majorHAnsi"/>
        </w:rPr>
        <w:t xml:space="preserve"> un iznomātāja </w:t>
      </w:r>
      <w:r w:rsidR="00C33579" w:rsidRPr="00BA68D5">
        <w:rPr>
          <w:rFonts w:asciiTheme="majorHAnsi" w:hAnsiTheme="majorHAnsi" w:cstheme="majorHAnsi"/>
        </w:rPr>
        <w:t>tīmekļa vietnē</w:t>
      </w:r>
      <w:r w:rsidRPr="00BA68D5">
        <w:rPr>
          <w:rFonts w:asciiTheme="majorHAnsi" w:hAnsiTheme="majorHAnsi" w:cstheme="majorHAnsi"/>
        </w:rPr>
        <w:t xml:space="preserve"> </w:t>
      </w:r>
      <w:hyperlink r:id="rId18">
        <w:r w:rsidRPr="00BA68D5">
          <w:rPr>
            <w:rStyle w:val="Hipersaite"/>
            <w:rFonts w:asciiTheme="majorHAnsi" w:hAnsiTheme="majorHAnsi" w:cstheme="majorHAnsi"/>
          </w:rPr>
          <w:t>www.rigasmezi.lv</w:t>
        </w:r>
      </w:hyperlink>
      <w:r w:rsidR="679E121C" w:rsidRPr="00BA68D5">
        <w:rPr>
          <w:rFonts w:asciiTheme="majorHAnsi" w:hAnsiTheme="majorHAnsi" w:cstheme="majorHAnsi"/>
        </w:rPr>
        <w:t xml:space="preserve"> un Valsts Nekustamie īpašumi </w:t>
      </w:r>
      <w:r w:rsidR="00C33579" w:rsidRPr="00BA68D5">
        <w:rPr>
          <w:rFonts w:asciiTheme="majorHAnsi" w:hAnsiTheme="majorHAnsi" w:cstheme="majorHAnsi"/>
        </w:rPr>
        <w:t>tīmekļa vietnē</w:t>
      </w:r>
      <w:r w:rsidR="679E121C" w:rsidRPr="00BA68D5">
        <w:rPr>
          <w:rFonts w:asciiTheme="majorHAnsi" w:hAnsiTheme="majorHAnsi" w:cstheme="majorHAnsi"/>
        </w:rPr>
        <w:t xml:space="preserve"> </w:t>
      </w:r>
      <w:hyperlink r:id="rId19" w:history="1">
        <w:hyperlink r:id="rId20" w:history="1">
          <w:r w:rsidR="679E121C" w:rsidRPr="00BA68D5">
            <w:rPr>
              <w:rFonts w:asciiTheme="majorHAnsi" w:hAnsiTheme="majorHAnsi" w:cstheme="majorHAnsi"/>
            </w:rPr>
            <w:t>www.vni.lv</w:t>
          </w:r>
        </w:hyperlink>
      </w:hyperlink>
      <w:r w:rsidRPr="00BA68D5">
        <w:rPr>
          <w:rFonts w:asciiTheme="majorHAnsi" w:hAnsiTheme="majorHAnsi" w:cstheme="majorHAnsi"/>
        </w:rPr>
        <w:t>.</w:t>
      </w:r>
      <w:r w:rsidR="00596DFF" w:rsidRPr="00BA68D5">
        <w:rPr>
          <w:rFonts w:asciiTheme="majorHAnsi" w:hAnsiTheme="majorHAnsi" w:cstheme="majorHAnsi"/>
        </w:rPr>
        <w:t xml:space="preserve"> </w:t>
      </w:r>
    </w:p>
    <w:p w14:paraId="42016873" w14:textId="258915AA" w:rsidR="00E4493C" w:rsidRPr="00BA68D5" w:rsidRDefault="00BA68D5" w:rsidP="00436105">
      <w:pPr>
        <w:spacing w:after="0"/>
        <w:jc w:val="both"/>
        <w:rPr>
          <w:rFonts w:asciiTheme="majorHAnsi" w:hAnsiTheme="majorHAnsi" w:cstheme="majorHAnsi"/>
          <w:color w:val="286140"/>
          <w:lang w:eastAsia="en-US"/>
        </w:rPr>
      </w:pPr>
      <w:r>
        <w:rPr>
          <w:rFonts w:asciiTheme="majorHAnsi" w:hAnsiTheme="majorHAnsi" w:cstheme="majorHAnsi"/>
        </w:rPr>
        <w:t>Izsoles o</w:t>
      </w:r>
      <w:r w:rsidR="002A2345" w:rsidRPr="00BA68D5">
        <w:rPr>
          <w:rFonts w:asciiTheme="majorHAnsi" w:hAnsiTheme="majorHAnsi" w:cstheme="majorHAnsi"/>
        </w:rPr>
        <w:t xml:space="preserve">bjektu var apskatīt dabā, </w:t>
      </w:r>
      <w:r w:rsidR="002A2345" w:rsidRPr="00BA68D5">
        <w:rPr>
          <w:rFonts w:asciiTheme="majorHAnsi" w:hAnsiTheme="majorHAnsi" w:cstheme="majorHAnsi"/>
          <w:u w:val="single"/>
        </w:rPr>
        <w:t>iepriekš piesakoties un vienojoties par konkrēto apskates laiku</w:t>
      </w:r>
      <w:r w:rsidR="002A2345" w:rsidRPr="00BA68D5">
        <w:rPr>
          <w:rFonts w:asciiTheme="majorHAnsi" w:hAnsiTheme="majorHAnsi" w:cstheme="majorHAnsi"/>
        </w:rPr>
        <w:t xml:space="preserve"> ar </w:t>
      </w:r>
      <w:r w:rsidR="00EA26A4" w:rsidRPr="00BA68D5">
        <w:rPr>
          <w:rFonts w:asciiTheme="majorHAnsi" w:hAnsiTheme="majorHAnsi" w:cstheme="majorHAnsi"/>
          <w:b/>
          <w:bCs/>
        </w:rPr>
        <w:t>Andri Upenieku</w:t>
      </w:r>
      <w:r w:rsidR="002A2345" w:rsidRPr="00BA68D5">
        <w:rPr>
          <w:rFonts w:asciiTheme="majorHAnsi" w:hAnsiTheme="majorHAnsi" w:cstheme="majorHAnsi"/>
        </w:rPr>
        <w:t>,</w:t>
      </w:r>
      <w:r w:rsidR="003C1A92" w:rsidRPr="00BA68D5">
        <w:rPr>
          <w:rFonts w:asciiTheme="majorHAnsi" w:hAnsiTheme="majorHAnsi" w:cstheme="majorHAnsi"/>
        </w:rPr>
        <w:t xml:space="preserve"> tālr. Nr.</w:t>
      </w:r>
      <w:r w:rsidR="002A2345" w:rsidRPr="00BA68D5">
        <w:rPr>
          <w:rFonts w:asciiTheme="majorHAnsi" w:hAnsiTheme="majorHAnsi" w:cstheme="majorHAnsi"/>
        </w:rPr>
        <w:t xml:space="preserve"> </w:t>
      </w:r>
      <w:r w:rsidR="009B7E47" w:rsidRPr="00BA68D5">
        <w:rPr>
          <w:rFonts w:asciiTheme="majorHAnsi" w:hAnsiTheme="majorHAnsi" w:cstheme="majorHAnsi"/>
        </w:rPr>
        <w:t xml:space="preserve">+371 </w:t>
      </w:r>
      <w:r w:rsidR="00EA26A4" w:rsidRPr="00BA68D5">
        <w:rPr>
          <w:rFonts w:asciiTheme="majorHAnsi" w:hAnsiTheme="majorHAnsi" w:cstheme="majorHAnsi"/>
        </w:rPr>
        <w:t>26179046</w:t>
      </w:r>
      <w:r w:rsidR="003C1A92" w:rsidRPr="00BA68D5">
        <w:rPr>
          <w:rFonts w:asciiTheme="majorHAnsi" w:hAnsiTheme="majorHAnsi" w:cstheme="majorHAnsi"/>
        </w:rPr>
        <w:t>,</w:t>
      </w:r>
      <w:r w:rsidR="002A2345" w:rsidRPr="00BA68D5">
        <w:rPr>
          <w:rFonts w:asciiTheme="majorHAnsi" w:hAnsiTheme="majorHAnsi" w:cstheme="majorHAnsi"/>
        </w:rPr>
        <w:t xml:space="preserve"> </w:t>
      </w:r>
      <w:r w:rsidR="003C1A92" w:rsidRPr="00BA68D5">
        <w:rPr>
          <w:rFonts w:asciiTheme="majorHAnsi" w:hAnsiTheme="majorHAnsi" w:cstheme="majorHAnsi"/>
        </w:rPr>
        <w:t>elektroniskā pasta adrese</w:t>
      </w:r>
      <w:r w:rsidR="002A2345" w:rsidRPr="00BA68D5">
        <w:rPr>
          <w:rFonts w:asciiTheme="majorHAnsi" w:hAnsiTheme="majorHAnsi" w:cstheme="majorHAnsi"/>
        </w:rPr>
        <w:t>:</w:t>
      </w:r>
      <w:r w:rsidR="002A2345" w:rsidRPr="00BA68D5">
        <w:rPr>
          <w:rFonts w:asciiTheme="majorHAnsi" w:hAnsiTheme="majorHAnsi" w:cstheme="majorHAnsi"/>
          <w:b/>
          <w:bCs/>
        </w:rPr>
        <w:t xml:space="preserve"> </w:t>
      </w:r>
      <w:hyperlink r:id="rId21" w:history="1">
        <w:r w:rsidR="00EA26A4" w:rsidRPr="00BA68D5">
          <w:rPr>
            <w:rStyle w:val="Hipersaite"/>
            <w:rFonts w:asciiTheme="majorHAnsi" w:hAnsiTheme="majorHAnsi" w:cstheme="majorHAnsi"/>
          </w:rPr>
          <w:t>andris.upenieks@rigasmezi.lv</w:t>
        </w:r>
      </w:hyperlink>
      <w:r w:rsidR="00EA26A4" w:rsidRPr="00BA68D5">
        <w:rPr>
          <w:rFonts w:asciiTheme="majorHAnsi" w:hAnsiTheme="majorHAnsi" w:cstheme="majorHAnsi"/>
        </w:rPr>
        <w:t>.</w:t>
      </w:r>
    </w:p>
    <w:p w14:paraId="5CC5271E" w14:textId="77777777" w:rsidR="00E4493C" w:rsidRPr="00BA68D5" w:rsidRDefault="00E4493C" w:rsidP="00436105">
      <w:pPr>
        <w:numPr>
          <w:ilvl w:val="1"/>
          <w:numId w:val="11"/>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Iznomātajam ir tiesības publiskot informāciju par izsoles izsludināšanu plašsaziņas līdzekļos, kā arī informēt par to personas, kas iepriekš ir izteikušas vēlmi nomāt konkrēto Īpašumu.</w:t>
      </w:r>
    </w:p>
    <w:p w14:paraId="7E564F32" w14:textId="77777777" w:rsidR="000C7AA0" w:rsidRPr="00BA68D5" w:rsidRDefault="000C7AA0" w:rsidP="00436105">
      <w:pPr>
        <w:tabs>
          <w:tab w:val="left" w:pos="0"/>
        </w:tabs>
        <w:spacing w:after="0"/>
        <w:jc w:val="both"/>
        <w:rPr>
          <w:rFonts w:asciiTheme="majorHAnsi" w:hAnsiTheme="majorHAnsi" w:cstheme="majorHAnsi"/>
        </w:rPr>
      </w:pPr>
    </w:p>
    <w:p w14:paraId="3D302234" w14:textId="77777777" w:rsidR="00E4493C" w:rsidRPr="00BA68D5" w:rsidRDefault="00E4493C" w:rsidP="00436105">
      <w:pPr>
        <w:pStyle w:val="Virsraksts2"/>
        <w:keepNext w:val="0"/>
        <w:numPr>
          <w:ilvl w:val="0"/>
          <w:numId w:val="11"/>
        </w:numPr>
        <w:tabs>
          <w:tab w:val="left" w:pos="0"/>
        </w:tabs>
        <w:spacing w:after="0"/>
        <w:ind w:left="0" w:firstLine="0"/>
        <w:jc w:val="center"/>
        <w:rPr>
          <w:rFonts w:asciiTheme="majorHAnsi" w:hAnsiTheme="majorHAnsi" w:cstheme="majorHAnsi"/>
          <w:szCs w:val="24"/>
        </w:rPr>
      </w:pPr>
      <w:bookmarkStart w:id="8" w:name="_Toc170542707"/>
      <w:bookmarkStart w:id="9" w:name="_Toc170543755"/>
      <w:bookmarkStart w:id="10" w:name="_Toc170543997"/>
      <w:r w:rsidRPr="00BA68D5">
        <w:rPr>
          <w:rFonts w:asciiTheme="majorHAnsi" w:hAnsiTheme="majorHAnsi" w:cstheme="majorHAnsi"/>
          <w:szCs w:val="24"/>
        </w:rPr>
        <w:t>Pieteikumu dokumenti un to noformēšana</w:t>
      </w:r>
    </w:p>
    <w:p w14:paraId="199542B6" w14:textId="1710EAB6" w:rsidR="00E4493C" w:rsidRPr="00BA68D5" w:rsidRDefault="00E4493C" w:rsidP="00436105">
      <w:pPr>
        <w:numPr>
          <w:ilvl w:val="1"/>
          <w:numId w:val="11"/>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 xml:space="preserve">Dalībai izsolē </w:t>
      </w:r>
      <w:r w:rsidR="00BA68D5">
        <w:rPr>
          <w:rFonts w:asciiTheme="majorHAnsi" w:hAnsiTheme="majorHAnsi" w:cstheme="majorHAnsi"/>
        </w:rPr>
        <w:t>P</w:t>
      </w:r>
      <w:r w:rsidRPr="00BA68D5">
        <w:rPr>
          <w:rFonts w:asciiTheme="majorHAnsi" w:hAnsiTheme="majorHAnsi" w:cstheme="majorHAnsi"/>
        </w:rPr>
        <w:t>retendents iesniedz šādus dokumentus:</w:t>
      </w:r>
    </w:p>
    <w:p w14:paraId="7B834584" w14:textId="77777777" w:rsidR="00E4493C" w:rsidRPr="00BA68D5" w:rsidRDefault="00E4493C" w:rsidP="00436105">
      <w:pPr>
        <w:numPr>
          <w:ilvl w:val="2"/>
          <w:numId w:val="11"/>
        </w:numPr>
        <w:tabs>
          <w:tab w:val="left" w:pos="567"/>
          <w:tab w:val="left" w:pos="720"/>
        </w:tabs>
        <w:spacing w:after="0"/>
        <w:ind w:left="0" w:firstLine="142"/>
        <w:jc w:val="both"/>
        <w:rPr>
          <w:rFonts w:asciiTheme="majorHAnsi" w:hAnsiTheme="majorHAnsi" w:cstheme="majorHAnsi"/>
          <w:b/>
          <w:bCs/>
          <w:u w:val="single"/>
        </w:rPr>
      </w:pPr>
      <w:r w:rsidRPr="00BA68D5">
        <w:rPr>
          <w:rFonts w:asciiTheme="majorHAnsi" w:hAnsiTheme="majorHAnsi" w:cstheme="majorHAnsi"/>
          <w:b/>
          <w:bCs/>
          <w:u w:val="single"/>
        </w:rPr>
        <w:t>fiziskā persona vai personu grupa iesniedz:</w:t>
      </w:r>
    </w:p>
    <w:p w14:paraId="4E7D4E4D" w14:textId="7F08F452" w:rsidR="00E4493C" w:rsidRPr="00BA68D5" w:rsidRDefault="00E4493C" w:rsidP="00BA68D5">
      <w:pPr>
        <w:numPr>
          <w:ilvl w:val="0"/>
          <w:numId w:val="9"/>
        </w:numPr>
        <w:tabs>
          <w:tab w:val="left" w:pos="426"/>
        </w:tabs>
        <w:spacing w:after="0"/>
        <w:ind w:left="0" w:firstLine="142"/>
        <w:jc w:val="both"/>
        <w:rPr>
          <w:rFonts w:asciiTheme="majorHAnsi" w:hAnsiTheme="majorHAnsi" w:cstheme="majorHAnsi"/>
        </w:rPr>
      </w:pPr>
      <w:r w:rsidRPr="00BA68D5">
        <w:rPr>
          <w:rFonts w:asciiTheme="majorHAnsi" w:hAnsiTheme="majorHAnsi" w:cstheme="majorHAnsi"/>
          <w:u w:val="single"/>
        </w:rPr>
        <w:t>aizpildītu pieteikumu dalībai izsolē</w:t>
      </w:r>
      <w:r w:rsidRPr="00BA68D5">
        <w:rPr>
          <w:rFonts w:asciiTheme="majorHAnsi" w:hAnsiTheme="majorHAnsi" w:cstheme="majorHAnsi"/>
        </w:rPr>
        <w:t xml:space="preserve"> (sagatavo saskaņā ar </w:t>
      </w:r>
      <w:r w:rsidR="00A803B0" w:rsidRPr="00BA68D5">
        <w:rPr>
          <w:rFonts w:asciiTheme="majorHAnsi" w:hAnsiTheme="majorHAnsi" w:cstheme="majorHAnsi"/>
        </w:rPr>
        <w:t>2</w:t>
      </w:r>
      <w:r w:rsidRPr="00BA68D5">
        <w:rPr>
          <w:rFonts w:asciiTheme="majorHAnsi" w:hAnsiTheme="majorHAnsi" w:cstheme="majorHAnsi"/>
        </w:rPr>
        <w:t xml:space="preserve">.pielikumā pievienoto </w:t>
      </w:r>
      <w:r w:rsidR="003F51D9" w:rsidRPr="00BA68D5">
        <w:rPr>
          <w:rFonts w:asciiTheme="majorHAnsi" w:hAnsiTheme="majorHAnsi" w:cstheme="majorHAnsi"/>
        </w:rPr>
        <w:t xml:space="preserve">  </w:t>
      </w:r>
      <w:r w:rsidRPr="00BA68D5">
        <w:rPr>
          <w:rFonts w:asciiTheme="majorHAnsi" w:hAnsiTheme="majorHAnsi" w:cstheme="majorHAnsi"/>
        </w:rPr>
        <w:t>formu</w:t>
      </w:r>
      <w:r w:rsidR="007E62E7" w:rsidRPr="00BA68D5">
        <w:rPr>
          <w:rFonts w:asciiTheme="majorHAnsi" w:hAnsiTheme="majorHAnsi" w:cstheme="majorHAnsi"/>
        </w:rPr>
        <w:t xml:space="preserve"> </w:t>
      </w:r>
      <w:r w:rsidRPr="00BA68D5">
        <w:rPr>
          <w:rFonts w:asciiTheme="majorHAnsi" w:hAnsiTheme="majorHAnsi" w:cstheme="majorHAnsi"/>
        </w:rPr>
        <w:t xml:space="preserve">un norāda visas prasītās ziņas); pieteikumā norādītā elektroniskā pasta adrese tiks izmantota saziņai ar </w:t>
      </w:r>
      <w:r w:rsidR="00BA68D5">
        <w:rPr>
          <w:rFonts w:asciiTheme="majorHAnsi" w:hAnsiTheme="majorHAnsi" w:cstheme="majorHAnsi"/>
        </w:rPr>
        <w:t>P</w:t>
      </w:r>
      <w:r w:rsidRPr="00BA68D5">
        <w:rPr>
          <w:rFonts w:asciiTheme="majorHAnsi" w:hAnsiTheme="majorHAnsi" w:cstheme="majorHAnsi"/>
        </w:rPr>
        <w:t>retendentu šajā Nolikumā noteiktajā kārtībā; pieteikuma dokuments, kurš nebūs aizpildīts atbilstoši norādītajai formai, vai aizpildīts nepilnīgi, nenorādot visas prasītās ziņas</w:t>
      </w:r>
      <w:r w:rsidR="00BA68D5">
        <w:rPr>
          <w:rFonts w:asciiTheme="majorHAnsi" w:hAnsiTheme="majorHAnsi" w:cstheme="majorHAnsi"/>
        </w:rPr>
        <w:t>,</w:t>
      </w:r>
      <w:r w:rsidRPr="00BA68D5">
        <w:rPr>
          <w:rFonts w:asciiTheme="majorHAnsi" w:hAnsiTheme="majorHAnsi" w:cstheme="majorHAnsi"/>
        </w:rPr>
        <w:t xml:space="preserve"> netiks atzīts par atbilstošu un tiks atzīts par neiesniegtu;</w:t>
      </w:r>
      <w:r w:rsidR="009B615B" w:rsidRPr="00BA68D5">
        <w:rPr>
          <w:rFonts w:asciiTheme="majorHAnsi" w:hAnsiTheme="majorHAnsi" w:cstheme="majorHAnsi"/>
        </w:rPr>
        <w:t xml:space="preserve"> </w:t>
      </w:r>
      <w:r w:rsidR="00FE018E" w:rsidRPr="00BA68D5">
        <w:rPr>
          <w:rFonts w:asciiTheme="majorHAnsi" w:hAnsiTheme="majorHAnsi" w:cstheme="majorHAnsi"/>
        </w:rPr>
        <w:t>dokuments, kuram nebūs iespējams pārbaudīt elektroniskā dokumenta autentiskumu netiks atzīts par atbilstošu šajā punktā norādīto ziņu sniegšanai un tiks atzīts par neiesniegtu;</w:t>
      </w:r>
    </w:p>
    <w:p w14:paraId="34D3C7CE" w14:textId="4BB83CDE" w:rsidR="00C33579" w:rsidRPr="00BA68D5" w:rsidRDefault="008273C8" w:rsidP="00436105">
      <w:pPr>
        <w:numPr>
          <w:ilvl w:val="0"/>
          <w:numId w:val="9"/>
        </w:numPr>
        <w:tabs>
          <w:tab w:val="left" w:pos="426"/>
          <w:tab w:val="left" w:pos="567"/>
        </w:tabs>
        <w:spacing w:after="0"/>
        <w:ind w:left="0" w:firstLine="142"/>
        <w:jc w:val="both"/>
        <w:rPr>
          <w:rFonts w:asciiTheme="majorHAnsi" w:hAnsiTheme="majorHAnsi" w:cstheme="majorHAnsi"/>
        </w:rPr>
      </w:pPr>
      <w:r w:rsidRPr="00BA68D5">
        <w:rPr>
          <w:rFonts w:asciiTheme="majorHAnsi" w:hAnsiTheme="majorHAnsi" w:cstheme="majorHAnsi"/>
          <w:u w:val="single"/>
        </w:rPr>
        <w:t>plānotās darbības</w:t>
      </w:r>
      <w:r w:rsidR="005F2A57" w:rsidRPr="00BA68D5">
        <w:rPr>
          <w:rFonts w:asciiTheme="majorHAnsi" w:hAnsiTheme="majorHAnsi" w:cstheme="majorHAnsi"/>
          <w:u w:val="single"/>
        </w:rPr>
        <w:t xml:space="preserve"> apraksts (2.pielikums)</w:t>
      </w:r>
      <w:r w:rsidR="00D87B14" w:rsidRPr="00BA68D5">
        <w:rPr>
          <w:rFonts w:asciiTheme="majorHAnsi" w:hAnsiTheme="majorHAnsi" w:cstheme="majorHAnsi"/>
          <w:u w:val="single"/>
        </w:rPr>
        <w:t>;</w:t>
      </w:r>
    </w:p>
    <w:p w14:paraId="7F5B7F86" w14:textId="02F054F9" w:rsidR="00D87B14" w:rsidRPr="00BA68D5" w:rsidRDefault="00D87B14" w:rsidP="00436105">
      <w:pPr>
        <w:numPr>
          <w:ilvl w:val="0"/>
          <w:numId w:val="9"/>
        </w:numPr>
        <w:tabs>
          <w:tab w:val="left" w:pos="426"/>
          <w:tab w:val="left" w:pos="567"/>
        </w:tabs>
        <w:spacing w:after="0"/>
        <w:ind w:left="0" w:firstLine="142"/>
        <w:jc w:val="both"/>
        <w:rPr>
          <w:rFonts w:asciiTheme="majorHAnsi" w:hAnsiTheme="majorHAnsi" w:cstheme="majorHAnsi"/>
        </w:rPr>
      </w:pPr>
      <w:r w:rsidRPr="00BA68D5">
        <w:rPr>
          <w:rFonts w:asciiTheme="majorHAnsi" w:hAnsiTheme="majorHAnsi" w:cstheme="majorHAnsi"/>
        </w:rPr>
        <w:t xml:space="preserve">maksājumu dokumentu par drošības naudas </w:t>
      </w:r>
      <w:r w:rsidR="00BA68D5" w:rsidRPr="00BA68D5">
        <w:rPr>
          <w:rFonts w:asciiTheme="majorHAnsi" w:hAnsiTheme="majorHAnsi" w:cstheme="majorHAnsi"/>
        </w:rPr>
        <w:t xml:space="preserve">un dalības maksas Nolikuma </w:t>
      </w:r>
      <w:r w:rsidRPr="00BA68D5">
        <w:rPr>
          <w:rFonts w:asciiTheme="majorHAnsi" w:hAnsiTheme="majorHAnsi" w:cstheme="majorHAnsi"/>
        </w:rPr>
        <w:t>2.3. punktā noteiktajā apmērā samaksu;</w:t>
      </w:r>
    </w:p>
    <w:p w14:paraId="0B41646C" w14:textId="12DEB6BA" w:rsidR="004E1BC4" w:rsidRPr="00BA68D5" w:rsidRDefault="00E4493C" w:rsidP="00436105">
      <w:pPr>
        <w:numPr>
          <w:ilvl w:val="0"/>
          <w:numId w:val="9"/>
        </w:numPr>
        <w:tabs>
          <w:tab w:val="left" w:pos="426"/>
          <w:tab w:val="left" w:pos="567"/>
        </w:tabs>
        <w:spacing w:after="0"/>
        <w:ind w:left="0" w:firstLine="142"/>
        <w:jc w:val="both"/>
        <w:rPr>
          <w:rFonts w:asciiTheme="majorHAnsi" w:hAnsiTheme="majorHAnsi" w:cstheme="majorHAnsi"/>
        </w:rPr>
      </w:pPr>
      <w:r w:rsidRPr="00BA68D5">
        <w:rPr>
          <w:rFonts w:asciiTheme="majorHAnsi" w:hAnsiTheme="majorHAnsi" w:cstheme="majorHAnsi"/>
          <w:u w:val="single"/>
        </w:rPr>
        <w:t>notariāli apliecinātu pilnvarojumu pārstāvēt fizisko personu</w:t>
      </w:r>
      <w:r w:rsidRPr="00BA68D5">
        <w:rPr>
          <w:rFonts w:asciiTheme="majorHAnsi" w:hAnsiTheme="majorHAnsi" w:cstheme="majorHAnsi"/>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BA68D5" w:rsidRDefault="00E4493C" w:rsidP="00436105">
      <w:pPr>
        <w:numPr>
          <w:ilvl w:val="2"/>
          <w:numId w:val="11"/>
        </w:numPr>
        <w:tabs>
          <w:tab w:val="left" w:pos="180"/>
          <w:tab w:val="left" w:pos="567"/>
        </w:tabs>
        <w:spacing w:after="0"/>
        <w:ind w:left="0" w:firstLine="142"/>
        <w:jc w:val="both"/>
        <w:rPr>
          <w:rFonts w:asciiTheme="majorHAnsi" w:hAnsiTheme="majorHAnsi" w:cstheme="majorHAnsi"/>
          <w:b/>
          <w:bCs/>
          <w:u w:val="single"/>
        </w:rPr>
      </w:pPr>
      <w:r w:rsidRPr="00BA68D5">
        <w:rPr>
          <w:rFonts w:asciiTheme="majorHAnsi" w:hAnsiTheme="majorHAnsi" w:cstheme="majorHAnsi"/>
          <w:b/>
          <w:bCs/>
          <w:u w:val="single"/>
        </w:rPr>
        <w:t>juridiskā persona vai personālsabiedrība iesniedz:</w:t>
      </w:r>
    </w:p>
    <w:p w14:paraId="1FC1FE3C" w14:textId="1B5B2FE7" w:rsidR="005F2A57" w:rsidRPr="00BA68D5" w:rsidRDefault="00E4493C" w:rsidP="00436105">
      <w:pPr>
        <w:numPr>
          <w:ilvl w:val="0"/>
          <w:numId w:val="10"/>
        </w:numPr>
        <w:tabs>
          <w:tab w:val="left" w:pos="284"/>
          <w:tab w:val="left" w:pos="567"/>
        </w:tabs>
        <w:spacing w:after="0"/>
        <w:ind w:left="709" w:hanging="283"/>
        <w:jc w:val="both"/>
        <w:rPr>
          <w:rFonts w:asciiTheme="majorHAnsi" w:hAnsiTheme="majorHAnsi" w:cstheme="majorHAnsi"/>
        </w:rPr>
      </w:pPr>
      <w:r w:rsidRPr="00BA68D5">
        <w:rPr>
          <w:rFonts w:asciiTheme="majorHAnsi" w:hAnsiTheme="majorHAnsi" w:cstheme="majorHAnsi"/>
          <w:u w:val="single"/>
        </w:rPr>
        <w:t>aizpildītu pieteikumu dalībai izsolē</w:t>
      </w:r>
      <w:r w:rsidRPr="00BA68D5">
        <w:rPr>
          <w:rFonts w:asciiTheme="majorHAnsi" w:hAnsiTheme="majorHAnsi" w:cstheme="majorHAnsi"/>
        </w:rPr>
        <w:t xml:space="preserve"> (sagatavo saskaņā ar </w:t>
      </w:r>
      <w:r w:rsidR="00A803B0" w:rsidRPr="00BA68D5">
        <w:rPr>
          <w:rFonts w:asciiTheme="majorHAnsi" w:hAnsiTheme="majorHAnsi" w:cstheme="majorHAnsi"/>
        </w:rPr>
        <w:t>2</w:t>
      </w:r>
      <w:r w:rsidRPr="00BA68D5">
        <w:rPr>
          <w:rFonts w:asciiTheme="majorHAnsi" w:hAnsiTheme="majorHAnsi" w:cstheme="majorHAnsi"/>
        </w:rPr>
        <w:t xml:space="preserve">.pielikumā pievienoto formu un norāda visas prasītās ziņas); pieteikumā norādītā elektroniskā pasta adrese tiks izmantota saziņai ar </w:t>
      </w:r>
      <w:r w:rsidR="00190D31">
        <w:rPr>
          <w:rFonts w:asciiTheme="majorHAnsi" w:hAnsiTheme="majorHAnsi" w:cstheme="majorHAnsi"/>
        </w:rPr>
        <w:t>P</w:t>
      </w:r>
      <w:r w:rsidRPr="00BA68D5">
        <w:rPr>
          <w:rFonts w:asciiTheme="majorHAnsi" w:hAnsiTheme="majorHAnsi" w:cstheme="majorHAnsi"/>
        </w:rPr>
        <w:t>retendentu šajā Nolikumā noteiktajā kārtībā; pieteikuma dokuments, kurš nebūs aizpildīts atbilstoši norādītajai formai, vai aizpildīts nepilnīgi, nenorādot visas prasītās ziņas</w:t>
      </w:r>
      <w:r w:rsidR="00190D31">
        <w:rPr>
          <w:rFonts w:asciiTheme="majorHAnsi" w:hAnsiTheme="majorHAnsi" w:cstheme="majorHAnsi"/>
        </w:rPr>
        <w:t>,</w:t>
      </w:r>
      <w:r w:rsidRPr="00BA68D5">
        <w:rPr>
          <w:rFonts w:asciiTheme="majorHAnsi" w:hAnsiTheme="majorHAnsi" w:cstheme="majorHAnsi"/>
        </w:rPr>
        <w:t xml:space="preserve"> netiks atzīts par atbilstošu un tiks atzīts par neiesniegtu;</w:t>
      </w:r>
    </w:p>
    <w:p w14:paraId="3536A4F2" w14:textId="7649FC5E" w:rsidR="00D87B14" w:rsidRPr="00BA68D5" w:rsidRDefault="008273C8" w:rsidP="00436105">
      <w:pPr>
        <w:numPr>
          <w:ilvl w:val="0"/>
          <w:numId w:val="10"/>
        </w:numPr>
        <w:tabs>
          <w:tab w:val="left" w:pos="284"/>
          <w:tab w:val="left" w:pos="567"/>
        </w:tabs>
        <w:spacing w:after="0"/>
        <w:ind w:left="709" w:hanging="283"/>
        <w:jc w:val="both"/>
        <w:rPr>
          <w:rFonts w:asciiTheme="majorHAnsi" w:hAnsiTheme="majorHAnsi" w:cstheme="majorHAnsi"/>
          <w:u w:val="single"/>
        </w:rPr>
      </w:pPr>
      <w:r w:rsidRPr="00BA68D5">
        <w:rPr>
          <w:rFonts w:asciiTheme="majorHAnsi" w:hAnsiTheme="majorHAnsi" w:cstheme="majorHAnsi"/>
          <w:u w:val="single"/>
        </w:rPr>
        <w:t>plānotās darbības</w:t>
      </w:r>
      <w:r w:rsidR="00C33579" w:rsidRPr="00BA68D5">
        <w:rPr>
          <w:rFonts w:asciiTheme="majorHAnsi" w:hAnsiTheme="majorHAnsi" w:cstheme="majorHAnsi"/>
          <w:u w:val="single"/>
        </w:rPr>
        <w:t xml:space="preserve"> apraksts (2.pielikums)</w:t>
      </w:r>
      <w:r w:rsidR="00D87B14" w:rsidRPr="00BA68D5">
        <w:rPr>
          <w:rFonts w:asciiTheme="majorHAnsi" w:hAnsiTheme="majorHAnsi" w:cstheme="majorHAnsi"/>
          <w:u w:val="single"/>
        </w:rPr>
        <w:t>;</w:t>
      </w:r>
    </w:p>
    <w:p w14:paraId="5547EE44" w14:textId="27E0C5D5" w:rsidR="00D6598B" w:rsidRPr="00BA68D5" w:rsidRDefault="00D87B14" w:rsidP="00436105">
      <w:pPr>
        <w:numPr>
          <w:ilvl w:val="0"/>
          <w:numId w:val="10"/>
        </w:numPr>
        <w:tabs>
          <w:tab w:val="left" w:pos="284"/>
          <w:tab w:val="left" w:pos="567"/>
        </w:tabs>
        <w:spacing w:after="0"/>
        <w:ind w:left="709" w:hanging="283"/>
        <w:jc w:val="both"/>
        <w:rPr>
          <w:rFonts w:asciiTheme="majorHAnsi" w:hAnsiTheme="majorHAnsi" w:cstheme="majorHAnsi"/>
          <w:u w:val="single"/>
        </w:rPr>
      </w:pPr>
      <w:r w:rsidRPr="00BA68D5">
        <w:rPr>
          <w:rFonts w:asciiTheme="majorHAnsi" w:hAnsiTheme="majorHAnsi" w:cstheme="majorHAnsi"/>
          <w:u w:val="single"/>
        </w:rPr>
        <w:t xml:space="preserve">maksājumu dokumentu par drošības naudas </w:t>
      </w:r>
      <w:r w:rsidR="00F27A4A" w:rsidRPr="00F27A4A">
        <w:rPr>
          <w:rFonts w:asciiTheme="majorHAnsi" w:hAnsiTheme="majorHAnsi" w:cstheme="majorHAnsi"/>
          <w:u w:val="single"/>
        </w:rPr>
        <w:t xml:space="preserve">un dalības maksas Nolikuma </w:t>
      </w:r>
      <w:r w:rsidRPr="00BA68D5">
        <w:rPr>
          <w:rFonts w:asciiTheme="majorHAnsi" w:hAnsiTheme="majorHAnsi" w:cstheme="majorHAnsi"/>
          <w:u w:val="single"/>
        </w:rPr>
        <w:t>2.3. punktā noteiktajā apmērā samaksu;</w:t>
      </w:r>
      <w:r w:rsidR="00D6598B" w:rsidRPr="00BA68D5">
        <w:rPr>
          <w:rFonts w:asciiTheme="majorHAnsi" w:hAnsiTheme="majorHAnsi" w:cstheme="majorHAnsi"/>
          <w:u w:val="single"/>
        </w:rPr>
        <w:t xml:space="preserve"> </w:t>
      </w:r>
    </w:p>
    <w:p w14:paraId="48D412DA" w14:textId="144961C6" w:rsidR="004E1BC4" w:rsidRPr="00BA68D5" w:rsidRDefault="00E4493C" w:rsidP="00436105">
      <w:pPr>
        <w:numPr>
          <w:ilvl w:val="0"/>
          <w:numId w:val="10"/>
        </w:numPr>
        <w:tabs>
          <w:tab w:val="left" w:pos="284"/>
          <w:tab w:val="left" w:pos="567"/>
        </w:tabs>
        <w:spacing w:after="0"/>
        <w:ind w:left="709" w:hanging="283"/>
        <w:jc w:val="both"/>
        <w:rPr>
          <w:rFonts w:asciiTheme="majorHAnsi" w:hAnsiTheme="majorHAnsi" w:cstheme="majorHAnsi"/>
          <w:u w:val="single"/>
        </w:rPr>
      </w:pPr>
      <w:r w:rsidRPr="00BA68D5">
        <w:rPr>
          <w:rFonts w:asciiTheme="majorHAnsi" w:hAnsiTheme="majorHAnsi" w:cstheme="majorHAnsi"/>
          <w:u w:val="single"/>
        </w:rPr>
        <w:lastRenderedPageBreak/>
        <w:t>pilnvarojumu pārstāvēt juridisko personu</w:t>
      </w:r>
      <w:r w:rsidRPr="00BA68D5">
        <w:rPr>
          <w:rFonts w:asciiTheme="majorHAnsi" w:hAnsiTheme="majorHAnsi" w:cstheme="majorHAnsi"/>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F27A4A">
        <w:rPr>
          <w:rFonts w:asciiTheme="majorHAnsi" w:hAnsiTheme="majorHAnsi" w:cstheme="majorHAnsi"/>
        </w:rPr>
        <w:t>.</w:t>
      </w:r>
    </w:p>
    <w:p w14:paraId="41E254EF" w14:textId="77777777" w:rsidR="00E4493C" w:rsidRPr="00BA68D5" w:rsidRDefault="00EA3019" w:rsidP="00436105">
      <w:pPr>
        <w:tabs>
          <w:tab w:val="left" w:pos="567"/>
          <w:tab w:val="left" w:pos="720"/>
        </w:tabs>
        <w:spacing w:after="0"/>
        <w:ind w:firstLine="142"/>
        <w:jc w:val="both"/>
        <w:rPr>
          <w:rFonts w:asciiTheme="majorHAnsi" w:hAnsiTheme="majorHAnsi" w:cstheme="majorHAnsi"/>
        </w:rPr>
      </w:pPr>
      <w:r w:rsidRPr="00BA68D5">
        <w:rPr>
          <w:rFonts w:asciiTheme="majorHAnsi" w:hAnsiTheme="majorHAnsi" w:cstheme="majorHAnsi"/>
        </w:rPr>
        <w:t>5.1.3</w:t>
      </w:r>
      <w:r w:rsidR="008F2285" w:rsidRPr="00BA68D5">
        <w:rPr>
          <w:rFonts w:asciiTheme="majorHAnsi" w:hAnsiTheme="majorHAnsi" w:cstheme="majorHAnsi"/>
        </w:rPr>
        <w:t>.</w:t>
      </w:r>
      <w:r w:rsidR="00E4493C" w:rsidRPr="00BA68D5">
        <w:rPr>
          <w:rFonts w:asciiTheme="majorHAnsi" w:hAnsiTheme="majorHAnsi" w:cstheme="majorHAnsi"/>
          <w:lang w:eastAsia="ar-SA"/>
        </w:rPr>
        <w:t>P</w:t>
      </w:r>
      <w:r w:rsidR="00E4493C" w:rsidRPr="00BA68D5">
        <w:rPr>
          <w:rFonts w:asciiTheme="majorHAnsi" w:hAnsiTheme="majorHAnsi" w:cstheme="majorHAnsi"/>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BA68D5" w:rsidRDefault="00E4493C" w:rsidP="00BA68D5">
      <w:pPr>
        <w:numPr>
          <w:ilvl w:val="1"/>
          <w:numId w:val="11"/>
        </w:numPr>
        <w:tabs>
          <w:tab w:val="left" w:pos="0"/>
          <w:tab w:val="left" w:pos="540"/>
          <w:tab w:val="left" w:pos="720"/>
        </w:tabs>
        <w:spacing w:after="0"/>
        <w:ind w:left="0" w:hanging="567"/>
        <w:jc w:val="both"/>
        <w:rPr>
          <w:rFonts w:asciiTheme="majorHAnsi" w:hAnsiTheme="majorHAnsi" w:cstheme="majorHAnsi"/>
        </w:rPr>
      </w:pPr>
      <w:r w:rsidRPr="00BA68D5">
        <w:rPr>
          <w:rFonts w:asciiTheme="majorHAnsi" w:hAnsiTheme="majorHAnsi" w:cstheme="majorHAnsi"/>
        </w:rPr>
        <w:t>Pieteikuma dokum</w:t>
      </w:r>
      <w:bookmarkStart w:id="11" w:name="_Toc164652644"/>
      <w:bookmarkStart w:id="12" w:name="_Toc164656143"/>
      <w:bookmarkStart w:id="13" w:name="_Toc164656286"/>
      <w:bookmarkStart w:id="14" w:name="_Toc170542722"/>
      <w:bookmarkStart w:id="15" w:name="_Toc170543770"/>
      <w:bookmarkStart w:id="16" w:name="_Toc170544012"/>
      <w:r w:rsidRPr="00BA68D5">
        <w:rPr>
          <w:rFonts w:asciiTheme="majorHAnsi" w:hAnsiTheme="majorHAnsi" w:cstheme="majorHAnsi"/>
        </w:rPr>
        <w:t>enti jāsagatavo valsts valodā.</w:t>
      </w:r>
      <w:bookmarkEnd w:id="11"/>
      <w:bookmarkEnd w:id="12"/>
      <w:bookmarkEnd w:id="13"/>
      <w:bookmarkEnd w:id="14"/>
      <w:bookmarkEnd w:id="15"/>
      <w:bookmarkEnd w:id="16"/>
      <w:r w:rsidRPr="00BA68D5">
        <w:rPr>
          <w:rFonts w:asciiTheme="majorHAnsi" w:hAnsiTheme="majorHAnsi" w:cstheme="majorHAnsi"/>
        </w:rPr>
        <w:t xml:space="preserve"> Ārvalstīs izdotiem dokumentiem vai dokumentiem svešvalodā jāpievieno apliecināts dokumenta tulkojums valsts valodā.</w:t>
      </w:r>
    </w:p>
    <w:p w14:paraId="473E5638" w14:textId="77777777" w:rsidR="00E4493C" w:rsidRPr="00BA68D5" w:rsidRDefault="00E4493C" w:rsidP="00BA68D5">
      <w:pPr>
        <w:numPr>
          <w:ilvl w:val="1"/>
          <w:numId w:val="11"/>
        </w:numPr>
        <w:tabs>
          <w:tab w:val="left" w:pos="0"/>
          <w:tab w:val="left" w:pos="540"/>
          <w:tab w:val="left" w:pos="720"/>
        </w:tabs>
        <w:spacing w:after="0"/>
        <w:ind w:left="0" w:hanging="567"/>
        <w:jc w:val="both"/>
        <w:rPr>
          <w:rFonts w:asciiTheme="majorHAnsi" w:hAnsiTheme="majorHAnsi" w:cstheme="majorHAnsi"/>
        </w:rPr>
      </w:pPr>
      <w:r w:rsidRPr="00BA68D5">
        <w:rPr>
          <w:rFonts w:asciiTheme="majorHAnsi" w:hAnsiTheme="majorHAnsi" w:cstheme="majorHAnsi"/>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5E38ACE3" w:rsidR="00E4493C" w:rsidRPr="00BA68D5" w:rsidRDefault="00E4493C" w:rsidP="00BA68D5">
      <w:pPr>
        <w:numPr>
          <w:ilvl w:val="1"/>
          <w:numId w:val="11"/>
        </w:numPr>
        <w:tabs>
          <w:tab w:val="left" w:pos="0"/>
          <w:tab w:val="left" w:pos="540"/>
        </w:tabs>
        <w:spacing w:after="0"/>
        <w:ind w:left="0" w:hanging="567"/>
        <w:jc w:val="both"/>
        <w:rPr>
          <w:rFonts w:asciiTheme="majorHAnsi" w:hAnsiTheme="majorHAnsi" w:cstheme="majorHAnsi"/>
        </w:rPr>
      </w:pPr>
      <w:r w:rsidRPr="00BA68D5">
        <w:rPr>
          <w:rFonts w:asciiTheme="majorHAnsi" w:hAnsiTheme="majorHAnsi" w:cstheme="majorHAnsi"/>
        </w:rPr>
        <w:t xml:space="preserve">Pretendents ir tiesīgs grozīt vai atsaukt iesniegto pieteikumu rakstiski, par to paziņojot </w:t>
      </w:r>
      <w:r w:rsidR="00F27A4A">
        <w:rPr>
          <w:rFonts w:asciiTheme="majorHAnsi" w:hAnsiTheme="majorHAnsi" w:cstheme="majorHAnsi"/>
        </w:rPr>
        <w:t>Iznomātājam</w:t>
      </w:r>
      <w:r w:rsidRPr="00BA68D5">
        <w:rPr>
          <w:rFonts w:asciiTheme="majorHAnsi" w:hAnsiTheme="majorHAnsi" w:cstheme="majorHAnsi"/>
        </w:rPr>
        <w:t xml:space="preserve"> līdz pieteikumu iesniegšanas termiņa beigām.</w:t>
      </w:r>
    </w:p>
    <w:p w14:paraId="694F1EE0" w14:textId="3F4D7700" w:rsidR="0025232C" w:rsidRPr="00BA68D5" w:rsidRDefault="00E4493C" w:rsidP="00BA68D5">
      <w:pPr>
        <w:numPr>
          <w:ilvl w:val="1"/>
          <w:numId w:val="11"/>
        </w:numPr>
        <w:tabs>
          <w:tab w:val="left" w:pos="0"/>
          <w:tab w:val="left" w:pos="540"/>
          <w:tab w:val="left" w:pos="720"/>
        </w:tabs>
        <w:spacing w:after="0"/>
        <w:ind w:left="0" w:hanging="567"/>
        <w:jc w:val="both"/>
        <w:rPr>
          <w:rFonts w:asciiTheme="majorHAnsi" w:hAnsiTheme="majorHAnsi" w:cstheme="majorHAnsi"/>
        </w:rPr>
      </w:pPr>
      <w:r w:rsidRPr="00BA68D5">
        <w:rPr>
          <w:rFonts w:asciiTheme="majorHAnsi" w:hAnsiTheme="majorHAnsi" w:cstheme="majorHAnsi"/>
        </w:rPr>
        <w:t xml:space="preserve">Grozījumus pieteikuma dokumentos </w:t>
      </w:r>
      <w:r w:rsidR="00F27A4A">
        <w:rPr>
          <w:rFonts w:asciiTheme="majorHAnsi" w:hAnsiTheme="majorHAnsi" w:cstheme="majorHAnsi"/>
        </w:rPr>
        <w:t>P</w:t>
      </w:r>
      <w:r w:rsidRPr="00BA68D5">
        <w:rPr>
          <w:rFonts w:asciiTheme="majorHAnsi" w:hAnsiTheme="majorHAnsi" w:cstheme="majorHAnsi"/>
        </w:rPr>
        <w:t>retendents noformē un iesniedz tādā pašā kārtībā kā piedāvājumus</w:t>
      </w:r>
      <w:r w:rsidR="0025232C" w:rsidRPr="00BA68D5">
        <w:rPr>
          <w:rFonts w:asciiTheme="majorHAnsi" w:hAnsiTheme="majorHAnsi" w:cstheme="majorHAnsi"/>
        </w:rPr>
        <w:t xml:space="preserve"> (</w:t>
      </w:r>
      <w:r w:rsidR="00F27A4A">
        <w:rPr>
          <w:rFonts w:asciiTheme="majorHAnsi" w:hAnsiTheme="majorHAnsi" w:cstheme="majorHAnsi"/>
        </w:rPr>
        <w:t xml:space="preserve">Nolikuma </w:t>
      </w:r>
      <w:r w:rsidR="00A803B0" w:rsidRPr="00BA68D5">
        <w:rPr>
          <w:rFonts w:asciiTheme="majorHAnsi" w:hAnsiTheme="majorHAnsi" w:cstheme="majorHAnsi"/>
        </w:rPr>
        <w:t>5</w:t>
      </w:r>
      <w:r w:rsidR="0025232C" w:rsidRPr="00BA68D5">
        <w:rPr>
          <w:rFonts w:asciiTheme="majorHAnsi" w:hAnsiTheme="majorHAnsi" w:cstheme="majorHAnsi"/>
        </w:rPr>
        <w:t>.1. punkts).</w:t>
      </w:r>
    </w:p>
    <w:p w14:paraId="66DFA755" w14:textId="19DB227B" w:rsidR="00E4493C" w:rsidRPr="00BA68D5" w:rsidRDefault="00E4493C" w:rsidP="00BA68D5">
      <w:pPr>
        <w:numPr>
          <w:ilvl w:val="1"/>
          <w:numId w:val="11"/>
        </w:numPr>
        <w:tabs>
          <w:tab w:val="left" w:pos="0"/>
          <w:tab w:val="left" w:pos="540"/>
          <w:tab w:val="left" w:pos="720"/>
        </w:tabs>
        <w:spacing w:after="0"/>
        <w:ind w:left="0" w:hanging="567"/>
        <w:jc w:val="both"/>
        <w:rPr>
          <w:rFonts w:asciiTheme="majorHAnsi" w:hAnsiTheme="majorHAnsi" w:cstheme="majorHAnsi"/>
        </w:rPr>
      </w:pPr>
      <w:r w:rsidRPr="00BA68D5">
        <w:rPr>
          <w:rFonts w:asciiTheme="majorHAnsi" w:hAnsiTheme="majorHAnsi" w:cstheme="majorHAnsi"/>
        </w:rPr>
        <w:t xml:space="preserve">Visas izmaksas, kas saistītas ar pieteikumu sagatavošanu sedz </w:t>
      </w:r>
      <w:r w:rsidR="00F27A4A">
        <w:rPr>
          <w:rFonts w:asciiTheme="majorHAnsi" w:hAnsiTheme="majorHAnsi" w:cstheme="majorHAnsi"/>
        </w:rPr>
        <w:t>P</w:t>
      </w:r>
      <w:r w:rsidRPr="00BA68D5">
        <w:rPr>
          <w:rFonts w:asciiTheme="majorHAnsi" w:hAnsiTheme="majorHAnsi" w:cstheme="majorHAnsi"/>
        </w:rPr>
        <w:t>retendenti.</w:t>
      </w:r>
    </w:p>
    <w:p w14:paraId="5BFA8536" w14:textId="5C6EE98F" w:rsidR="00E4493C" w:rsidRPr="00BA68D5" w:rsidRDefault="00E4493C"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Saziņai ar Pretendentu par visiem izsoles norises jautājumiem Iznomātājs, </w:t>
      </w:r>
      <w:r w:rsidR="00D47905" w:rsidRPr="00BA68D5">
        <w:rPr>
          <w:rFonts w:asciiTheme="majorHAnsi" w:hAnsiTheme="majorHAnsi" w:cstheme="majorHAnsi"/>
        </w:rPr>
        <w:t>K</w:t>
      </w:r>
      <w:r w:rsidRPr="00BA68D5">
        <w:rPr>
          <w:rFonts w:asciiTheme="majorHAnsi" w:hAnsiTheme="majorHAnsi" w:cstheme="majorHAnsi"/>
        </w:rPr>
        <w:t xml:space="preserve">omisija vai tās uzdevumā </w:t>
      </w:r>
      <w:r w:rsidR="00D47905" w:rsidRPr="00BA68D5">
        <w:rPr>
          <w:rFonts w:asciiTheme="majorHAnsi" w:hAnsiTheme="majorHAnsi" w:cstheme="majorHAnsi"/>
        </w:rPr>
        <w:t>Komisijas</w:t>
      </w:r>
      <w:r w:rsidRPr="00BA68D5">
        <w:rPr>
          <w:rFonts w:asciiTheme="majorHAnsi" w:hAnsiTheme="majorHAnsi" w:cstheme="majorHAnsi"/>
        </w:rPr>
        <w:t xml:space="preserve"> sekretārs izmantos vienīgi pieteikumā norādīto elektroniskā pasta adresi. Pretendentam ir jānodrošina tā norādītās elektroniskā pasta adreses pastāvīga kontrole.</w:t>
      </w:r>
    </w:p>
    <w:p w14:paraId="106E65FB" w14:textId="21183881" w:rsidR="00BF251D" w:rsidRPr="00BA68D5" w:rsidRDefault="00E4493C" w:rsidP="00436105">
      <w:pPr>
        <w:numPr>
          <w:ilvl w:val="1"/>
          <w:numId w:val="11"/>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 xml:space="preserve">Pretendenta iesniegts izsoles pieteikums ir pierādījums tam, ka viņš ir iepazinies ar Nolikumu, piekrīt Nolikuma noteikumiem un viņam ir zināmas </w:t>
      </w:r>
      <w:r w:rsidR="00F27A4A">
        <w:rPr>
          <w:rFonts w:asciiTheme="majorHAnsi" w:hAnsiTheme="majorHAnsi" w:cstheme="majorHAnsi"/>
        </w:rPr>
        <w:t xml:space="preserve">Nolikuma </w:t>
      </w:r>
      <w:r w:rsidRPr="00BA68D5">
        <w:rPr>
          <w:rFonts w:asciiTheme="majorHAnsi" w:hAnsiTheme="majorHAnsi" w:cstheme="majorHAnsi"/>
        </w:rPr>
        <w:t>noteikumu neievērošanas sekas.</w:t>
      </w:r>
    </w:p>
    <w:p w14:paraId="4E42DDF7" w14:textId="77777777" w:rsidR="00D6598B" w:rsidRPr="00BA68D5" w:rsidRDefault="00D6598B" w:rsidP="00436105">
      <w:pPr>
        <w:tabs>
          <w:tab w:val="left" w:pos="0"/>
        </w:tabs>
        <w:spacing w:after="0"/>
        <w:jc w:val="both"/>
        <w:rPr>
          <w:rFonts w:asciiTheme="majorHAnsi" w:hAnsiTheme="majorHAnsi" w:cstheme="majorHAnsi"/>
        </w:rPr>
      </w:pPr>
    </w:p>
    <w:bookmarkEnd w:id="8"/>
    <w:bookmarkEnd w:id="9"/>
    <w:bookmarkEnd w:id="10"/>
    <w:p w14:paraId="4A7F61F7" w14:textId="4E270A94" w:rsidR="00D6598B" w:rsidRPr="00BA68D5" w:rsidRDefault="00E4493C" w:rsidP="00BA68D5">
      <w:pPr>
        <w:pStyle w:val="Pamattekstaatkpe2"/>
        <w:numPr>
          <w:ilvl w:val="0"/>
          <w:numId w:val="11"/>
        </w:numPr>
        <w:tabs>
          <w:tab w:val="left" w:pos="0"/>
          <w:tab w:val="left" w:pos="540"/>
        </w:tabs>
        <w:spacing w:after="0" w:line="240" w:lineRule="auto"/>
        <w:ind w:left="0" w:firstLine="0"/>
        <w:jc w:val="center"/>
        <w:rPr>
          <w:rFonts w:asciiTheme="majorHAnsi" w:hAnsiTheme="majorHAnsi" w:cstheme="majorHAnsi"/>
          <w:b/>
          <w:lang w:val="lv-LV"/>
        </w:rPr>
      </w:pPr>
      <w:r w:rsidRPr="00BA68D5">
        <w:rPr>
          <w:rFonts w:asciiTheme="majorHAnsi" w:hAnsiTheme="majorHAnsi" w:cstheme="majorHAnsi"/>
          <w:b/>
          <w:lang w:val="lv-LV"/>
        </w:rPr>
        <w:t>Pieteikumu iesniegšana izsolei</w:t>
      </w:r>
    </w:p>
    <w:p w14:paraId="3FDB9679" w14:textId="5038C0F8" w:rsidR="0025232C" w:rsidRPr="00BA68D5" w:rsidRDefault="0025232C" w:rsidP="00BA68D5">
      <w:pPr>
        <w:numPr>
          <w:ilvl w:val="1"/>
          <w:numId w:val="11"/>
        </w:numPr>
        <w:tabs>
          <w:tab w:val="left" w:pos="540"/>
          <w:tab w:val="left" w:pos="720"/>
        </w:tabs>
        <w:spacing w:after="0"/>
        <w:ind w:left="0" w:hanging="567"/>
        <w:jc w:val="both"/>
        <w:rPr>
          <w:rFonts w:asciiTheme="majorHAnsi" w:hAnsiTheme="majorHAnsi" w:cstheme="majorHAnsi"/>
        </w:rPr>
      </w:pPr>
      <w:r w:rsidRPr="00BA68D5">
        <w:rPr>
          <w:rFonts w:asciiTheme="majorHAnsi" w:hAnsiTheme="majorHAnsi" w:cstheme="majorHAnsi"/>
        </w:rPr>
        <w:t xml:space="preserve">Pieteikuma dokumenti jāiesniedz </w:t>
      </w:r>
      <w:r w:rsidRPr="00BA68D5">
        <w:rPr>
          <w:rFonts w:asciiTheme="majorHAnsi" w:hAnsiTheme="majorHAnsi" w:cstheme="majorHAnsi"/>
          <w:b/>
          <w:bCs/>
        </w:rPr>
        <w:t>līdz 202</w:t>
      </w:r>
      <w:r w:rsidR="00D87B14" w:rsidRPr="00BA68D5">
        <w:rPr>
          <w:rFonts w:asciiTheme="majorHAnsi" w:hAnsiTheme="majorHAnsi" w:cstheme="majorHAnsi"/>
          <w:b/>
          <w:bCs/>
        </w:rPr>
        <w:t>5</w:t>
      </w:r>
      <w:r w:rsidRPr="00BA68D5">
        <w:rPr>
          <w:rFonts w:asciiTheme="majorHAnsi" w:hAnsiTheme="majorHAnsi" w:cstheme="majorHAnsi"/>
          <w:b/>
          <w:bCs/>
        </w:rPr>
        <w:t>.</w:t>
      </w:r>
      <w:r w:rsidR="00D87B14" w:rsidRPr="00BA68D5">
        <w:rPr>
          <w:rFonts w:asciiTheme="majorHAnsi" w:hAnsiTheme="majorHAnsi" w:cstheme="majorHAnsi"/>
          <w:b/>
          <w:bCs/>
        </w:rPr>
        <w:t xml:space="preserve"> </w:t>
      </w:r>
      <w:r w:rsidRPr="00BA68D5">
        <w:rPr>
          <w:rFonts w:asciiTheme="majorHAnsi" w:hAnsiTheme="majorHAnsi" w:cstheme="majorHAnsi"/>
          <w:b/>
          <w:bCs/>
        </w:rPr>
        <w:t xml:space="preserve">gada </w:t>
      </w:r>
      <w:r w:rsidR="00872E00" w:rsidRPr="00BA68D5">
        <w:rPr>
          <w:rFonts w:asciiTheme="majorHAnsi" w:hAnsiTheme="majorHAnsi" w:cstheme="majorHAnsi"/>
          <w:b/>
          <w:bCs/>
        </w:rPr>
        <w:t>14. jūlijam</w:t>
      </w:r>
      <w:r w:rsidR="005A2AE4" w:rsidRPr="00BA68D5">
        <w:rPr>
          <w:rFonts w:asciiTheme="majorHAnsi" w:hAnsiTheme="majorHAnsi" w:cstheme="majorHAnsi"/>
        </w:rPr>
        <w:t xml:space="preserve"> </w:t>
      </w:r>
      <w:r w:rsidRPr="00BA68D5">
        <w:rPr>
          <w:rFonts w:asciiTheme="majorHAnsi" w:hAnsiTheme="majorHAnsi" w:cstheme="majorHAnsi"/>
          <w:u w:val="single"/>
        </w:rPr>
        <w:t xml:space="preserve">elektroniski nosūtot uz elektroniskā pasta adresi: </w:t>
      </w:r>
      <w:hyperlink r:id="rId22" w:history="1">
        <w:r w:rsidR="00BF251D" w:rsidRPr="00BA68D5">
          <w:rPr>
            <w:rStyle w:val="Hipersaite"/>
            <w:rFonts w:asciiTheme="majorHAnsi" w:hAnsiTheme="majorHAnsi" w:cstheme="majorHAnsi"/>
          </w:rPr>
          <w:t>rigasmezi@rigasmezi.lv</w:t>
        </w:r>
      </w:hyperlink>
      <w:r w:rsidRPr="00BA68D5">
        <w:rPr>
          <w:rFonts w:asciiTheme="majorHAnsi" w:hAnsiTheme="majorHAnsi" w:cstheme="majorHAnsi"/>
        </w:rPr>
        <w:t xml:space="preserve">, </w:t>
      </w:r>
      <w:r w:rsidRPr="00BA68D5">
        <w:rPr>
          <w:rFonts w:asciiTheme="majorHAnsi" w:hAnsiTheme="majorHAnsi" w:cstheme="majorHAnsi"/>
          <w:color w:val="000000" w:themeColor="text1"/>
        </w:rPr>
        <w:t>elektroniski iesniegtiem dokumentiem ir jābūt parakstītiem elektroniski ar drošu elektronisko parakstu, kas satur laika zīmogu – visi pieteikuma dokumenti jāparaksta apvienoti vienā elektroniskajā dokumentā</w:t>
      </w:r>
      <w:r w:rsidR="008B3E70" w:rsidRPr="00BA68D5">
        <w:rPr>
          <w:rFonts w:asciiTheme="majorHAnsi" w:hAnsiTheme="majorHAnsi" w:cstheme="majorHAnsi"/>
          <w:color w:val="000000" w:themeColor="text1"/>
        </w:rPr>
        <w:t xml:space="preserve">. </w:t>
      </w:r>
    </w:p>
    <w:p w14:paraId="034625FC" w14:textId="6A51B504"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Pēc dokumentu saņemšanas </w:t>
      </w:r>
      <w:r w:rsidR="00F27A4A">
        <w:rPr>
          <w:rFonts w:asciiTheme="majorHAnsi" w:hAnsiTheme="majorHAnsi" w:cstheme="majorHAnsi"/>
        </w:rPr>
        <w:t>P</w:t>
      </w:r>
      <w:r w:rsidRPr="00BA68D5">
        <w:rPr>
          <w:rFonts w:asciiTheme="majorHAnsi" w:hAnsiTheme="majorHAnsi" w:cstheme="majorHAnsi"/>
        </w:rPr>
        <w:t>retendentam par to tiek nosūtīts paziņojums uz elektroniskā pasta adresi, no kuras saņemts elektroniskais piedāvājums</w:t>
      </w:r>
      <w:r w:rsidR="006D6EB5" w:rsidRPr="00BA68D5">
        <w:rPr>
          <w:rFonts w:asciiTheme="majorHAnsi" w:hAnsiTheme="majorHAnsi" w:cstheme="majorHAnsi"/>
        </w:rPr>
        <w:t xml:space="preserve">. </w:t>
      </w:r>
    </w:p>
    <w:p w14:paraId="5A09051F" w14:textId="5B9A5D5A"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Visi pēc </w:t>
      </w:r>
      <w:r w:rsidR="00F27A4A">
        <w:rPr>
          <w:rFonts w:asciiTheme="majorHAnsi" w:hAnsiTheme="majorHAnsi" w:cstheme="majorHAnsi"/>
        </w:rPr>
        <w:t>N</w:t>
      </w:r>
      <w:r w:rsidRPr="00BA68D5">
        <w:rPr>
          <w:rFonts w:asciiTheme="majorHAnsi" w:hAnsiTheme="majorHAnsi" w:cstheme="majorHAnsi"/>
        </w:rPr>
        <w:t>olikuma 6.1.punktā minētā termiņa saņemtie pieteikumi, kā arī pieteikumi, kas iesniegti bojātā veidā, netiks pieņemti un tiks nodoti</w:t>
      </w:r>
      <w:r w:rsidR="0043434F" w:rsidRPr="00BA68D5">
        <w:rPr>
          <w:rFonts w:asciiTheme="majorHAnsi" w:hAnsiTheme="majorHAnsi" w:cstheme="majorHAnsi"/>
        </w:rPr>
        <w:t>/nosūtīti</w:t>
      </w:r>
      <w:r w:rsidRPr="00BA68D5">
        <w:rPr>
          <w:rFonts w:asciiTheme="majorHAnsi" w:hAnsiTheme="majorHAnsi" w:cstheme="majorHAnsi"/>
        </w:rPr>
        <w:t xml:space="preserve"> atpakaļ iesniedzējam.</w:t>
      </w:r>
    </w:p>
    <w:p w14:paraId="0CFDA43B" w14:textId="4BFC2C0C"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Saņemot pieteikumus, </w:t>
      </w:r>
      <w:r w:rsidR="00F27A4A">
        <w:rPr>
          <w:rFonts w:asciiTheme="majorHAnsi" w:hAnsiTheme="majorHAnsi" w:cstheme="majorHAnsi"/>
        </w:rPr>
        <w:t>Iznomātājs</w:t>
      </w:r>
      <w:r w:rsidRPr="00BA68D5">
        <w:rPr>
          <w:rFonts w:asciiTheme="majorHAnsi" w:hAnsiTheme="majorHAnsi" w:cstheme="majorHAnsi"/>
        </w:rPr>
        <w:t xml:space="preserve"> tos reģistrēs Lietvedības sistēmā to iesniegšanas secībā, norādot to reģistrācijas kārtas numuru, saņemšanas datumu un laiku.</w:t>
      </w:r>
    </w:p>
    <w:p w14:paraId="0A4AA2F1" w14:textId="2432A6D9" w:rsidR="00872E00"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Informācija par saņemtiem </w:t>
      </w:r>
      <w:r w:rsidR="00F27A4A">
        <w:rPr>
          <w:rFonts w:asciiTheme="majorHAnsi" w:hAnsiTheme="majorHAnsi" w:cstheme="majorHAnsi"/>
        </w:rPr>
        <w:t>P</w:t>
      </w:r>
      <w:r w:rsidRPr="00BA68D5">
        <w:rPr>
          <w:rFonts w:asciiTheme="majorHAnsi" w:hAnsiTheme="majorHAnsi" w:cstheme="majorHAnsi"/>
        </w:rPr>
        <w:t>retendentu pieteikumiem un to skaitu netiek izpausta līdz pieteikumu atvēršanas sanāksmei.</w:t>
      </w:r>
    </w:p>
    <w:p w14:paraId="0AA3988D" w14:textId="77777777" w:rsidR="00872E00" w:rsidRPr="00BA68D5" w:rsidRDefault="00872E00" w:rsidP="00436105">
      <w:pPr>
        <w:tabs>
          <w:tab w:val="left" w:pos="0"/>
          <w:tab w:val="left" w:pos="567"/>
        </w:tabs>
        <w:spacing w:after="0"/>
        <w:jc w:val="both"/>
        <w:rPr>
          <w:rFonts w:asciiTheme="majorHAnsi" w:hAnsiTheme="majorHAnsi" w:cstheme="majorHAnsi"/>
        </w:rPr>
      </w:pPr>
    </w:p>
    <w:p w14:paraId="4A12EBB2" w14:textId="4D2E7600" w:rsidR="00D6598B" w:rsidRPr="00BA68D5" w:rsidRDefault="00E4493C" w:rsidP="00436105">
      <w:pPr>
        <w:numPr>
          <w:ilvl w:val="0"/>
          <w:numId w:val="11"/>
        </w:numPr>
        <w:tabs>
          <w:tab w:val="left" w:pos="0"/>
          <w:tab w:val="left" w:pos="540"/>
        </w:tabs>
        <w:spacing w:after="0"/>
        <w:ind w:left="0" w:firstLine="0"/>
        <w:jc w:val="center"/>
        <w:rPr>
          <w:rFonts w:asciiTheme="majorHAnsi" w:hAnsiTheme="majorHAnsi" w:cstheme="majorHAnsi"/>
          <w:b/>
        </w:rPr>
      </w:pPr>
      <w:r w:rsidRPr="00BA68D5">
        <w:rPr>
          <w:rFonts w:asciiTheme="majorHAnsi" w:hAnsiTheme="majorHAnsi" w:cstheme="majorHAnsi"/>
          <w:b/>
        </w:rPr>
        <w:t>Pie</w:t>
      </w:r>
      <w:r w:rsidR="001B7715" w:rsidRPr="00BA68D5">
        <w:rPr>
          <w:rFonts w:asciiTheme="majorHAnsi" w:hAnsiTheme="majorHAnsi" w:cstheme="majorHAnsi"/>
          <w:b/>
        </w:rPr>
        <w:t>teikumu</w:t>
      </w:r>
      <w:r w:rsidRPr="00BA68D5">
        <w:rPr>
          <w:rFonts w:asciiTheme="majorHAnsi" w:hAnsiTheme="majorHAnsi" w:cstheme="majorHAnsi"/>
          <w:b/>
        </w:rPr>
        <w:t xml:space="preserve"> atvēršanas kārtība un to tālāka izskatīšana</w:t>
      </w:r>
    </w:p>
    <w:p w14:paraId="5CFF87BD" w14:textId="03E8542E" w:rsidR="00E4493C" w:rsidRPr="00BA68D5" w:rsidRDefault="00E4493C" w:rsidP="00BA68D5">
      <w:pPr>
        <w:numPr>
          <w:ilvl w:val="1"/>
          <w:numId w:val="11"/>
        </w:numPr>
        <w:tabs>
          <w:tab w:val="left" w:pos="540"/>
        </w:tabs>
        <w:spacing w:after="0"/>
        <w:ind w:left="0" w:hanging="567"/>
        <w:jc w:val="both"/>
        <w:rPr>
          <w:rFonts w:asciiTheme="majorHAnsi" w:hAnsiTheme="majorHAnsi" w:cstheme="majorHAnsi"/>
        </w:rPr>
      </w:pPr>
      <w:r w:rsidRPr="00BA68D5">
        <w:rPr>
          <w:rFonts w:asciiTheme="majorHAnsi" w:hAnsiTheme="majorHAnsi" w:cstheme="majorHAnsi"/>
        </w:rPr>
        <w:t xml:space="preserve">Pieteikumu atvēršanas sanāksme (Pretendentu iesniegto pieteikumu un tiem pievienoto dokumentu atbilstības šīs Nolikuma prasībām pārbaude) notiks </w:t>
      </w:r>
      <w:r w:rsidR="00F616D9" w:rsidRPr="00BA68D5">
        <w:rPr>
          <w:rFonts w:asciiTheme="majorHAnsi" w:hAnsiTheme="majorHAnsi" w:cstheme="majorHAnsi"/>
          <w:b/>
          <w:bCs/>
        </w:rPr>
        <w:t>202</w:t>
      </w:r>
      <w:r w:rsidR="00D87B14" w:rsidRPr="00BA68D5">
        <w:rPr>
          <w:rFonts w:asciiTheme="majorHAnsi" w:hAnsiTheme="majorHAnsi" w:cstheme="majorHAnsi"/>
          <w:b/>
          <w:bCs/>
        </w:rPr>
        <w:t>5</w:t>
      </w:r>
      <w:r w:rsidR="00585649" w:rsidRPr="00BA68D5">
        <w:rPr>
          <w:rFonts w:asciiTheme="majorHAnsi" w:hAnsiTheme="majorHAnsi" w:cstheme="majorHAnsi"/>
          <w:b/>
          <w:bCs/>
        </w:rPr>
        <w:t>.</w:t>
      </w:r>
      <w:r w:rsidR="00872E00" w:rsidRPr="00BA68D5">
        <w:rPr>
          <w:rFonts w:asciiTheme="majorHAnsi" w:hAnsiTheme="majorHAnsi" w:cstheme="majorHAnsi"/>
          <w:b/>
          <w:bCs/>
        </w:rPr>
        <w:t xml:space="preserve"> </w:t>
      </w:r>
      <w:r w:rsidR="00585649" w:rsidRPr="00BA68D5">
        <w:rPr>
          <w:rFonts w:asciiTheme="majorHAnsi" w:hAnsiTheme="majorHAnsi" w:cstheme="majorHAnsi"/>
          <w:b/>
          <w:bCs/>
        </w:rPr>
        <w:t xml:space="preserve">gada </w:t>
      </w:r>
      <w:r w:rsidR="00872E00" w:rsidRPr="00BA68D5">
        <w:rPr>
          <w:rFonts w:asciiTheme="majorHAnsi" w:hAnsiTheme="majorHAnsi" w:cstheme="majorHAnsi"/>
          <w:b/>
          <w:bCs/>
        </w:rPr>
        <w:t>16. jūlijā</w:t>
      </w:r>
      <w:r w:rsidR="00872E00" w:rsidRPr="00BA68D5">
        <w:rPr>
          <w:rFonts w:asciiTheme="majorHAnsi" w:hAnsiTheme="majorHAnsi" w:cstheme="majorHAnsi"/>
        </w:rPr>
        <w:t xml:space="preserve">. </w:t>
      </w:r>
      <w:r w:rsidR="4DF7AB74" w:rsidRPr="00BA68D5">
        <w:rPr>
          <w:rFonts w:asciiTheme="majorHAnsi" w:hAnsiTheme="majorHAnsi" w:cstheme="majorHAnsi"/>
        </w:rPr>
        <w:t>Pieteikumu atvēršanas sanāksme ir slēgta.</w:t>
      </w:r>
    </w:p>
    <w:p w14:paraId="6FE05F59" w14:textId="49E0FFBD" w:rsidR="005F2A57" w:rsidRPr="00BA68D5" w:rsidRDefault="00D47905" w:rsidP="00BA68D5">
      <w:pPr>
        <w:numPr>
          <w:ilvl w:val="1"/>
          <w:numId w:val="11"/>
        </w:numPr>
        <w:tabs>
          <w:tab w:val="left" w:pos="0"/>
          <w:tab w:val="left" w:pos="540"/>
        </w:tabs>
        <w:spacing w:after="0"/>
        <w:ind w:left="0" w:hanging="567"/>
        <w:jc w:val="both"/>
        <w:rPr>
          <w:rFonts w:asciiTheme="majorHAnsi" w:hAnsiTheme="majorHAnsi" w:cstheme="majorHAnsi"/>
        </w:rPr>
      </w:pPr>
      <w:r w:rsidRPr="00BA68D5">
        <w:rPr>
          <w:rFonts w:asciiTheme="majorHAnsi" w:hAnsiTheme="majorHAnsi" w:cstheme="majorHAnsi"/>
        </w:rPr>
        <w:t>Katrs K</w:t>
      </w:r>
      <w:r w:rsidR="005F2A57" w:rsidRPr="00BA68D5">
        <w:rPr>
          <w:rFonts w:asciiTheme="majorHAnsi" w:hAnsiTheme="majorHAnsi" w:cstheme="majorHAnsi"/>
        </w:rPr>
        <w:t xml:space="preserve">omisijas loceklis paraksta apliecinājumu, ka viņš nav personīgi ieinteresēts kādā no iesniegtajiem pieteikumiem. Pretējā gadījumā attiecīgais </w:t>
      </w:r>
      <w:r w:rsidRPr="00BA68D5">
        <w:rPr>
          <w:rFonts w:asciiTheme="majorHAnsi" w:hAnsiTheme="majorHAnsi" w:cstheme="majorHAnsi"/>
        </w:rPr>
        <w:t>K</w:t>
      </w:r>
      <w:r w:rsidR="005F2A57" w:rsidRPr="00BA68D5">
        <w:rPr>
          <w:rFonts w:asciiTheme="majorHAnsi" w:hAnsiTheme="majorHAnsi" w:cstheme="majorHAnsi"/>
        </w:rPr>
        <w:t>omisijas loceklis nepiedalās turpmākajā Komisijas darbā.</w:t>
      </w:r>
    </w:p>
    <w:p w14:paraId="116781E7" w14:textId="755729DC" w:rsidR="005F2A57" w:rsidRPr="00BA68D5" w:rsidRDefault="005F2A57" w:rsidP="00BA68D5">
      <w:pPr>
        <w:numPr>
          <w:ilvl w:val="1"/>
          <w:numId w:val="11"/>
        </w:numPr>
        <w:tabs>
          <w:tab w:val="left" w:pos="0"/>
          <w:tab w:val="left" w:pos="540"/>
        </w:tabs>
        <w:spacing w:after="0"/>
        <w:ind w:left="0" w:hanging="567"/>
        <w:jc w:val="both"/>
        <w:rPr>
          <w:rFonts w:asciiTheme="majorHAnsi" w:hAnsiTheme="majorHAnsi" w:cstheme="majorHAnsi"/>
          <w:b/>
          <w:bCs/>
        </w:rPr>
      </w:pPr>
      <w:r w:rsidRPr="00BA68D5">
        <w:rPr>
          <w:rFonts w:asciiTheme="majorHAnsi" w:hAnsiTheme="majorHAnsi" w:cstheme="majorHAnsi"/>
          <w:b/>
          <w:bCs/>
        </w:rPr>
        <w:t xml:space="preserve">Ar </w:t>
      </w:r>
      <w:r w:rsidR="00D47905" w:rsidRPr="00BA68D5">
        <w:rPr>
          <w:rFonts w:asciiTheme="majorHAnsi" w:hAnsiTheme="majorHAnsi" w:cstheme="majorHAnsi"/>
          <w:b/>
          <w:bCs/>
        </w:rPr>
        <w:t>K</w:t>
      </w:r>
      <w:r w:rsidRPr="00BA68D5">
        <w:rPr>
          <w:rFonts w:asciiTheme="majorHAnsi" w:hAnsiTheme="majorHAnsi" w:cstheme="majorHAnsi"/>
          <w:b/>
          <w:bCs/>
        </w:rPr>
        <w:t>omisijas lēmumu pieteikums netiek tālāk izskatīts un Pretendents netiek pielaists dalībai izsolē, ja:</w:t>
      </w:r>
    </w:p>
    <w:p w14:paraId="702EF332" w14:textId="77777777" w:rsidR="005F2A57" w:rsidRPr="00BA68D5" w:rsidRDefault="005F2A57" w:rsidP="00BA68D5">
      <w:pPr>
        <w:numPr>
          <w:ilvl w:val="2"/>
          <w:numId w:val="11"/>
        </w:numPr>
        <w:spacing w:after="0"/>
        <w:ind w:left="0" w:hanging="567"/>
        <w:jc w:val="both"/>
        <w:rPr>
          <w:rFonts w:asciiTheme="majorHAnsi" w:hAnsiTheme="majorHAnsi" w:cstheme="majorHAnsi"/>
        </w:rPr>
      </w:pPr>
      <w:r w:rsidRPr="00BA68D5">
        <w:rPr>
          <w:rFonts w:asciiTheme="majorHAnsi" w:hAnsiTheme="majorHAnsi" w:cstheme="majorHAnsi"/>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BA68D5">
        <w:rPr>
          <w:rFonts w:asciiTheme="majorHAnsi" w:hAnsiTheme="majorHAnsi" w:cstheme="majorHAnsi"/>
          <w:color w:val="000000" w:themeColor="text1"/>
          <w:u w:val="single"/>
        </w:rPr>
        <w:t>elektroniski iesniegtiem dokumentiem ir jābūt tādiem dokumentiem, kas parakstīti elektroniski ar drošu elektronisko parakstu un satur laika zīmogu</w:t>
      </w:r>
      <w:r w:rsidRPr="00BA68D5">
        <w:rPr>
          <w:rFonts w:asciiTheme="majorHAnsi" w:hAnsiTheme="majorHAnsi" w:cstheme="majorHAnsi"/>
        </w:rPr>
        <w:t>;</w:t>
      </w:r>
    </w:p>
    <w:p w14:paraId="24C53F04" w14:textId="5B703323" w:rsidR="005F2A57" w:rsidRPr="00BA68D5" w:rsidRDefault="00FF434A" w:rsidP="00BA68D5">
      <w:pPr>
        <w:numPr>
          <w:ilvl w:val="2"/>
          <w:numId w:val="11"/>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Pretendentam ir pasludināta maksātnespēja, ir pieņemts lēmums par likvidāciju, ir apturēta vai pārtraukta saimnieciskā darbība, ir nodokļu parādi, tajā skaitā, valsts sociālās apdrošināšanas obligāto iemaksu parādi,</w:t>
      </w:r>
      <w:r w:rsidR="00F27A4A" w:rsidRPr="00F27A4A">
        <w:rPr>
          <w:rFonts w:asciiTheme="majorHAnsi" w:hAnsiTheme="majorHAnsi" w:cstheme="majorHAnsi"/>
        </w:rPr>
        <w:t xml:space="preserve"> kas kopsummā ir lielāki par 150,00 EUR, </w:t>
      </w:r>
      <w:r w:rsidRPr="00BA68D5">
        <w:rPr>
          <w:rFonts w:asciiTheme="majorHAnsi" w:hAnsiTheme="majorHAnsi" w:cstheme="majorHAnsi"/>
        </w:rPr>
        <w:t xml:space="preserve">ir neizpildītas saistības pret </w:t>
      </w:r>
      <w:r w:rsidR="00F27A4A">
        <w:rPr>
          <w:rFonts w:asciiTheme="majorHAnsi" w:hAnsiTheme="majorHAnsi" w:cstheme="majorHAnsi"/>
        </w:rPr>
        <w:t>Iznomātāju</w:t>
      </w:r>
      <w:r w:rsidRPr="00BA68D5">
        <w:rPr>
          <w:rFonts w:asciiTheme="majorHAnsi" w:hAnsiTheme="majorHAnsi" w:cstheme="majorHAnsi"/>
        </w:rPr>
        <w:t>;</w:t>
      </w:r>
    </w:p>
    <w:p w14:paraId="67AB55EE" w14:textId="7E44A680" w:rsidR="005F2A57" w:rsidRPr="00BA68D5" w:rsidRDefault="005F2A57" w:rsidP="00BA68D5">
      <w:pPr>
        <w:numPr>
          <w:ilvl w:val="2"/>
          <w:numId w:val="11"/>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 xml:space="preserve">Pretendenta norādītais </w:t>
      </w:r>
      <w:r w:rsidR="00491DE7" w:rsidRPr="00BA68D5">
        <w:rPr>
          <w:rFonts w:asciiTheme="majorHAnsi" w:hAnsiTheme="majorHAnsi" w:cstheme="majorHAnsi"/>
        </w:rPr>
        <w:t>Īpašuma izmantošanas mērķis</w:t>
      </w:r>
      <w:r w:rsidRPr="00BA68D5">
        <w:rPr>
          <w:rFonts w:asciiTheme="majorHAnsi" w:hAnsiTheme="majorHAnsi" w:cstheme="majorHAnsi"/>
        </w:rPr>
        <w:t xml:space="preserve"> neatbilst Nolikuma 1.</w:t>
      </w:r>
      <w:r w:rsidR="00FF434A" w:rsidRPr="00BA68D5">
        <w:rPr>
          <w:rFonts w:asciiTheme="majorHAnsi" w:hAnsiTheme="majorHAnsi" w:cstheme="majorHAnsi"/>
        </w:rPr>
        <w:t>10</w:t>
      </w:r>
      <w:r w:rsidRPr="00BA68D5">
        <w:rPr>
          <w:rFonts w:asciiTheme="majorHAnsi" w:hAnsiTheme="majorHAnsi" w:cstheme="majorHAnsi"/>
        </w:rPr>
        <w:t>. punktā norādītajam mērķim;</w:t>
      </w:r>
    </w:p>
    <w:p w14:paraId="26D1EFD1" w14:textId="1911217F" w:rsidR="005F2A57" w:rsidRPr="00BA68D5" w:rsidRDefault="005F2A57" w:rsidP="00436105">
      <w:pPr>
        <w:numPr>
          <w:ilvl w:val="2"/>
          <w:numId w:val="11"/>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 xml:space="preserve">Uz pieteikumu atvēršanas sanāksmes brīdi Iznomātājs nav saņēmis Nolikumā norādītajā kontā Pretendenta drošības naudas </w:t>
      </w:r>
      <w:r w:rsidR="00C74988" w:rsidRPr="00BA68D5">
        <w:rPr>
          <w:rFonts w:asciiTheme="majorHAnsi" w:hAnsiTheme="majorHAnsi" w:cstheme="majorHAnsi"/>
        </w:rPr>
        <w:t xml:space="preserve">un dalības maksas </w:t>
      </w:r>
      <w:r w:rsidRPr="00BA68D5">
        <w:rPr>
          <w:rFonts w:asciiTheme="majorHAnsi" w:hAnsiTheme="majorHAnsi" w:cstheme="majorHAnsi"/>
        </w:rPr>
        <w:t>maksājumu;</w:t>
      </w:r>
    </w:p>
    <w:p w14:paraId="57FCEFCF" w14:textId="49C7C67E" w:rsidR="005F2A57" w:rsidRPr="00BA68D5" w:rsidRDefault="005F2A57" w:rsidP="00BA68D5">
      <w:pPr>
        <w:numPr>
          <w:ilvl w:val="2"/>
          <w:numId w:val="11"/>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 xml:space="preserve">Pretendents nav ievērojis kādu Nolikumā noteiktu ierobežojumu; </w:t>
      </w:r>
    </w:p>
    <w:p w14:paraId="3D177ADF" w14:textId="52B783B6" w:rsidR="005F2A57" w:rsidRDefault="000F5703" w:rsidP="00BA68D5">
      <w:pPr>
        <w:numPr>
          <w:ilvl w:val="2"/>
          <w:numId w:val="11"/>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 xml:space="preserve">Pretendentam (t.sk. tā valdes vai padomes loceklim, patiesā labuma guvējam, </w:t>
      </w:r>
      <w:proofErr w:type="spellStart"/>
      <w:r w:rsidRPr="00BA68D5">
        <w:rPr>
          <w:rFonts w:asciiTheme="majorHAnsi" w:hAnsiTheme="majorHAnsi" w:cstheme="majorHAnsi"/>
        </w:rPr>
        <w:t>pārstāvēttiesīgajai</w:t>
      </w:r>
      <w:proofErr w:type="spellEnd"/>
      <w:r w:rsidRPr="00BA68D5">
        <w:rPr>
          <w:rFonts w:asciiTheme="majorHAnsi" w:hAnsiTheme="majorHAnsi" w:cstheme="majorHAnsi"/>
        </w:rPr>
        <w:t xml:space="preserve"> personai vai prokūristam, vai personai, kura ir pilnvarota pārstāvēt </w:t>
      </w:r>
      <w:r w:rsidR="00F27A4A">
        <w:rPr>
          <w:rFonts w:asciiTheme="majorHAnsi" w:hAnsiTheme="majorHAnsi" w:cstheme="majorHAnsi"/>
        </w:rPr>
        <w:t>P</w:t>
      </w:r>
      <w:r w:rsidRPr="00BA68D5">
        <w:rPr>
          <w:rFonts w:asciiTheme="majorHAnsi" w:hAnsiTheme="majorHAnsi" w:cstheme="majorHAnsi"/>
        </w:rPr>
        <w:t xml:space="preserve">retendentu darbībās, kas saistītas ar filiāli, vai personālsabiedrības biedram, tā valdes vai padomes loceklim, patiesā labuma guvējam, </w:t>
      </w:r>
      <w:proofErr w:type="spellStart"/>
      <w:r w:rsidRPr="00BA68D5">
        <w:rPr>
          <w:rFonts w:asciiTheme="majorHAnsi" w:hAnsiTheme="majorHAnsi" w:cstheme="majorHAnsi"/>
        </w:rPr>
        <w:t>pārstāvēttiesīgajai</w:t>
      </w:r>
      <w:proofErr w:type="spellEnd"/>
      <w:r w:rsidRPr="00BA68D5">
        <w:rPr>
          <w:rFonts w:asciiTheme="majorHAnsi" w:hAnsiTheme="majorHAnsi" w:cstheme="majorHAnsi"/>
        </w:rPr>
        <w:t xml:space="preserve"> personai vai prokūristam, ja </w:t>
      </w:r>
      <w:r w:rsidR="00F27A4A">
        <w:rPr>
          <w:rFonts w:asciiTheme="majorHAnsi" w:hAnsiTheme="majorHAnsi" w:cstheme="majorHAnsi"/>
        </w:rPr>
        <w:t>P</w:t>
      </w:r>
      <w:r w:rsidRPr="00BA68D5">
        <w:rPr>
          <w:rFonts w:asciiTheme="majorHAnsi" w:hAnsiTheme="majorHAnsi" w:cstheme="majorHAnsi"/>
        </w:rPr>
        <w:t>retendents ir personālsabiedrība) ir noteiktas starptautiskās vai nacionālās sankcijas vai būtiskas finanšu un kapitāla tirgus intereses ietekmējošas Eiropas Savienības vai Ziemeļatlantijas līguma organizācijas dalībvalsts sankcijas;</w:t>
      </w:r>
    </w:p>
    <w:p w14:paraId="4A293D04" w14:textId="77777777" w:rsidR="00F27A4A" w:rsidRDefault="00F27A4A" w:rsidP="00F27A4A">
      <w:pPr>
        <w:numPr>
          <w:ilvl w:val="2"/>
          <w:numId w:val="11"/>
        </w:numPr>
        <w:tabs>
          <w:tab w:val="left" w:pos="0"/>
        </w:tabs>
        <w:spacing w:after="0"/>
        <w:ind w:left="0" w:hanging="567"/>
        <w:jc w:val="both"/>
        <w:rPr>
          <w:rFonts w:ascii="Calibri Light" w:hAnsi="Calibri Light" w:cs="Calibri Light"/>
        </w:rPr>
      </w:pPr>
      <w:r>
        <w:rPr>
          <w:rFonts w:ascii="Calibri Light" w:hAnsi="Calibri Light" w:cs="Calibri Light"/>
        </w:rPr>
        <w:t>Iznomātājam</w:t>
      </w:r>
      <w:r w:rsidRPr="00DA2AE5">
        <w:rPr>
          <w:rFonts w:ascii="Calibri Light" w:hAnsi="Calibri Light" w:cs="Calibri Light"/>
        </w:rPr>
        <w:t xml:space="preserve"> no publiski pieejamās informācijas nav iespējams pārbaudīt Pretendentu, tai skaitā tā dalībniekus (akcionārus) un patiesā labuma guvējus atbilstoši Noziedzīgi iegūto līdzekļu legalizācijas un terorisma un </w:t>
      </w:r>
      <w:proofErr w:type="spellStart"/>
      <w:r w:rsidRPr="00DA2AE5">
        <w:rPr>
          <w:rFonts w:ascii="Calibri Light" w:hAnsi="Calibri Light" w:cs="Calibri Light"/>
        </w:rPr>
        <w:t>proliferācijas</w:t>
      </w:r>
      <w:proofErr w:type="spellEnd"/>
      <w:r w:rsidRPr="00DA2AE5">
        <w:rPr>
          <w:rFonts w:ascii="Calibri Light" w:hAnsi="Calibri Light" w:cs="Calibri Light"/>
        </w:rPr>
        <w:t xml:space="preserve"> finansēšanas novēršanas likuma prasībām vai patstāvīgi iegūt droši ticamu informāciju par tiem, un Pretendents nav iesniedzis pieprasīto informāciju par sevi, tā dalībniekiem (akcionāriem) un patiesā labuma guvējiem vai ziņas par to, ka patiesā labuma guvēju noskaidrot nav iespējams un/vai izziņas, tai skaitā Latvijas vai ārvalstu kompetentās institūcijas izziņas, kas apliecina iepriekš minēto </w:t>
      </w:r>
      <w:r>
        <w:rPr>
          <w:rFonts w:ascii="Calibri Light" w:hAnsi="Calibri Light" w:cs="Calibri Light"/>
        </w:rPr>
        <w:t>Iznomātāja</w:t>
      </w:r>
      <w:r w:rsidRPr="00DA2AE5">
        <w:rPr>
          <w:rFonts w:ascii="Calibri Light" w:hAnsi="Calibri Light" w:cs="Calibri Light"/>
        </w:rPr>
        <w:t xml:space="preserve"> noteiktajā laikā periodā;</w:t>
      </w:r>
    </w:p>
    <w:p w14:paraId="61ED10D5" w14:textId="65343D5D" w:rsidR="00EC76A4" w:rsidRDefault="00EC76A4" w:rsidP="00F27A4A">
      <w:pPr>
        <w:numPr>
          <w:ilvl w:val="2"/>
          <w:numId w:val="11"/>
        </w:numPr>
        <w:tabs>
          <w:tab w:val="left" w:pos="0"/>
        </w:tabs>
        <w:spacing w:after="0"/>
        <w:ind w:left="0" w:hanging="567"/>
        <w:jc w:val="both"/>
        <w:rPr>
          <w:rFonts w:asciiTheme="majorHAnsi" w:hAnsiTheme="majorHAnsi" w:cstheme="majorHAnsi"/>
        </w:rPr>
      </w:pPr>
      <w:r w:rsidRPr="00F27A4A">
        <w:rPr>
          <w:rFonts w:asciiTheme="majorHAnsi" w:hAnsiTheme="majorHAnsi" w:cstheme="majorHAnsi"/>
        </w:rPr>
        <w:t xml:space="preserve">pēdējā gada laikā no </w:t>
      </w:r>
      <w:r w:rsidR="00F27A4A" w:rsidRPr="00F27A4A">
        <w:rPr>
          <w:rFonts w:asciiTheme="majorHAnsi" w:hAnsiTheme="majorHAnsi" w:cstheme="majorHAnsi"/>
        </w:rPr>
        <w:t xml:space="preserve">Iznomātāja </w:t>
      </w:r>
      <w:r w:rsidRPr="00F27A4A">
        <w:rPr>
          <w:rFonts w:asciiTheme="majorHAnsi" w:hAnsiTheme="majorHAnsi" w:cstheme="majorHAnsi"/>
        </w:rPr>
        <w:t xml:space="preserve"> puses </w:t>
      </w:r>
      <w:r w:rsidR="00F27A4A" w:rsidRPr="00F27A4A">
        <w:rPr>
          <w:rFonts w:asciiTheme="majorHAnsi" w:hAnsiTheme="majorHAnsi" w:cstheme="majorHAnsi"/>
        </w:rPr>
        <w:t xml:space="preserve">ar Nomnieku </w:t>
      </w:r>
      <w:r w:rsidRPr="00F27A4A">
        <w:rPr>
          <w:rFonts w:asciiTheme="majorHAnsi" w:hAnsiTheme="majorHAnsi" w:cstheme="majorHAnsi"/>
        </w:rPr>
        <w:t xml:space="preserve">ir vienpusēji izbeigts nomas tiesību līgums par līguma noteikumu pārkāpumu; </w:t>
      </w:r>
    </w:p>
    <w:p w14:paraId="7DD50254" w14:textId="37C1FF93" w:rsidR="00F27A4A" w:rsidRPr="00F27A4A" w:rsidRDefault="00F27A4A" w:rsidP="00F27A4A">
      <w:pPr>
        <w:pStyle w:val="Sarakstarindkopa"/>
        <w:numPr>
          <w:ilvl w:val="2"/>
          <w:numId w:val="11"/>
        </w:numPr>
        <w:tabs>
          <w:tab w:val="left" w:pos="0"/>
          <w:tab w:val="left" w:pos="567"/>
        </w:tabs>
        <w:spacing w:after="0"/>
        <w:ind w:left="0" w:hanging="567"/>
        <w:jc w:val="both"/>
        <w:rPr>
          <w:rFonts w:asciiTheme="majorHAnsi" w:hAnsiTheme="majorHAnsi" w:cstheme="majorHAnsi"/>
        </w:rPr>
      </w:pPr>
      <w:r w:rsidRPr="00F27A4A">
        <w:rPr>
          <w:rFonts w:asciiTheme="majorHAnsi" w:hAnsiTheme="majorHAnsi" w:cstheme="majorHAnsi"/>
        </w:rPr>
        <w:t>attiecībā uz Pretendentu ir konstatēts reputācijas risks.</w:t>
      </w:r>
    </w:p>
    <w:p w14:paraId="7662ABA5" w14:textId="37BB2931" w:rsidR="005F2A57" w:rsidRDefault="001B7715"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Komisija</w:t>
      </w:r>
      <w:r w:rsidR="005F2A57" w:rsidRPr="00BA68D5">
        <w:rPr>
          <w:rFonts w:asciiTheme="majorHAnsi" w:hAnsiTheme="majorHAnsi" w:cstheme="majorHAnsi"/>
        </w:rPr>
        <w:t xml:space="preserve"> sastāda dalībnieku sarakstu, iekļaujot tajā personas, kuru pieteikumi atbilst Nolikuma 5.1.punkta prasībām. Izsoles dalībnieku sarakstā norāda šādas ziņas:</w:t>
      </w:r>
    </w:p>
    <w:p w14:paraId="59DAE4E1" w14:textId="6544C62A" w:rsidR="00F27A4A" w:rsidRPr="00F27A4A" w:rsidRDefault="005F2A57" w:rsidP="00436105">
      <w:pPr>
        <w:numPr>
          <w:ilvl w:val="2"/>
          <w:numId w:val="11"/>
        </w:numPr>
        <w:tabs>
          <w:tab w:val="left" w:pos="0"/>
          <w:tab w:val="left" w:pos="567"/>
        </w:tabs>
        <w:spacing w:after="0"/>
        <w:jc w:val="both"/>
        <w:rPr>
          <w:rFonts w:asciiTheme="majorHAnsi" w:hAnsiTheme="majorHAnsi" w:cstheme="majorHAnsi"/>
        </w:rPr>
      </w:pPr>
      <w:r w:rsidRPr="00F27A4A">
        <w:rPr>
          <w:rFonts w:asciiTheme="majorHAnsi" w:hAnsiTheme="majorHAnsi" w:cstheme="majorHAnsi"/>
        </w:rPr>
        <w:t>dalībnieka kārtas numuru;</w:t>
      </w:r>
    </w:p>
    <w:p w14:paraId="0D47C368" w14:textId="1A732C6D" w:rsidR="00F27A4A" w:rsidRPr="00F27A4A" w:rsidRDefault="005F2A57" w:rsidP="00436105">
      <w:pPr>
        <w:numPr>
          <w:ilvl w:val="2"/>
          <w:numId w:val="11"/>
        </w:numPr>
        <w:tabs>
          <w:tab w:val="left" w:pos="0"/>
          <w:tab w:val="left" w:pos="567"/>
        </w:tabs>
        <w:spacing w:after="0"/>
        <w:jc w:val="both"/>
        <w:rPr>
          <w:rFonts w:asciiTheme="majorHAnsi" w:hAnsiTheme="majorHAnsi" w:cstheme="majorHAnsi"/>
        </w:rPr>
      </w:pPr>
      <w:r w:rsidRPr="00F27A4A">
        <w:rPr>
          <w:rFonts w:asciiTheme="majorHAnsi" w:hAnsiTheme="majorHAnsi" w:cstheme="majorHAnsi"/>
        </w:rPr>
        <w:t>komersanta pilnu nosaukumu vai fiziskas personas vārdu un uzvārdu;</w:t>
      </w:r>
    </w:p>
    <w:p w14:paraId="066B8E45" w14:textId="4F7C0C0B" w:rsidR="00F27A4A" w:rsidRPr="00F27A4A" w:rsidRDefault="005F2A57" w:rsidP="00436105">
      <w:pPr>
        <w:numPr>
          <w:ilvl w:val="2"/>
          <w:numId w:val="11"/>
        </w:numPr>
        <w:tabs>
          <w:tab w:val="left" w:pos="0"/>
          <w:tab w:val="left" w:pos="567"/>
        </w:tabs>
        <w:spacing w:after="0"/>
        <w:jc w:val="both"/>
        <w:rPr>
          <w:rFonts w:asciiTheme="majorHAnsi" w:hAnsiTheme="majorHAnsi" w:cstheme="majorHAnsi"/>
        </w:rPr>
      </w:pPr>
      <w:r w:rsidRPr="00F27A4A">
        <w:rPr>
          <w:rFonts w:asciiTheme="majorHAnsi" w:hAnsiTheme="majorHAnsi" w:cstheme="majorHAnsi"/>
        </w:rPr>
        <w:lastRenderedPageBreak/>
        <w:t>nodokļu maksātāja reģistrācijas numuru;</w:t>
      </w:r>
    </w:p>
    <w:p w14:paraId="631087AB" w14:textId="77777777" w:rsidR="005F2A57" w:rsidRPr="00F27A4A" w:rsidRDefault="005F2A57" w:rsidP="00436105">
      <w:pPr>
        <w:numPr>
          <w:ilvl w:val="2"/>
          <w:numId w:val="11"/>
        </w:numPr>
        <w:tabs>
          <w:tab w:val="left" w:pos="0"/>
          <w:tab w:val="left" w:pos="567"/>
        </w:tabs>
        <w:spacing w:after="0"/>
        <w:jc w:val="both"/>
        <w:rPr>
          <w:rFonts w:asciiTheme="majorHAnsi" w:hAnsiTheme="majorHAnsi" w:cstheme="majorHAnsi"/>
        </w:rPr>
      </w:pPr>
      <w:r w:rsidRPr="00F27A4A">
        <w:rPr>
          <w:rFonts w:asciiTheme="majorHAnsi" w:hAnsiTheme="majorHAnsi" w:cstheme="majorHAnsi"/>
        </w:rPr>
        <w:t>Izsoles objektu, uz kuru tas pieteicies.</w:t>
      </w:r>
    </w:p>
    <w:p w14:paraId="77A0B913" w14:textId="0CF24FD5"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Komisijas sekretārs informē Pretendentu par pieņemto Komisijas lēmumu par viņa iekļaušanu </w:t>
      </w:r>
      <w:r w:rsidR="00F27A4A">
        <w:rPr>
          <w:rFonts w:asciiTheme="majorHAnsi" w:hAnsiTheme="majorHAnsi" w:cstheme="majorHAnsi"/>
        </w:rPr>
        <w:t>i</w:t>
      </w:r>
      <w:r w:rsidRPr="00BA68D5">
        <w:rPr>
          <w:rFonts w:asciiTheme="majorHAnsi" w:hAnsiTheme="majorHAnsi" w:cstheme="majorHAnsi"/>
        </w:rPr>
        <w:t xml:space="preserve">zsoles dalībnieku sarakstā vai nepielaišanu dalībai izsolē, nosūtot attiecīgu paziņojumu uz Pretendenta piedāvājumā norādīto elektroniskā pasta adresi. Šis paziņojums uzskatāms par pamatu Pretendentam ierasties uz </w:t>
      </w:r>
      <w:r w:rsidR="00F27A4A">
        <w:rPr>
          <w:rFonts w:asciiTheme="majorHAnsi" w:hAnsiTheme="majorHAnsi" w:cstheme="majorHAnsi"/>
        </w:rPr>
        <w:t>i</w:t>
      </w:r>
      <w:r w:rsidRPr="00BA68D5">
        <w:rPr>
          <w:rFonts w:asciiTheme="majorHAnsi" w:hAnsiTheme="majorHAnsi" w:cstheme="majorHAnsi"/>
        </w:rPr>
        <w:t xml:space="preserve">zsoli </w:t>
      </w:r>
      <w:r w:rsidR="00F27A4A">
        <w:rPr>
          <w:rFonts w:asciiTheme="majorHAnsi" w:hAnsiTheme="majorHAnsi" w:cstheme="majorHAnsi"/>
        </w:rPr>
        <w:t>i</w:t>
      </w:r>
      <w:r w:rsidRPr="00BA68D5">
        <w:rPr>
          <w:rFonts w:asciiTheme="majorHAnsi" w:hAnsiTheme="majorHAnsi" w:cstheme="majorHAnsi"/>
        </w:rPr>
        <w:t>zsoles sludinājumā norādītajā laikā un vietā.</w:t>
      </w:r>
    </w:p>
    <w:p w14:paraId="0586A5E6" w14:textId="22C92425"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Ja izsoles dalībnieks nav reģistrēts par izsoles dalībnieku, uz pieteikumā norādīto Pretendenta bankas kontu tiek atmaksāta viņa iemaksātā drošības naud</w:t>
      </w:r>
      <w:r w:rsidR="00EA44F7" w:rsidRPr="00BA68D5">
        <w:rPr>
          <w:rFonts w:asciiTheme="majorHAnsi" w:hAnsiTheme="majorHAnsi" w:cstheme="majorHAnsi"/>
        </w:rPr>
        <w:t>a</w:t>
      </w:r>
      <w:r w:rsidRPr="00BA68D5">
        <w:rPr>
          <w:rFonts w:asciiTheme="majorHAnsi" w:hAnsiTheme="majorHAnsi" w:cstheme="majorHAnsi"/>
        </w:rPr>
        <w:t>.</w:t>
      </w:r>
    </w:p>
    <w:p w14:paraId="3451B93C" w14:textId="78677311" w:rsidR="005F2A57" w:rsidRPr="00BA68D5" w:rsidRDefault="00D47905" w:rsidP="0043610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Komisija</w:t>
      </w:r>
      <w:r w:rsidR="005F2A57" w:rsidRPr="00BA68D5">
        <w:rPr>
          <w:rFonts w:asciiTheme="majorHAnsi" w:hAnsiTheme="majorHAnsi" w:cstheme="majorHAnsi"/>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BA68D5" w:rsidRDefault="005F2A57" w:rsidP="0043610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Izsole nenotiek, ja dalībai izsolē nav iesniegts neviens </w:t>
      </w:r>
      <w:smartTag w:uri="schemas-tilde-lv/tildestengine" w:element="veidnes">
        <w:smartTagPr>
          <w:attr w:name="text" w:val="pieteikums"/>
          <w:attr w:name="baseform" w:val="pieteikums"/>
          <w:attr w:name="id" w:val="-1"/>
        </w:smartTagPr>
        <w:r w:rsidRPr="00BA68D5">
          <w:rPr>
            <w:rFonts w:asciiTheme="majorHAnsi" w:hAnsiTheme="majorHAnsi" w:cstheme="majorHAnsi"/>
          </w:rPr>
          <w:t>pieteikums</w:t>
        </w:r>
      </w:smartTag>
      <w:r w:rsidRPr="00BA68D5">
        <w:rPr>
          <w:rFonts w:asciiTheme="majorHAnsi" w:hAnsiTheme="majorHAnsi" w:cstheme="majorHAnsi"/>
        </w:rPr>
        <w:t>.</w:t>
      </w:r>
    </w:p>
    <w:p w14:paraId="02F29B01" w14:textId="46ED5587" w:rsidR="001B7715" w:rsidRPr="00BA68D5" w:rsidRDefault="005F2A57" w:rsidP="0043610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Ja </w:t>
      </w:r>
      <w:r w:rsidR="0026633D">
        <w:rPr>
          <w:rFonts w:asciiTheme="majorHAnsi" w:hAnsiTheme="majorHAnsi" w:cstheme="majorHAnsi"/>
        </w:rPr>
        <w:t>N</w:t>
      </w:r>
      <w:r w:rsidRPr="00BA68D5">
        <w:rPr>
          <w:rFonts w:asciiTheme="majorHAnsi" w:hAnsiTheme="majorHAnsi" w:cstheme="majorHAnsi"/>
        </w:rPr>
        <w:t xml:space="preserve">olikumā noteiktajā termiņā nav iesniegts neviens </w:t>
      </w:r>
      <w:smartTag w:uri="schemas-tilde-lv/tildestengine" w:element="veidnes">
        <w:smartTagPr>
          <w:attr w:name="text" w:val="pieteikums"/>
          <w:attr w:name="baseform" w:val="pieteikums"/>
          <w:attr w:name="id" w:val="-1"/>
        </w:smartTagPr>
        <w:r w:rsidRPr="00BA68D5">
          <w:rPr>
            <w:rFonts w:asciiTheme="majorHAnsi" w:hAnsiTheme="majorHAnsi" w:cstheme="majorHAnsi"/>
          </w:rPr>
          <w:t>pieteikums</w:t>
        </w:r>
      </w:smartTag>
      <w:r w:rsidRPr="00BA68D5">
        <w:rPr>
          <w:rFonts w:asciiTheme="majorHAnsi" w:hAnsiTheme="majorHAnsi" w:cstheme="majorHAnsi"/>
        </w:rPr>
        <w:t>, Komisija var pagarināt pieteikumu iesniegšanas termiņu, pārējos izsoles nosacījumus atstājot negrozītus.</w:t>
      </w:r>
    </w:p>
    <w:p w14:paraId="636C503D" w14:textId="29BE41E4" w:rsidR="005F2A57" w:rsidRPr="00BA68D5" w:rsidRDefault="005F2A57" w:rsidP="0043610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Informācija par izsoles dalībniekiem un to skaitu līdz izsolei netiek izpausta.</w:t>
      </w:r>
    </w:p>
    <w:p w14:paraId="2B8BB0CD" w14:textId="77777777" w:rsidR="00E034F4" w:rsidRPr="00BA68D5" w:rsidRDefault="00E034F4" w:rsidP="00436105">
      <w:pPr>
        <w:tabs>
          <w:tab w:val="left" w:pos="0"/>
          <w:tab w:val="left" w:pos="567"/>
        </w:tabs>
        <w:spacing w:after="0"/>
        <w:jc w:val="both"/>
        <w:rPr>
          <w:rFonts w:asciiTheme="majorHAnsi" w:hAnsiTheme="majorHAnsi" w:cstheme="majorHAnsi"/>
        </w:rPr>
      </w:pPr>
    </w:p>
    <w:p w14:paraId="078EBD69" w14:textId="77777777" w:rsidR="00CC7E93" w:rsidRPr="00BA68D5" w:rsidRDefault="00E4493C" w:rsidP="00436105">
      <w:pPr>
        <w:numPr>
          <w:ilvl w:val="0"/>
          <w:numId w:val="11"/>
        </w:numPr>
        <w:tabs>
          <w:tab w:val="left" w:pos="0"/>
        </w:tabs>
        <w:spacing w:after="0"/>
        <w:jc w:val="center"/>
        <w:rPr>
          <w:rFonts w:asciiTheme="majorHAnsi" w:hAnsiTheme="majorHAnsi" w:cstheme="majorHAnsi"/>
          <w:b/>
        </w:rPr>
      </w:pPr>
      <w:r w:rsidRPr="00BA68D5">
        <w:rPr>
          <w:rFonts w:asciiTheme="majorHAnsi" w:hAnsiTheme="majorHAnsi" w:cstheme="majorHAnsi"/>
          <w:b/>
        </w:rPr>
        <w:t>Izsoles norise</w:t>
      </w:r>
    </w:p>
    <w:p w14:paraId="59310985" w14:textId="2F8249BD" w:rsidR="00C64F84" w:rsidRPr="00BA68D5" w:rsidRDefault="00E4493C" w:rsidP="00BA68D5">
      <w:pPr>
        <w:numPr>
          <w:ilvl w:val="1"/>
          <w:numId w:val="20"/>
        </w:numPr>
        <w:spacing w:after="0"/>
        <w:ind w:left="0" w:hanging="567"/>
        <w:jc w:val="both"/>
        <w:rPr>
          <w:rFonts w:asciiTheme="majorHAnsi" w:hAnsiTheme="majorHAnsi" w:cstheme="majorHAnsi"/>
          <w:lang w:bidi="yi-Hebr"/>
        </w:rPr>
      </w:pPr>
      <w:r w:rsidRPr="00BA68D5">
        <w:rPr>
          <w:rFonts w:asciiTheme="majorHAnsi" w:hAnsiTheme="majorHAnsi" w:cstheme="majorHAnsi"/>
          <w:b/>
          <w:bCs/>
          <w:u w:val="single"/>
        </w:rPr>
        <w:t xml:space="preserve">Izsole notiks </w:t>
      </w:r>
      <w:r w:rsidR="00F616D9" w:rsidRPr="00BA68D5">
        <w:rPr>
          <w:rFonts w:asciiTheme="majorHAnsi" w:hAnsiTheme="majorHAnsi" w:cstheme="majorHAnsi"/>
          <w:b/>
          <w:bCs/>
          <w:u w:val="single"/>
        </w:rPr>
        <w:t>202</w:t>
      </w:r>
      <w:r w:rsidR="00D87B14" w:rsidRPr="00BA68D5">
        <w:rPr>
          <w:rFonts w:asciiTheme="majorHAnsi" w:hAnsiTheme="majorHAnsi" w:cstheme="majorHAnsi"/>
          <w:b/>
          <w:bCs/>
          <w:u w:val="single"/>
        </w:rPr>
        <w:t>5</w:t>
      </w:r>
      <w:r w:rsidR="00F616D9" w:rsidRPr="00BA68D5">
        <w:rPr>
          <w:rFonts w:asciiTheme="majorHAnsi" w:hAnsiTheme="majorHAnsi" w:cstheme="majorHAnsi"/>
          <w:b/>
          <w:bCs/>
          <w:u w:val="single"/>
        </w:rPr>
        <w:t>.</w:t>
      </w:r>
      <w:r w:rsidR="00AC7EED" w:rsidRPr="00BA68D5">
        <w:rPr>
          <w:rFonts w:asciiTheme="majorHAnsi" w:hAnsiTheme="majorHAnsi" w:cstheme="majorHAnsi"/>
          <w:b/>
          <w:bCs/>
          <w:u w:val="single"/>
        </w:rPr>
        <w:t xml:space="preserve">gada </w:t>
      </w:r>
      <w:r w:rsidR="00F76BB2" w:rsidRPr="00BA68D5">
        <w:rPr>
          <w:rFonts w:asciiTheme="majorHAnsi" w:hAnsiTheme="majorHAnsi" w:cstheme="majorHAnsi"/>
          <w:b/>
          <w:bCs/>
          <w:u w:val="single"/>
        </w:rPr>
        <w:t>18. jūlijā</w:t>
      </w:r>
      <w:r w:rsidR="005F2A57" w:rsidRPr="00BA68D5">
        <w:rPr>
          <w:rFonts w:asciiTheme="majorHAnsi" w:hAnsiTheme="majorHAnsi" w:cstheme="majorHAnsi"/>
          <w:b/>
          <w:bCs/>
          <w:u w:val="single"/>
        </w:rPr>
        <w:t xml:space="preserve"> </w:t>
      </w:r>
      <w:r w:rsidR="00585649" w:rsidRPr="00BA68D5">
        <w:rPr>
          <w:rFonts w:asciiTheme="majorHAnsi" w:hAnsiTheme="majorHAnsi" w:cstheme="majorHAnsi"/>
          <w:b/>
          <w:bCs/>
          <w:u w:val="single"/>
        </w:rPr>
        <w:t>plkst.</w:t>
      </w:r>
      <w:r w:rsidR="00475C21" w:rsidRPr="00BA68D5">
        <w:rPr>
          <w:rFonts w:asciiTheme="majorHAnsi" w:hAnsiTheme="majorHAnsi" w:cstheme="majorHAnsi"/>
          <w:b/>
          <w:bCs/>
          <w:u w:val="single"/>
        </w:rPr>
        <w:t xml:space="preserve"> </w:t>
      </w:r>
      <w:r w:rsidR="0034068C" w:rsidRPr="00BA68D5">
        <w:rPr>
          <w:rFonts w:asciiTheme="majorHAnsi" w:hAnsiTheme="majorHAnsi" w:cstheme="majorHAnsi"/>
          <w:b/>
          <w:bCs/>
          <w:u w:val="single"/>
        </w:rPr>
        <w:t>1</w:t>
      </w:r>
      <w:r w:rsidR="00F76BB2" w:rsidRPr="00BA68D5">
        <w:rPr>
          <w:rFonts w:asciiTheme="majorHAnsi" w:hAnsiTheme="majorHAnsi" w:cstheme="majorHAnsi"/>
          <w:b/>
          <w:bCs/>
          <w:u w:val="single"/>
        </w:rPr>
        <w:t>0</w:t>
      </w:r>
      <w:r w:rsidR="002D4136" w:rsidRPr="00BA68D5">
        <w:rPr>
          <w:rFonts w:asciiTheme="majorHAnsi" w:hAnsiTheme="majorHAnsi" w:cstheme="majorHAnsi"/>
          <w:b/>
          <w:bCs/>
          <w:u w:val="single"/>
        </w:rPr>
        <w:t xml:space="preserve">:00, </w:t>
      </w:r>
      <w:r w:rsidRPr="00BA68D5">
        <w:rPr>
          <w:rFonts w:asciiTheme="majorHAnsi" w:hAnsiTheme="majorHAnsi" w:cstheme="majorHAnsi"/>
        </w:rPr>
        <w:t xml:space="preserve">Rīgā, SIA „Rīgas meži” biroja </w:t>
      </w:r>
      <w:r w:rsidR="00103B4D" w:rsidRPr="00BA68D5">
        <w:rPr>
          <w:rFonts w:asciiTheme="majorHAnsi" w:hAnsiTheme="majorHAnsi" w:cstheme="majorHAnsi"/>
        </w:rPr>
        <w:t>telpās</w:t>
      </w:r>
      <w:r w:rsidRPr="00BA68D5">
        <w:rPr>
          <w:rFonts w:asciiTheme="majorHAnsi" w:hAnsiTheme="majorHAnsi" w:cstheme="majorHAnsi"/>
        </w:rPr>
        <w:t xml:space="preserve"> Rīgā, </w:t>
      </w:r>
      <w:r w:rsidR="00E52835" w:rsidRPr="00BA68D5">
        <w:rPr>
          <w:rFonts w:asciiTheme="majorHAnsi" w:hAnsiTheme="majorHAnsi" w:cstheme="majorHAnsi"/>
        </w:rPr>
        <w:t>Ojāra Vācieša ielā 6,k-1</w:t>
      </w:r>
      <w:r w:rsidRPr="00BA68D5">
        <w:rPr>
          <w:rFonts w:asciiTheme="majorHAnsi" w:hAnsiTheme="majorHAnsi" w:cstheme="majorHAnsi"/>
        </w:rPr>
        <w:t>.</w:t>
      </w:r>
      <w:r w:rsidR="0030388A" w:rsidRPr="00BA68D5">
        <w:rPr>
          <w:rFonts w:asciiTheme="majorHAnsi" w:hAnsiTheme="majorHAnsi" w:cstheme="majorHAnsi"/>
        </w:rPr>
        <w:t xml:space="preserve"> </w:t>
      </w:r>
      <w:r w:rsidR="0030388A" w:rsidRPr="00BA68D5">
        <w:rPr>
          <w:rFonts w:asciiTheme="majorHAnsi" w:hAnsiTheme="majorHAnsi" w:cstheme="majorHAnsi"/>
          <w:u w:val="single"/>
        </w:rPr>
        <w:t>Izsoles dalībnieku izsolē drīkstēs pārstāvēt tikai viena fiziska persona</w:t>
      </w:r>
      <w:r w:rsidR="0030388A" w:rsidRPr="00BA68D5">
        <w:rPr>
          <w:rFonts w:asciiTheme="majorHAnsi" w:hAnsiTheme="majorHAnsi" w:cstheme="majorHAnsi"/>
        </w:rPr>
        <w:t xml:space="preserve">. </w:t>
      </w:r>
    </w:p>
    <w:p w14:paraId="7CA24CE3" w14:textId="14CDABEA" w:rsidR="005F2A57" w:rsidRPr="00BA68D5" w:rsidRDefault="005F2A57" w:rsidP="00BA68D5">
      <w:pPr>
        <w:numPr>
          <w:ilvl w:val="1"/>
          <w:numId w:val="20"/>
        </w:numPr>
        <w:tabs>
          <w:tab w:val="left" w:pos="0"/>
        </w:tabs>
        <w:spacing w:after="0"/>
        <w:ind w:left="0" w:hanging="567"/>
        <w:jc w:val="both"/>
        <w:rPr>
          <w:rFonts w:asciiTheme="majorHAnsi" w:hAnsiTheme="majorHAnsi" w:cstheme="majorHAnsi"/>
        </w:rPr>
      </w:pPr>
      <w:r w:rsidRPr="00BA68D5">
        <w:rPr>
          <w:rFonts w:asciiTheme="majorHAnsi" w:hAnsiTheme="majorHAnsi" w:cstheme="majorHAnsi"/>
          <w:lang w:bidi="yi-Hebr"/>
        </w:rPr>
        <w:t xml:space="preserve">Izsoli vada Komisijas </w:t>
      </w:r>
      <w:r w:rsidR="009F6E25" w:rsidRPr="00BA68D5">
        <w:rPr>
          <w:rFonts w:asciiTheme="majorHAnsi" w:hAnsiTheme="majorHAnsi" w:cstheme="majorHAnsi"/>
          <w:lang w:bidi="yi-Hebr"/>
        </w:rPr>
        <w:t>priekšsēdētājs</w:t>
      </w:r>
      <w:r w:rsidRPr="00BA68D5">
        <w:rPr>
          <w:rFonts w:asciiTheme="majorHAnsi" w:hAnsiTheme="majorHAnsi" w:cstheme="majorHAnsi"/>
          <w:lang w:bidi="yi-Hebr"/>
        </w:rPr>
        <w:t>.</w:t>
      </w:r>
    </w:p>
    <w:p w14:paraId="46295066" w14:textId="77777777"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lang w:bidi="yi-Hebr"/>
        </w:rPr>
        <w:t xml:space="preserve">Izsoles dalībnieki vai to pilnvarotās personas izsoles vietā uzrāda personu apliecinošu dokumentu un pilnvaru (ja tāda nav bijusi iesniegta iepriekš) un ar savu parakstu </w:t>
      </w:r>
      <w:r w:rsidRPr="00BA68D5">
        <w:rPr>
          <w:rFonts w:asciiTheme="majorHAnsi" w:hAnsiTheme="majorHAnsi" w:cstheme="majorHAnsi"/>
        </w:rPr>
        <w:t>apstiprina, ka piekrīt izsoles noteikumiem, un viņiem izsniedz dalībnieka numuru, kas atbilst izsoles dalībnieku sarakstā norādītajam kārtas numuram.</w:t>
      </w:r>
    </w:p>
    <w:p w14:paraId="0F4E70ED" w14:textId="77777777"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C13E610" w14:textId="19F6E9E5" w:rsidR="00D123EE"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Komisijas priekšsēdētājs, atklājot izsoli, nosauc </w:t>
      </w:r>
      <w:r w:rsidR="00C21557">
        <w:rPr>
          <w:rFonts w:asciiTheme="majorHAnsi" w:hAnsiTheme="majorHAnsi" w:cstheme="majorHAnsi"/>
        </w:rPr>
        <w:t>I</w:t>
      </w:r>
      <w:r w:rsidRPr="00BA68D5">
        <w:rPr>
          <w:rFonts w:asciiTheme="majorHAnsi" w:hAnsiTheme="majorHAnsi" w:cstheme="majorHAnsi"/>
        </w:rPr>
        <w:t>zsoles objektu, norādot to adresi un sastāvu, paziņo Izsoles objekt</w:t>
      </w:r>
      <w:r w:rsidR="00417352" w:rsidRPr="00BA68D5">
        <w:rPr>
          <w:rFonts w:asciiTheme="majorHAnsi" w:hAnsiTheme="majorHAnsi" w:cstheme="majorHAnsi"/>
        </w:rPr>
        <w:t>a</w:t>
      </w:r>
      <w:r w:rsidRPr="00BA68D5">
        <w:rPr>
          <w:rFonts w:asciiTheme="majorHAnsi" w:hAnsiTheme="majorHAnsi" w:cstheme="majorHAnsi"/>
        </w:rPr>
        <w:t xml:space="preserve"> sākum</w:t>
      </w:r>
      <w:r w:rsidR="00417352" w:rsidRPr="00BA68D5">
        <w:rPr>
          <w:rFonts w:asciiTheme="majorHAnsi" w:hAnsiTheme="majorHAnsi" w:cstheme="majorHAnsi"/>
        </w:rPr>
        <w:t xml:space="preserve">a </w:t>
      </w:r>
      <w:r w:rsidRPr="00BA68D5">
        <w:rPr>
          <w:rFonts w:asciiTheme="majorHAnsi" w:hAnsiTheme="majorHAnsi" w:cstheme="majorHAnsi"/>
        </w:rPr>
        <w:t>cen</w:t>
      </w:r>
      <w:r w:rsidR="00F56774" w:rsidRPr="00BA68D5">
        <w:rPr>
          <w:rFonts w:asciiTheme="majorHAnsi" w:hAnsiTheme="majorHAnsi" w:cstheme="majorHAnsi"/>
        </w:rPr>
        <w:t>u</w:t>
      </w:r>
      <w:r w:rsidRPr="00BA68D5">
        <w:rPr>
          <w:rFonts w:asciiTheme="majorHAnsi" w:hAnsiTheme="majorHAnsi" w:cstheme="majorHAnsi"/>
        </w:rPr>
        <w:t>, soli, par kādu sākumcenu var pārsolīt.</w:t>
      </w:r>
    </w:p>
    <w:p w14:paraId="778194AD" w14:textId="77777777" w:rsidR="00436105" w:rsidRPr="00436105" w:rsidRDefault="005F2A57" w:rsidP="00F54FA6">
      <w:pPr>
        <w:numPr>
          <w:ilvl w:val="1"/>
          <w:numId w:val="11"/>
        </w:numPr>
        <w:tabs>
          <w:tab w:val="left" w:pos="0"/>
          <w:tab w:val="left" w:pos="567"/>
        </w:tabs>
        <w:spacing w:after="0"/>
        <w:ind w:left="0" w:hanging="567"/>
        <w:jc w:val="both"/>
        <w:rPr>
          <w:rFonts w:asciiTheme="majorHAnsi" w:hAnsiTheme="majorHAnsi" w:cstheme="majorHAnsi"/>
        </w:rPr>
      </w:pPr>
      <w:r w:rsidRPr="00436105">
        <w:rPr>
          <w:rFonts w:asciiTheme="majorHAnsi" w:hAnsiTheme="majorHAnsi" w:cstheme="majorHAnsi"/>
        </w:rPr>
        <w:t xml:space="preserve">Viens izsoles solis ir </w:t>
      </w:r>
      <w:r w:rsidR="00436105" w:rsidRPr="00054244">
        <w:rPr>
          <w:rFonts w:ascii="Calibri Light" w:hAnsi="Calibri Light" w:cs="Calibri Light"/>
        </w:rPr>
        <w:t xml:space="preserve">EUR </w:t>
      </w:r>
      <w:r w:rsidR="00436105">
        <w:rPr>
          <w:rFonts w:ascii="Calibri Light" w:hAnsi="Calibri Light" w:cs="Calibri Light"/>
        </w:rPr>
        <w:t>480</w:t>
      </w:r>
      <w:r w:rsidR="00436105" w:rsidRPr="00054244">
        <w:rPr>
          <w:rFonts w:ascii="Calibri Light" w:hAnsi="Calibri Light" w:cs="Calibri Light"/>
        </w:rPr>
        <w:t>,00 (</w:t>
      </w:r>
      <w:r w:rsidR="00436105">
        <w:rPr>
          <w:rFonts w:ascii="Calibri Light" w:hAnsi="Calibri Light" w:cs="Calibri Light"/>
        </w:rPr>
        <w:t>četri</w:t>
      </w:r>
      <w:r w:rsidR="00436105" w:rsidRPr="00054244">
        <w:rPr>
          <w:rFonts w:ascii="Calibri Light" w:hAnsi="Calibri Light" w:cs="Calibri Light"/>
        </w:rPr>
        <w:t xml:space="preserve"> simti </w:t>
      </w:r>
      <w:r w:rsidR="00436105">
        <w:rPr>
          <w:rFonts w:ascii="Calibri Light" w:hAnsi="Calibri Light" w:cs="Calibri Light"/>
        </w:rPr>
        <w:t>astoņ</w:t>
      </w:r>
      <w:r w:rsidR="00436105" w:rsidRPr="00054244">
        <w:rPr>
          <w:rFonts w:ascii="Calibri Light" w:hAnsi="Calibri Light" w:cs="Calibri Light"/>
        </w:rPr>
        <w:t xml:space="preserve">desmit  </w:t>
      </w:r>
      <w:proofErr w:type="spellStart"/>
      <w:r w:rsidR="00436105" w:rsidRPr="00054244">
        <w:rPr>
          <w:rFonts w:ascii="Calibri Light" w:hAnsi="Calibri Light" w:cs="Calibri Light"/>
        </w:rPr>
        <w:t>euro</w:t>
      </w:r>
      <w:proofErr w:type="spellEnd"/>
      <w:r w:rsidR="00436105" w:rsidRPr="00054244">
        <w:rPr>
          <w:rFonts w:ascii="Calibri Light" w:hAnsi="Calibri Light" w:cs="Calibri Light"/>
        </w:rPr>
        <w:t xml:space="preserve"> 00 centi). </w:t>
      </w:r>
    </w:p>
    <w:p w14:paraId="27B4FBFD" w14:textId="151C3DF5" w:rsidR="005F2A57" w:rsidRPr="00436105" w:rsidRDefault="00042538" w:rsidP="00F54FA6">
      <w:pPr>
        <w:numPr>
          <w:ilvl w:val="1"/>
          <w:numId w:val="11"/>
        </w:numPr>
        <w:tabs>
          <w:tab w:val="left" w:pos="0"/>
          <w:tab w:val="left" w:pos="567"/>
        </w:tabs>
        <w:spacing w:after="0"/>
        <w:ind w:left="0" w:hanging="567"/>
        <w:jc w:val="both"/>
        <w:rPr>
          <w:rFonts w:asciiTheme="majorHAnsi" w:hAnsiTheme="majorHAnsi" w:cstheme="majorHAnsi"/>
        </w:rPr>
      </w:pPr>
      <w:r w:rsidRPr="00436105">
        <w:rPr>
          <w:rFonts w:asciiTheme="majorHAnsi" w:hAnsiTheme="majorHAnsi" w:cstheme="majorHAnsi"/>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7949CE46" w14:textId="77777777"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Solītāji solīšanas procesā paceļ savu dalībnieka numuru. Solīšana notiek tikai pa vienam izsoles solim.</w:t>
      </w:r>
    </w:p>
    <w:p w14:paraId="3928AAC1" w14:textId="77777777"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Izsoles vadītājs atkārto solītāja dalībnieka numuru un piedāvāto nomas maksu. Ja neviens no solītājiem augstāku nomas maksu nepiedāvā, izsoles vadītājs trīs reizes </w:t>
      </w:r>
      <w:r w:rsidRPr="00BA68D5">
        <w:rPr>
          <w:rFonts w:asciiTheme="majorHAnsi" w:hAnsiTheme="majorHAnsi" w:cstheme="majorHAnsi"/>
        </w:rPr>
        <w:lastRenderedPageBreak/>
        <w:t>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BA68D5" w:rsidRDefault="00D47905"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Komisija</w:t>
      </w:r>
      <w:r w:rsidR="005F2A57" w:rsidRPr="00BA68D5">
        <w:rPr>
          <w:rFonts w:asciiTheme="majorHAnsi" w:hAnsiTheme="majorHAnsi" w:cstheme="majorHAnsi"/>
        </w:rPr>
        <w:t xml:space="preserve"> protokolē izsoles gaitu. Izsoles protokolam kā pielikumu pievieno dalībnieku reģistrācijas lapas.</w:t>
      </w:r>
    </w:p>
    <w:p w14:paraId="612F608A" w14:textId="3077C578"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Komisijai ir tiesības pārtraukt izsoli, ja tiek iegūta pietiekama informācija un pārliecība, ka pastāv noruna kādu atturēt no piedalīšanās izsolē vai starp </w:t>
      </w:r>
      <w:r w:rsidR="00C21557">
        <w:rPr>
          <w:rFonts w:asciiTheme="majorHAnsi" w:hAnsiTheme="majorHAnsi" w:cstheme="majorHAnsi"/>
        </w:rPr>
        <w:t>P</w:t>
      </w:r>
      <w:r w:rsidRPr="00BA68D5">
        <w:rPr>
          <w:rFonts w:asciiTheme="majorHAnsi" w:hAnsiTheme="majorHAnsi" w:cstheme="majorHAnsi"/>
        </w:rPr>
        <w:t>retendentiem pastāv vienošanās, kas var ietekmēt izsoles rezultātus vai gaitu.</w:t>
      </w:r>
    </w:p>
    <w:p w14:paraId="31BD5EE4" w14:textId="7DDF46CF" w:rsidR="005F2A57" w:rsidRPr="00BA68D5" w:rsidRDefault="005F2A57" w:rsidP="00BA68D5">
      <w:pPr>
        <w:numPr>
          <w:ilvl w:val="1"/>
          <w:numId w:val="11"/>
        </w:numPr>
        <w:tabs>
          <w:tab w:val="left" w:pos="0"/>
          <w:tab w:val="left" w:pos="567"/>
        </w:tabs>
        <w:spacing w:after="0"/>
        <w:ind w:left="0" w:hanging="567"/>
        <w:jc w:val="both"/>
        <w:rPr>
          <w:rFonts w:asciiTheme="majorHAnsi" w:hAnsiTheme="majorHAnsi" w:cstheme="majorHAnsi"/>
        </w:rPr>
      </w:pPr>
      <w:r w:rsidRPr="00BA68D5">
        <w:rPr>
          <w:rFonts w:asciiTheme="majorHAnsi" w:hAnsiTheme="majorHAnsi" w:cstheme="majorHAnsi"/>
        </w:rPr>
        <w:t xml:space="preserve">Komisija patur tiesības jebkurā brīdī pārtraukt izsoli, ja tā konstatē jebkādas nepilnības </w:t>
      </w:r>
      <w:r w:rsidR="00C21557">
        <w:rPr>
          <w:rFonts w:asciiTheme="majorHAnsi" w:hAnsiTheme="majorHAnsi" w:cstheme="majorHAnsi"/>
        </w:rPr>
        <w:t>N</w:t>
      </w:r>
      <w:r w:rsidRPr="00BA68D5">
        <w:rPr>
          <w:rFonts w:asciiTheme="majorHAnsi" w:hAnsiTheme="majorHAnsi" w:cstheme="majorHAnsi"/>
        </w:rPr>
        <w:t>olikumā.</w:t>
      </w:r>
    </w:p>
    <w:p w14:paraId="523CC8D4" w14:textId="77777777" w:rsidR="003F51D9" w:rsidRPr="00BA68D5" w:rsidRDefault="003F51D9" w:rsidP="00436105">
      <w:pPr>
        <w:tabs>
          <w:tab w:val="left" w:pos="0"/>
          <w:tab w:val="left" w:pos="567"/>
        </w:tabs>
        <w:spacing w:after="0"/>
        <w:jc w:val="both"/>
        <w:rPr>
          <w:rFonts w:asciiTheme="majorHAnsi" w:hAnsiTheme="majorHAnsi" w:cstheme="majorHAnsi"/>
        </w:rPr>
      </w:pPr>
    </w:p>
    <w:p w14:paraId="643775E3" w14:textId="79AC7892" w:rsidR="00E4493C" w:rsidRPr="00BA68D5" w:rsidRDefault="00E4493C" w:rsidP="00436105">
      <w:pPr>
        <w:numPr>
          <w:ilvl w:val="0"/>
          <w:numId w:val="14"/>
        </w:numPr>
        <w:tabs>
          <w:tab w:val="left" w:pos="0"/>
        </w:tabs>
        <w:spacing w:after="0"/>
        <w:jc w:val="center"/>
        <w:rPr>
          <w:rFonts w:asciiTheme="majorHAnsi" w:hAnsiTheme="majorHAnsi" w:cstheme="majorHAnsi"/>
        </w:rPr>
      </w:pPr>
      <w:r w:rsidRPr="00BA68D5">
        <w:rPr>
          <w:rFonts w:asciiTheme="majorHAnsi" w:hAnsiTheme="majorHAnsi" w:cstheme="majorHAnsi"/>
          <w:b/>
          <w:lang w:bidi="yi-Hebr"/>
        </w:rPr>
        <w:t xml:space="preserve">Izsoles rezultātu apstiprināšana un </w:t>
      </w:r>
      <w:r w:rsidR="00C21557">
        <w:rPr>
          <w:rFonts w:asciiTheme="majorHAnsi" w:hAnsiTheme="majorHAnsi" w:cstheme="majorHAnsi"/>
          <w:b/>
          <w:lang w:bidi="yi-Hebr"/>
        </w:rPr>
        <w:t>L</w:t>
      </w:r>
      <w:r w:rsidRPr="00BA68D5">
        <w:rPr>
          <w:rFonts w:asciiTheme="majorHAnsi" w:hAnsiTheme="majorHAnsi" w:cstheme="majorHAnsi"/>
          <w:b/>
          <w:lang w:bidi="yi-Hebr"/>
        </w:rPr>
        <w:t>īguma spēkā stāšanās kārtība</w:t>
      </w:r>
    </w:p>
    <w:p w14:paraId="4C642EA3" w14:textId="74908132" w:rsidR="009049DF" w:rsidRPr="00BA68D5" w:rsidRDefault="001B7715" w:rsidP="00BA68D5">
      <w:pPr>
        <w:numPr>
          <w:ilvl w:val="1"/>
          <w:numId w:val="14"/>
        </w:numPr>
        <w:tabs>
          <w:tab w:val="left" w:pos="0"/>
        </w:tabs>
        <w:spacing w:after="0"/>
        <w:ind w:left="0" w:hanging="567"/>
        <w:jc w:val="both"/>
        <w:rPr>
          <w:rFonts w:asciiTheme="majorHAnsi" w:hAnsiTheme="majorHAnsi" w:cstheme="majorHAnsi"/>
        </w:rPr>
      </w:pPr>
      <w:r w:rsidRPr="00BA68D5">
        <w:rPr>
          <w:rFonts w:asciiTheme="majorHAnsi" w:hAnsiTheme="majorHAnsi" w:cstheme="majorHAnsi"/>
          <w:lang w:bidi="yi-Hebr"/>
        </w:rPr>
        <w:t>Komisija</w:t>
      </w:r>
      <w:r w:rsidR="009049DF" w:rsidRPr="00BA68D5">
        <w:rPr>
          <w:rFonts w:asciiTheme="majorHAnsi" w:hAnsiTheme="majorHAnsi" w:cstheme="majorHAnsi"/>
          <w:lang w:bidi="yi-Hebr"/>
        </w:rPr>
        <w:t xml:space="preserve"> </w:t>
      </w:r>
      <w:r w:rsidR="005036DA" w:rsidRPr="00BA68D5">
        <w:rPr>
          <w:rFonts w:asciiTheme="majorHAnsi" w:hAnsiTheme="majorHAnsi" w:cstheme="majorHAnsi"/>
          <w:lang w:bidi="yi-Hebr"/>
        </w:rPr>
        <w:t>3</w:t>
      </w:r>
      <w:r w:rsidR="009049DF" w:rsidRPr="00BA68D5">
        <w:rPr>
          <w:rFonts w:asciiTheme="majorHAnsi" w:hAnsiTheme="majorHAnsi" w:cstheme="majorHAnsi"/>
          <w:lang w:bidi="yi-Hebr"/>
        </w:rPr>
        <w:t xml:space="preserve"> (</w:t>
      </w:r>
      <w:r w:rsidR="005036DA" w:rsidRPr="00BA68D5">
        <w:rPr>
          <w:rFonts w:asciiTheme="majorHAnsi" w:hAnsiTheme="majorHAnsi" w:cstheme="majorHAnsi"/>
          <w:lang w:bidi="yi-Hebr"/>
        </w:rPr>
        <w:t>trīs</w:t>
      </w:r>
      <w:r w:rsidR="009049DF" w:rsidRPr="00BA68D5">
        <w:rPr>
          <w:rFonts w:asciiTheme="majorHAnsi" w:hAnsiTheme="majorHAnsi" w:cstheme="majorHAnsi"/>
          <w:lang w:bidi="yi-Hebr"/>
        </w:rPr>
        <w:t xml:space="preserve">) darba dienu laikā pēc izsoles sastāda izsoles protokolu, vienlaicīgi </w:t>
      </w:r>
      <w:r w:rsidR="009049DF" w:rsidRPr="00BA68D5">
        <w:rPr>
          <w:rFonts w:asciiTheme="majorHAnsi" w:hAnsiTheme="majorHAnsi" w:cstheme="majorHAnsi"/>
        </w:rPr>
        <w:t>pārbaudot un protokolā fiksējot</w:t>
      </w:r>
      <w:r w:rsidR="0001256E" w:rsidRPr="00BA68D5">
        <w:rPr>
          <w:rFonts w:asciiTheme="majorHAnsi" w:hAnsiTheme="majorHAnsi" w:cstheme="majorHAnsi"/>
        </w:rPr>
        <w:t>,</w:t>
      </w:r>
      <w:r w:rsidR="009049DF" w:rsidRPr="00BA68D5">
        <w:rPr>
          <w:rFonts w:asciiTheme="majorHAnsi" w:hAnsiTheme="majorHAnsi" w:cstheme="majorHAnsi"/>
        </w:rPr>
        <w:t xml:space="preserve"> </w:t>
      </w:r>
      <w:r w:rsidR="00C21557" w:rsidRPr="00C21557">
        <w:rPr>
          <w:rFonts w:asciiTheme="majorHAnsi" w:hAnsiTheme="majorHAnsi" w:cstheme="majorHAnsi"/>
        </w:rPr>
        <w:t>vai pret kādu no izsoles uzvarētājiem nav konstatējami Nolikuma 7.3.6.punktā un/vai Nolikuma 7.3.7.punktā noteiktie apstākļi. Izsoles dalībnieks, kuram tiek konstatēti Nolikuma 7.3.6.punktā un/vai Nolikuma 7.3.7.punktā noteiktie apstākļi, zaudē izsolē iegūtās tiesības un viņa vietā par uzvarētāju tiek atzīts nākamais izsoles dalībnieks, kurš solījis pēdējo augstāko solījumu un ir izturējis pārbaudi.</w:t>
      </w:r>
      <w:r w:rsidR="00C21557">
        <w:rPr>
          <w:rFonts w:asciiTheme="majorHAnsi" w:hAnsiTheme="majorHAnsi" w:cstheme="majorHAnsi"/>
        </w:rPr>
        <w:t xml:space="preserve"> </w:t>
      </w:r>
    </w:p>
    <w:p w14:paraId="0200BE75" w14:textId="237BC3D9" w:rsidR="009049DF" w:rsidRPr="00BA68D5" w:rsidRDefault="009049DF" w:rsidP="00BA68D5">
      <w:pPr>
        <w:numPr>
          <w:ilvl w:val="1"/>
          <w:numId w:val="14"/>
        </w:numPr>
        <w:tabs>
          <w:tab w:val="left" w:pos="0"/>
        </w:tabs>
        <w:spacing w:after="0"/>
        <w:ind w:left="0" w:right="-81" w:hanging="567"/>
        <w:jc w:val="both"/>
        <w:rPr>
          <w:rFonts w:asciiTheme="majorHAnsi" w:hAnsiTheme="majorHAnsi" w:cstheme="majorHAnsi"/>
        </w:rPr>
      </w:pPr>
      <w:r w:rsidRPr="00BA68D5">
        <w:rPr>
          <w:rFonts w:asciiTheme="majorHAnsi" w:hAnsiTheme="majorHAnsi" w:cstheme="majorHAnsi"/>
        </w:rPr>
        <w:t xml:space="preserve"> </w:t>
      </w:r>
      <w:r w:rsidR="00176976" w:rsidRPr="00BA68D5">
        <w:rPr>
          <w:rFonts w:asciiTheme="majorHAnsi" w:hAnsiTheme="majorHAnsi" w:cstheme="majorHAnsi"/>
        </w:rPr>
        <w:t xml:space="preserve">Lēmumu par izsoles rezultātu apstiprināšanu pieņem </w:t>
      </w:r>
      <w:r w:rsidR="001B7715" w:rsidRPr="00BA68D5">
        <w:rPr>
          <w:rFonts w:asciiTheme="majorHAnsi" w:hAnsiTheme="majorHAnsi" w:cstheme="majorHAnsi"/>
        </w:rPr>
        <w:t>K</w:t>
      </w:r>
      <w:r w:rsidR="00176976" w:rsidRPr="00BA68D5">
        <w:rPr>
          <w:rFonts w:asciiTheme="majorHAnsi" w:hAnsiTheme="majorHAnsi" w:cstheme="majorHAnsi"/>
        </w:rPr>
        <w:t xml:space="preserve">omisija. Lēmums par izsoles rezultātu tiek publicēts Rīgas </w:t>
      </w:r>
      <w:proofErr w:type="spellStart"/>
      <w:r w:rsidR="00176976" w:rsidRPr="00BA68D5">
        <w:rPr>
          <w:rFonts w:asciiTheme="majorHAnsi" w:hAnsiTheme="majorHAnsi" w:cstheme="majorHAnsi"/>
        </w:rPr>
        <w:t>valstspilsētas</w:t>
      </w:r>
      <w:proofErr w:type="spellEnd"/>
      <w:r w:rsidR="00176976" w:rsidRPr="00BA68D5">
        <w:rPr>
          <w:rFonts w:asciiTheme="majorHAnsi" w:hAnsiTheme="majorHAnsi" w:cstheme="majorHAnsi"/>
        </w:rPr>
        <w:t xml:space="preserve"> pašvaldības tīmekļa vietnē </w:t>
      </w:r>
      <w:hyperlink r:id="rId23" w:history="1">
        <w:r w:rsidR="00176976" w:rsidRPr="00BA68D5">
          <w:rPr>
            <w:rStyle w:val="Hipersaite"/>
            <w:rFonts w:asciiTheme="majorHAnsi" w:hAnsiTheme="majorHAnsi" w:cstheme="majorHAnsi"/>
            <w:color w:val="auto"/>
          </w:rPr>
          <w:t>www.riga.lv</w:t>
        </w:r>
      </w:hyperlink>
      <w:r w:rsidR="00176976" w:rsidRPr="00BA68D5">
        <w:rPr>
          <w:rFonts w:asciiTheme="majorHAnsi" w:hAnsiTheme="majorHAnsi" w:cstheme="majorHAnsi"/>
        </w:rPr>
        <w:t xml:space="preserve">,  iznomātāja tīmekļa vietnē </w:t>
      </w:r>
      <w:hyperlink r:id="rId24" w:history="1">
        <w:r w:rsidR="00176976" w:rsidRPr="00BA68D5">
          <w:rPr>
            <w:rStyle w:val="Hipersaite"/>
            <w:rFonts w:asciiTheme="majorHAnsi" w:hAnsiTheme="majorHAnsi" w:cstheme="majorHAnsi"/>
            <w:color w:val="auto"/>
          </w:rPr>
          <w:t>www.rigasmezi.lv</w:t>
        </w:r>
      </w:hyperlink>
      <w:r w:rsidR="00176976" w:rsidRPr="00BA68D5">
        <w:rPr>
          <w:rFonts w:asciiTheme="majorHAnsi" w:hAnsiTheme="majorHAnsi" w:cstheme="majorHAnsi"/>
        </w:rPr>
        <w:t xml:space="preserve"> un Valsts Nekustamie īpašumi tīmekļa vietnē </w:t>
      </w:r>
      <w:hyperlink r:id="rId25" w:history="1">
        <w:r w:rsidR="00176976" w:rsidRPr="00BA68D5">
          <w:rPr>
            <w:rStyle w:val="Hipersaite"/>
            <w:rFonts w:asciiTheme="majorHAnsi" w:hAnsiTheme="majorHAnsi" w:cstheme="majorHAnsi"/>
            <w:color w:val="auto"/>
          </w:rPr>
          <w:t>www.vni.lv</w:t>
        </w:r>
      </w:hyperlink>
    </w:p>
    <w:p w14:paraId="5E4F2789" w14:textId="54146FF8" w:rsidR="009049DF" w:rsidRPr="00BA68D5" w:rsidRDefault="009049DF" w:rsidP="00BA68D5">
      <w:pPr>
        <w:numPr>
          <w:ilvl w:val="1"/>
          <w:numId w:val="14"/>
        </w:numPr>
        <w:tabs>
          <w:tab w:val="left" w:pos="0"/>
        </w:tabs>
        <w:spacing w:after="0"/>
        <w:ind w:left="0" w:hanging="567"/>
        <w:jc w:val="both"/>
        <w:rPr>
          <w:rFonts w:asciiTheme="majorHAnsi" w:hAnsiTheme="majorHAnsi" w:cstheme="majorHAnsi"/>
        </w:rPr>
      </w:pPr>
      <w:r w:rsidRPr="00BA68D5">
        <w:rPr>
          <w:rFonts w:asciiTheme="majorHAnsi" w:hAnsiTheme="majorHAnsi" w:cstheme="majorHAnsi"/>
        </w:rPr>
        <w:t xml:space="preserve"> </w:t>
      </w:r>
      <w:r w:rsidRPr="00BA68D5">
        <w:rPr>
          <w:rFonts w:asciiTheme="majorHAnsi" w:hAnsiTheme="majorHAnsi" w:cstheme="majorHAnsi"/>
          <w:lang w:bidi="yi-Hebr"/>
        </w:rPr>
        <w:t>Izsoles uzvarētājs</w:t>
      </w:r>
      <w:r w:rsidR="00C21557">
        <w:rPr>
          <w:rFonts w:asciiTheme="majorHAnsi" w:hAnsiTheme="majorHAnsi" w:cstheme="majorHAnsi"/>
          <w:lang w:bidi="yi-Hebr"/>
        </w:rPr>
        <w:t>,</w:t>
      </w:r>
      <w:r w:rsidRPr="00BA68D5">
        <w:rPr>
          <w:rFonts w:asciiTheme="majorHAnsi" w:hAnsiTheme="majorHAnsi" w:cstheme="majorHAnsi"/>
          <w:lang w:bidi="yi-Hebr"/>
        </w:rPr>
        <w:t xml:space="preserve"> ne vēlāk kā nākamo </w:t>
      </w:r>
      <w:r w:rsidR="00271859" w:rsidRPr="00BA68D5">
        <w:rPr>
          <w:rFonts w:asciiTheme="majorHAnsi" w:hAnsiTheme="majorHAnsi" w:cstheme="majorHAnsi"/>
          <w:lang w:bidi="yi-Hebr"/>
        </w:rPr>
        <w:t>3</w:t>
      </w:r>
      <w:r w:rsidRPr="00BA68D5">
        <w:rPr>
          <w:rFonts w:asciiTheme="majorHAnsi" w:hAnsiTheme="majorHAnsi" w:cstheme="majorHAnsi"/>
          <w:lang w:bidi="yi-Hebr"/>
        </w:rPr>
        <w:t xml:space="preserve"> (</w:t>
      </w:r>
      <w:r w:rsidR="00271859" w:rsidRPr="00BA68D5">
        <w:rPr>
          <w:rFonts w:asciiTheme="majorHAnsi" w:hAnsiTheme="majorHAnsi" w:cstheme="majorHAnsi"/>
          <w:lang w:bidi="yi-Hebr"/>
        </w:rPr>
        <w:t>trīs</w:t>
      </w:r>
      <w:r w:rsidRPr="00BA68D5">
        <w:rPr>
          <w:rFonts w:asciiTheme="majorHAnsi" w:hAnsiTheme="majorHAnsi" w:cstheme="majorHAnsi"/>
          <w:lang w:bidi="yi-Hebr"/>
        </w:rPr>
        <w:t xml:space="preserve">) dienu laikā pēc izsoles rezultāta apstiprināšanas un </w:t>
      </w:r>
      <w:r w:rsidR="008C5564" w:rsidRPr="00BA68D5">
        <w:rPr>
          <w:rFonts w:asciiTheme="majorHAnsi" w:hAnsiTheme="majorHAnsi" w:cstheme="majorHAnsi"/>
          <w:lang w:bidi="yi-Hebr"/>
        </w:rPr>
        <w:t>L</w:t>
      </w:r>
      <w:r w:rsidRPr="00BA68D5">
        <w:rPr>
          <w:rFonts w:asciiTheme="majorHAnsi" w:hAnsiTheme="majorHAnsi" w:cstheme="majorHAnsi"/>
          <w:lang w:bidi="yi-Hebr"/>
        </w:rPr>
        <w:t>īguma projekta saņemšanas</w:t>
      </w:r>
      <w:r w:rsidR="00C21557">
        <w:rPr>
          <w:rFonts w:asciiTheme="majorHAnsi" w:hAnsiTheme="majorHAnsi" w:cstheme="majorHAnsi"/>
          <w:lang w:bidi="yi-Hebr"/>
        </w:rPr>
        <w:t>,</w:t>
      </w:r>
      <w:r w:rsidRPr="00BA68D5">
        <w:rPr>
          <w:rFonts w:asciiTheme="majorHAnsi" w:hAnsiTheme="majorHAnsi" w:cstheme="majorHAnsi"/>
          <w:lang w:bidi="yi-Hebr"/>
        </w:rPr>
        <w:t xml:space="preserve"> paraksta </w:t>
      </w:r>
      <w:r w:rsidR="008C5564" w:rsidRPr="00BA68D5">
        <w:rPr>
          <w:rFonts w:asciiTheme="majorHAnsi" w:hAnsiTheme="majorHAnsi" w:cstheme="majorHAnsi"/>
          <w:lang w:bidi="yi-Hebr"/>
        </w:rPr>
        <w:t>L</w:t>
      </w:r>
      <w:r w:rsidRPr="00BA68D5">
        <w:rPr>
          <w:rFonts w:asciiTheme="majorHAnsi" w:hAnsiTheme="majorHAnsi" w:cstheme="majorHAnsi"/>
          <w:lang w:bidi="yi-Hebr"/>
        </w:rPr>
        <w:t>īgumu.</w:t>
      </w:r>
    </w:p>
    <w:p w14:paraId="1D88C40B" w14:textId="689A5F2A" w:rsidR="009049DF" w:rsidRPr="00BA68D5" w:rsidRDefault="009049DF" w:rsidP="00BA68D5">
      <w:pPr>
        <w:numPr>
          <w:ilvl w:val="1"/>
          <w:numId w:val="14"/>
        </w:numPr>
        <w:tabs>
          <w:tab w:val="left" w:pos="0"/>
        </w:tabs>
        <w:spacing w:after="0"/>
        <w:ind w:left="0" w:hanging="567"/>
        <w:jc w:val="both"/>
        <w:rPr>
          <w:rFonts w:asciiTheme="majorHAnsi" w:hAnsiTheme="majorHAnsi" w:cstheme="majorHAnsi"/>
        </w:rPr>
      </w:pPr>
      <w:r w:rsidRPr="00BA68D5">
        <w:rPr>
          <w:rFonts w:asciiTheme="majorHAnsi" w:hAnsiTheme="majorHAnsi" w:cstheme="majorHAnsi"/>
          <w:lang w:bidi="yi-Hebr"/>
        </w:rPr>
        <w:t xml:space="preserve">Ja </w:t>
      </w:r>
      <w:r w:rsidR="00C21557">
        <w:rPr>
          <w:rFonts w:asciiTheme="majorHAnsi" w:hAnsiTheme="majorHAnsi" w:cstheme="majorHAnsi"/>
          <w:lang w:bidi="yi-Hebr"/>
        </w:rPr>
        <w:t>i</w:t>
      </w:r>
      <w:r w:rsidRPr="00BA68D5">
        <w:rPr>
          <w:rFonts w:asciiTheme="majorHAnsi" w:hAnsiTheme="majorHAnsi" w:cstheme="majorHAnsi"/>
          <w:lang w:bidi="yi-Hebr"/>
        </w:rPr>
        <w:t xml:space="preserve">zsoles uzvarētājs neparaksta </w:t>
      </w:r>
      <w:r w:rsidR="002666EF" w:rsidRPr="00BA68D5">
        <w:rPr>
          <w:rFonts w:asciiTheme="majorHAnsi" w:hAnsiTheme="majorHAnsi" w:cstheme="majorHAnsi"/>
          <w:lang w:bidi="yi-Hebr"/>
        </w:rPr>
        <w:t>L</w:t>
      </w:r>
      <w:r w:rsidRPr="00BA68D5">
        <w:rPr>
          <w:rFonts w:asciiTheme="majorHAnsi" w:hAnsiTheme="majorHAnsi" w:cstheme="majorHAnsi"/>
          <w:lang w:bidi="yi-Hebr"/>
        </w:rPr>
        <w:t xml:space="preserve">īgumu, viņš zaudē iemaksāto drošības naudu un izsolē iegūtās tiesības. </w:t>
      </w:r>
    </w:p>
    <w:p w14:paraId="52EDA40E" w14:textId="0FB85BBB" w:rsidR="009049DF" w:rsidRPr="00BA68D5" w:rsidRDefault="009049DF" w:rsidP="00BA68D5">
      <w:pPr>
        <w:numPr>
          <w:ilvl w:val="1"/>
          <w:numId w:val="14"/>
        </w:numPr>
        <w:tabs>
          <w:tab w:val="left" w:pos="0"/>
        </w:tabs>
        <w:spacing w:after="0"/>
        <w:ind w:left="0" w:hanging="567"/>
        <w:jc w:val="both"/>
        <w:rPr>
          <w:rFonts w:asciiTheme="majorHAnsi" w:hAnsiTheme="majorHAnsi" w:cstheme="majorHAnsi"/>
        </w:rPr>
      </w:pPr>
      <w:r w:rsidRPr="00BA68D5">
        <w:rPr>
          <w:rFonts w:asciiTheme="majorHAnsi" w:hAnsiTheme="majorHAnsi" w:cstheme="majorHAnsi"/>
          <w:lang w:bidi="yi-Hebr"/>
        </w:rPr>
        <w:t xml:space="preserve">Nolikuma 9.4.punktā minētajā gadījumā iepriekšējais pārsolītais izsoles dalībnieks stājas nosolītāja vietā, un viņš kā izsoles uzvarētājs tiek aicināts parakstīt </w:t>
      </w:r>
      <w:r w:rsidR="002666EF" w:rsidRPr="00BA68D5">
        <w:rPr>
          <w:rFonts w:asciiTheme="majorHAnsi" w:hAnsiTheme="majorHAnsi" w:cstheme="majorHAnsi"/>
          <w:lang w:bidi="yi-Hebr"/>
        </w:rPr>
        <w:t>L</w:t>
      </w:r>
      <w:r w:rsidRPr="00BA68D5">
        <w:rPr>
          <w:rFonts w:asciiTheme="majorHAnsi" w:hAnsiTheme="majorHAnsi" w:cstheme="majorHAnsi"/>
          <w:lang w:bidi="yi-Hebr"/>
        </w:rPr>
        <w:t xml:space="preserve">īgumu ar </w:t>
      </w:r>
      <w:r w:rsidR="00C21557">
        <w:rPr>
          <w:rFonts w:asciiTheme="majorHAnsi" w:hAnsiTheme="majorHAnsi" w:cstheme="majorHAnsi"/>
          <w:lang w:bidi="yi-Hebr"/>
        </w:rPr>
        <w:t>savu</w:t>
      </w:r>
      <w:r w:rsidR="00C21557" w:rsidRPr="00BA68D5">
        <w:rPr>
          <w:rFonts w:asciiTheme="majorHAnsi" w:hAnsiTheme="majorHAnsi" w:cstheme="majorHAnsi"/>
          <w:lang w:bidi="yi-Hebr"/>
        </w:rPr>
        <w:t xml:space="preserve"> </w:t>
      </w:r>
      <w:r w:rsidRPr="00BA68D5">
        <w:rPr>
          <w:rFonts w:asciiTheme="majorHAnsi" w:hAnsiTheme="majorHAnsi" w:cstheme="majorHAnsi"/>
          <w:lang w:bidi="yi-Hebr"/>
        </w:rPr>
        <w:t>nosolīto augstāko nomas maksu.</w:t>
      </w:r>
    </w:p>
    <w:p w14:paraId="27D86BEC" w14:textId="0541BE48" w:rsidR="009049DF" w:rsidRPr="00BA68D5" w:rsidRDefault="004939E9" w:rsidP="00BA68D5">
      <w:pPr>
        <w:numPr>
          <w:ilvl w:val="1"/>
          <w:numId w:val="14"/>
        </w:numPr>
        <w:tabs>
          <w:tab w:val="left" w:pos="0"/>
        </w:tabs>
        <w:spacing w:after="0"/>
        <w:ind w:left="0" w:hanging="567"/>
        <w:jc w:val="both"/>
        <w:rPr>
          <w:rFonts w:asciiTheme="majorHAnsi" w:hAnsiTheme="majorHAnsi" w:cstheme="majorHAnsi"/>
        </w:rPr>
      </w:pPr>
      <w:r w:rsidRPr="00BA68D5">
        <w:rPr>
          <w:rFonts w:asciiTheme="majorHAnsi" w:hAnsiTheme="majorHAnsi" w:cstheme="majorHAnsi"/>
          <w:lang w:bidi="yi-Hebr"/>
        </w:rPr>
        <w:t xml:space="preserve">Ja arī tas nosolītājs, kas par tādu kļuvis saskaņā ar </w:t>
      </w:r>
      <w:r w:rsidR="00C21557">
        <w:rPr>
          <w:rFonts w:asciiTheme="majorHAnsi" w:hAnsiTheme="majorHAnsi" w:cstheme="majorHAnsi"/>
          <w:lang w:bidi="yi-Hebr"/>
        </w:rPr>
        <w:t>šī Nolikuma</w:t>
      </w:r>
      <w:r w:rsidRPr="00BA68D5">
        <w:rPr>
          <w:rFonts w:asciiTheme="majorHAnsi" w:hAnsiTheme="majorHAnsi" w:cstheme="majorHAnsi"/>
          <w:lang w:bidi="yi-Hebr"/>
        </w:rPr>
        <w:t xml:space="preserve"> 9.5.punktu, neparaksta Līgumu, viņš zaudē iemaksāto drošības naudu un izsolē iegūtās tiesības. Šajā gadījumā tiek lemts par jaunas nomas tiesību izsoles rīkošanu uz attiecīgo Īpašumu.</w:t>
      </w:r>
    </w:p>
    <w:p w14:paraId="0BFF86C3" w14:textId="264F9581" w:rsidR="009049DF" w:rsidRPr="00BA68D5" w:rsidRDefault="00B9136C" w:rsidP="00BA68D5">
      <w:pPr>
        <w:numPr>
          <w:ilvl w:val="1"/>
          <w:numId w:val="14"/>
        </w:numPr>
        <w:tabs>
          <w:tab w:val="left" w:pos="0"/>
        </w:tabs>
        <w:spacing w:after="0"/>
        <w:ind w:left="0" w:hanging="567"/>
        <w:jc w:val="both"/>
        <w:rPr>
          <w:rFonts w:asciiTheme="majorHAnsi" w:hAnsiTheme="majorHAnsi" w:cstheme="majorHAnsi"/>
          <w:lang w:bidi="yi-Hebr"/>
        </w:rPr>
      </w:pPr>
      <w:r w:rsidRPr="00BA68D5">
        <w:rPr>
          <w:rFonts w:asciiTheme="majorHAnsi" w:hAnsiTheme="majorHAnsi" w:cstheme="majorHAnsi"/>
        </w:rPr>
        <w:t>Līgums stājas spēkā ar tā savstarpējas parakstīšanas brīdi un ir spēkā līdz tajā noteikto saistību izpildei</w:t>
      </w:r>
      <w:r w:rsidR="009049DF" w:rsidRPr="00BA68D5">
        <w:rPr>
          <w:rFonts w:asciiTheme="majorHAnsi" w:hAnsiTheme="majorHAnsi" w:cstheme="majorHAnsi"/>
          <w:lang w:bidi="yi-Hebr"/>
        </w:rPr>
        <w:t>.</w:t>
      </w:r>
    </w:p>
    <w:p w14:paraId="18040AD7" w14:textId="77777777" w:rsidR="00176976" w:rsidRPr="00BA68D5" w:rsidRDefault="00176976" w:rsidP="00BA68D5">
      <w:pPr>
        <w:numPr>
          <w:ilvl w:val="1"/>
          <w:numId w:val="14"/>
        </w:numPr>
        <w:tabs>
          <w:tab w:val="left" w:pos="0"/>
        </w:tabs>
        <w:spacing w:after="0"/>
        <w:ind w:left="0" w:hanging="567"/>
        <w:jc w:val="both"/>
        <w:rPr>
          <w:rFonts w:asciiTheme="majorHAnsi" w:hAnsiTheme="majorHAnsi" w:cstheme="majorHAnsi"/>
          <w:lang w:bidi="yi-Hebr"/>
        </w:rPr>
      </w:pPr>
      <w:r w:rsidRPr="00BA68D5">
        <w:rPr>
          <w:rFonts w:asciiTheme="majorHAnsi" w:hAnsiTheme="majorHAnsi" w:cstheme="majorHAnsi"/>
        </w:rPr>
        <w:t xml:space="preserve">Informācija par Līguma noslēgšanu ne vēlāk kā 10 (desmit) darba dienu laikā pēc tā noslēgšanas tiek publicēta Rīgas </w:t>
      </w:r>
      <w:proofErr w:type="spellStart"/>
      <w:r w:rsidRPr="00BA68D5">
        <w:rPr>
          <w:rFonts w:asciiTheme="majorHAnsi" w:hAnsiTheme="majorHAnsi" w:cstheme="majorHAnsi"/>
        </w:rPr>
        <w:t>valstspilsētas</w:t>
      </w:r>
      <w:proofErr w:type="spellEnd"/>
      <w:r w:rsidRPr="00BA68D5">
        <w:rPr>
          <w:rFonts w:asciiTheme="majorHAnsi" w:hAnsiTheme="majorHAnsi" w:cstheme="majorHAnsi"/>
        </w:rPr>
        <w:t xml:space="preserve"> pašvaldības tīmekļa vietnē </w:t>
      </w:r>
      <w:hyperlink r:id="rId26" w:history="1">
        <w:r w:rsidRPr="00BA68D5">
          <w:rPr>
            <w:rStyle w:val="Hipersaite"/>
            <w:rFonts w:asciiTheme="majorHAnsi" w:hAnsiTheme="majorHAnsi" w:cstheme="majorHAnsi"/>
            <w:color w:val="auto"/>
          </w:rPr>
          <w:t>www.riga.lv</w:t>
        </w:r>
      </w:hyperlink>
      <w:r w:rsidRPr="00BA68D5">
        <w:rPr>
          <w:rFonts w:asciiTheme="majorHAnsi" w:hAnsiTheme="majorHAnsi" w:cstheme="majorHAnsi"/>
        </w:rPr>
        <w:t xml:space="preserve"> un iznomātāja tīmekļa vietnē </w:t>
      </w:r>
      <w:hyperlink r:id="rId27" w:history="1">
        <w:r w:rsidRPr="00BA68D5">
          <w:rPr>
            <w:rStyle w:val="Hipersaite"/>
            <w:rFonts w:asciiTheme="majorHAnsi" w:hAnsiTheme="majorHAnsi" w:cstheme="majorHAnsi"/>
            <w:color w:val="auto"/>
          </w:rPr>
          <w:t>www.rigasmezi.lv</w:t>
        </w:r>
      </w:hyperlink>
      <w:r w:rsidRPr="00BA68D5">
        <w:rPr>
          <w:rFonts w:asciiTheme="majorHAnsi" w:hAnsiTheme="majorHAnsi" w:cstheme="majorHAnsi"/>
        </w:rPr>
        <w:t xml:space="preserve">, Valsts Nekustamie īpašumi tīmekļa vietnē </w:t>
      </w:r>
      <w:hyperlink r:id="rId28" w:history="1">
        <w:r w:rsidRPr="00BA68D5">
          <w:rPr>
            <w:rStyle w:val="Hipersaite"/>
            <w:rFonts w:asciiTheme="majorHAnsi" w:hAnsiTheme="majorHAnsi" w:cstheme="majorHAnsi"/>
            <w:color w:val="auto"/>
          </w:rPr>
          <w:t>www.vni.lv</w:t>
        </w:r>
      </w:hyperlink>
      <w:r w:rsidRPr="00BA68D5">
        <w:rPr>
          <w:rFonts w:asciiTheme="majorHAnsi" w:hAnsiTheme="majorHAnsi" w:cstheme="majorHAnsi"/>
        </w:rPr>
        <w:t xml:space="preserve">. </w:t>
      </w:r>
    </w:p>
    <w:p w14:paraId="32758094" w14:textId="462D7279" w:rsidR="009049DF" w:rsidRPr="00BA68D5" w:rsidRDefault="00723498" w:rsidP="00BA68D5">
      <w:pPr>
        <w:numPr>
          <w:ilvl w:val="1"/>
          <w:numId w:val="14"/>
        </w:numPr>
        <w:tabs>
          <w:tab w:val="left" w:pos="0"/>
        </w:tabs>
        <w:spacing w:after="0"/>
        <w:ind w:left="0" w:hanging="567"/>
        <w:jc w:val="both"/>
        <w:rPr>
          <w:rFonts w:asciiTheme="majorHAnsi" w:hAnsiTheme="majorHAnsi" w:cstheme="majorHAnsi"/>
          <w:lang w:bidi="yi-Hebr"/>
        </w:rPr>
      </w:pPr>
      <w:r w:rsidRPr="00BA68D5">
        <w:rPr>
          <w:rFonts w:asciiTheme="majorHAnsi" w:hAnsiTheme="majorHAnsi" w:cstheme="majorHAnsi"/>
        </w:rPr>
        <w:lastRenderedPageBreak/>
        <w:t xml:space="preserve">Izsoles uzvarētāja, kas noslēdzis Līgumu, samaksātā drošības nauda tiek noteikta kā </w:t>
      </w:r>
      <w:r w:rsidR="00C21557">
        <w:rPr>
          <w:rFonts w:asciiTheme="majorHAnsi" w:hAnsiTheme="majorHAnsi" w:cstheme="majorHAnsi"/>
        </w:rPr>
        <w:t>L</w:t>
      </w:r>
      <w:r w:rsidRPr="00BA68D5">
        <w:rPr>
          <w:rFonts w:asciiTheme="majorHAnsi" w:hAnsiTheme="majorHAnsi" w:cstheme="majorHAnsi"/>
        </w:rPr>
        <w:t>īguma saistību izpildes nodrošinājums un tiek atgriezta Līgumā (3.pielikums) noteiktajos gadījumos.</w:t>
      </w:r>
    </w:p>
    <w:p w14:paraId="2D2B2B59" w14:textId="588D6D23" w:rsidR="009049DF" w:rsidRPr="00BA68D5" w:rsidRDefault="009049DF" w:rsidP="00BA68D5">
      <w:pPr>
        <w:numPr>
          <w:ilvl w:val="1"/>
          <w:numId w:val="14"/>
        </w:numPr>
        <w:tabs>
          <w:tab w:val="left" w:pos="0"/>
        </w:tabs>
        <w:spacing w:after="0"/>
        <w:ind w:left="0" w:hanging="567"/>
        <w:jc w:val="both"/>
        <w:rPr>
          <w:rFonts w:asciiTheme="majorHAnsi" w:hAnsiTheme="majorHAnsi" w:cstheme="majorHAnsi"/>
        </w:rPr>
      </w:pPr>
      <w:r w:rsidRPr="00BA68D5">
        <w:rPr>
          <w:rFonts w:asciiTheme="majorHAnsi" w:hAnsiTheme="majorHAnsi" w:cstheme="majorHAnsi"/>
          <w:lang w:bidi="yi-Hebr"/>
        </w:rPr>
        <w:t xml:space="preserve">Pēc </w:t>
      </w:r>
      <w:r w:rsidR="00723498" w:rsidRPr="00BA68D5">
        <w:rPr>
          <w:rFonts w:asciiTheme="majorHAnsi" w:hAnsiTheme="majorHAnsi" w:cstheme="majorHAnsi"/>
          <w:lang w:bidi="yi-Hebr"/>
        </w:rPr>
        <w:t>L</w:t>
      </w:r>
      <w:r w:rsidRPr="00BA68D5">
        <w:rPr>
          <w:rFonts w:asciiTheme="majorHAnsi" w:hAnsiTheme="majorHAnsi" w:cstheme="majorHAnsi"/>
          <w:lang w:bidi="yi-Hebr"/>
        </w:rPr>
        <w:t xml:space="preserve">īguma stāšanās spēkā tiek atmaksāta drošības nauda pārējiem izsoles </w:t>
      </w:r>
      <w:r w:rsidR="00C21557">
        <w:rPr>
          <w:rFonts w:asciiTheme="majorHAnsi" w:hAnsiTheme="majorHAnsi" w:cstheme="majorHAnsi"/>
          <w:lang w:bidi="yi-Hebr"/>
        </w:rPr>
        <w:t>P</w:t>
      </w:r>
      <w:r w:rsidRPr="00BA68D5">
        <w:rPr>
          <w:rFonts w:asciiTheme="majorHAnsi" w:hAnsiTheme="majorHAnsi" w:cstheme="majorHAnsi"/>
          <w:lang w:bidi="yi-Hebr"/>
        </w:rPr>
        <w:t xml:space="preserve">retendentiem vai dalībniekiem, izņemot </w:t>
      </w:r>
      <w:r w:rsidR="00C21557">
        <w:rPr>
          <w:rFonts w:asciiTheme="majorHAnsi" w:hAnsiTheme="majorHAnsi" w:cstheme="majorHAnsi"/>
          <w:lang w:bidi="yi-Hebr"/>
        </w:rPr>
        <w:t xml:space="preserve">Nolikuma </w:t>
      </w:r>
      <w:r w:rsidRPr="00BA68D5">
        <w:rPr>
          <w:rFonts w:asciiTheme="majorHAnsi" w:hAnsiTheme="majorHAnsi" w:cstheme="majorHAnsi"/>
          <w:lang w:bidi="yi-Hebr"/>
        </w:rPr>
        <w:t>9.11.punktā noteiktos gadījumus.</w:t>
      </w:r>
    </w:p>
    <w:p w14:paraId="55B2EF7D" w14:textId="44A0C81B" w:rsidR="00D54DEB" w:rsidRPr="00BA68D5" w:rsidRDefault="00D54DEB" w:rsidP="00BA68D5">
      <w:pPr>
        <w:numPr>
          <w:ilvl w:val="1"/>
          <w:numId w:val="14"/>
        </w:numPr>
        <w:tabs>
          <w:tab w:val="left" w:pos="0"/>
        </w:tabs>
        <w:spacing w:after="0"/>
        <w:ind w:left="0" w:hanging="567"/>
        <w:jc w:val="both"/>
        <w:rPr>
          <w:rFonts w:asciiTheme="majorHAnsi" w:hAnsiTheme="majorHAnsi" w:cstheme="majorHAnsi"/>
        </w:rPr>
      </w:pPr>
      <w:r w:rsidRPr="00BA68D5">
        <w:rPr>
          <w:rFonts w:asciiTheme="majorHAnsi" w:hAnsiTheme="majorHAnsi" w:cstheme="majorHAnsi"/>
          <w:lang w:bidi="yi-Hebr"/>
        </w:rPr>
        <w:t xml:space="preserve">Drošības nauda attiecīgajam izsoles </w:t>
      </w:r>
      <w:r w:rsidR="00C21557">
        <w:rPr>
          <w:rFonts w:asciiTheme="majorHAnsi" w:hAnsiTheme="majorHAnsi" w:cstheme="majorHAnsi"/>
          <w:lang w:bidi="yi-Hebr"/>
        </w:rPr>
        <w:t>P</w:t>
      </w:r>
      <w:r w:rsidRPr="00BA68D5">
        <w:rPr>
          <w:rFonts w:asciiTheme="majorHAnsi" w:hAnsiTheme="majorHAnsi" w:cstheme="majorHAnsi"/>
          <w:lang w:bidi="yi-Hebr"/>
        </w:rPr>
        <w:t>retendentam vai dalībniekam netiek atmaksāta, ja:</w:t>
      </w:r>
    </w:p>
    <w:p w14:paraId="4C9A8446" w14:textId="67299F54" w:rsidR="00D54DEB" w:rsidRPr="00BA68D5" w:rsidRDefault="00D54DEB" w:rsidP="00BA68D5">
      <w:pPr>
        <w:numPr>
          <w:ilvl w:val="2"/>
          <w:numId w:val="14"/>
        </w:numPr>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 xml:space="preserve">izsoles </w:t>
      </w:r>
      <w:r w:rsidR="00630B72">
        <w:rPr>
          <w:rFonts w:asciiTheme="majorHAnsi" w:hAnsiTheme="majorHAnsi" w:cstheme="majorHAnsi"/>
          <w:lang w:bidi="yi-Hebr"/>
        </w:rPr>
        <w:t>P</w:t>
      </w:r>
      <w:r w:rsidRPr="00BA68D5">
        <w:rPr>
          <w:rFonts w:asciiTheme="majorHAnsi" w:hAnsiTheme="majorHAnsi" w:cstheme="majorHAnsi"/>
          <w:lang w:bidi="yi-Hebr"/>
        </w:rPr>
        <w:t>retendents ir sniedzis nepatiesas ziņas un tādēļ netiek iekļauts izsoles dalībnieku sarakstā vai tiek no tā svītrots;</w:t>
      </w:r>
    </w:p>
    <w:p w14:paraId="5ED1408D" w14:textId="77777777" w:rsidR="00D54DEB" w:rsidRPr="00BA68D5" w:rsidRDefault="00D54DEB" w:rsidP="00E47F3F">
      <w:pPr>
        <w:numPr>
          <w:ilvl w:val="2"/>
          <w:numId w:val="14"/>
        </w:numPr>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izsoles dalībnieks vai tā pilnvarotā persona nav ieradusies uz izsoli un/vai atteikusies no dalības izsolē;</w:t>
      </w:r>
    </w:p>
    <w:p w14:paraId="1CA65A3C" w14:textId="77777777" w:rsidR="00D54DEB" w:rsidRPr="00BA68D5" w:rsidRDefault="00D54DEB" w:rsidP="00E47F3F">
      <w:pPr>
        <w:numPr>
          <w:ilvl w:val="2"/>
          <w:numId w:val="14"/>
        </w:numPr>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izsoles dalībnieks izsoles laikā nepiedalās solīšanā;</w:t>
      </w:r>
    </w:p>
    <w:p w14:paraId="34E070B0" w14:textId="76E5FFD2" w:rsidR="00D54DEB" w:rsidRPr="00BA68D5" w:rsidRDefault="00D54DEB" w:rsidP="00E47F3F">
      <w:pPr>
        <w:numPr>
          <w:ilvl w:val="2"/>
          <w:numId w:val="14"/>
        </w:numPr>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 xml:space="preserve">izsoles dalībnieks neparakstās par savu pēdējo nosolīto </w:t>
      </w:r>
      <w:r w:rsidR="00C532D4" w:rsidRPr="00BA68D5">
        <w:rPr>
          <w:rFonts w:asciiTheme="majorHAnsi" w:hAnsiTheme="majorHAnsi" w:cstheme="majorHAnsi"/>
          <w:lang w:bidi="yi-Hebr"/>
        </w:rPr>
        <w:t>Īpašuma</w:t>
      </w:r>
      <w:r w:rsidRPr="00BA68D5">
        <w:rPr>
          <w:rFonts w:asciiTheme="majorHAnsi" w:hAnsiTheme="majorHAnsi" w:cstheme="majorHAnsi"/>
          <w:lang w:bidi="yi-Hebr"/>
        </w:rPr>
        <w:t xml:space="preserve"> nomas maksu;</w:t>
      </w:r>
    </w:p>
    <w:p w14:paraId="214FCEF4" w14:textId="77777777" w:rsidR="00D54DEB" w:rsidRPr="00BA68D5" w:rsidRDefault="00D54DEB" w:rsidP="00E47F3F">
      <w:pPr>
        <w:numPr>
          <w:ilvl w:val="2"/>
          <w:numId w:val="14"/>
        </w:numPr>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nosolītājs vai izsolāmās mantas ieguvējs, kas par tādu kļuvis Nolikumā noteiktajā kārtībā, neparaksta Līgumu;</w:t>
      </w:r>
    </w:p>
    <w:p w14:paraId="077DB37C" w14:textId="77777777" w:rsidR="00E47F3F" w:rsidRPr="00E47F3F" w:rsidRDefault="00D54DEB" w:rsidP="00436105">
      <w:pPr>
        <w:pStyle w:val="Sarakstarindkopa"/>
        <w:numPr>
          <w:ilvl w:val="2"/>
          <w:numId w:val="14"/>
        </w:numPr>
        <w:spacing w:after="0"/>
        <w:ind w:left="851"/>
        <w:rPr>
          <w:rFonts w:asciiTheme="majorHAnsi" w:hAnsiTheme="majorHAnsi" w:cstheme="majorHAnsi"/>
          <w:lang w:bidi="yi-Hebr"/>
        </w:rPr>
      </w:pPr>
      <w:r w:rsidRPr="00E47F3F">
        <w:rPr>
          <w:rFonts w:asciiTheme="majorHAnsi" w:hAnsiTheme="majorHAnsi" w:cstheme="majorHAnsi"/>
          <w:lang w:bidi="yi-Hebr"/>
        </w:rPr>
        <w:t xml:space="preserve">izsoles dalībnieks, kurš ieguvis Līguma slēgšanas tiesības, tās zaudē </w:t>
      </w:r>
      <w:r w:rsidR="00E47F3F" w:rsidRPr="00E47F3F">
        <w:rPr>
          <w:rFonts w:asciiTheme="majorHAnsi" w:hAnsiTheme="majorHAnsi" w:cstheme="majorHAnsi"/>
          <w:lang w:bidi="yi-Hebr"/>
        </w:rPr>
        <w:t>Nolikuma 7.3.6. punktā vai Nolikuma 7.3.7.punktā noteiktajā gadījumā;</w:t>
      </w:r>
    </w:p>
    <w:p w14:paraId="152BF044" w14:textId="77777777" w:rsidR="00D54DEB" w:rsidRPr="00BA68D5" w:rsidRDefault="00D54DEB" w:rsidP="00E47F3F">
      <w:pPr>
        <w:numPr>
          <w:ilvl w:val="2"/>
          <w:numId w:val="14"/>
        </w:numPr>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izsoles dalībnieks ir veicis darbības, kas bijušas par pamatu atzīt izsoli par spēkā neesošu.</w:t>
      </w:r>
    </w:p>
    <w:p w14:paraId="51AD1BE5" w14:textId="42D24C75" w:rsidR="00D54DEB" w:rsidRPr="00BA68D5" w:rsidRDefault="00D54DEB" w:rsidP="00E47F3F">
      <w:pPr>
        <w:numPr>
          <w:ilvl w:val="1"/>
          <w:numId w:val="14"/>
        </w:numPr>
        <w:spacing w:after="0"/>
        <w:ind w:left="0" w:hanging="567"/>
        <w:jc w:val="both"/>
        <w:rPr>
          <w:rFonts w:asciiTheme="majorHAnsi" w:hAnsiTheme="majorHAnsi" w:cstheme="majorHAnsi"/>
          <w:lang w:bidi="yi-Hebr"/>
        </w:rPr>
      </w:pPr>
      <w:r w:rsidRPr="00BA68D5">
        <w:rPr>
          <w:rFonts w:asciiTheme="majorHAnsi" w:hAnsiTheme="majorHAnsi" w:cstheme="majorHAnsi"/>
          <w:lang w:bidi="yi-Hebr"/>
        </w:rPr>
        <w:t xml:space="preserve">Neatmaksātā drošības nauda tiek ieskaitīta </w:t>
      </w:r>
      <w:r w:rsidR="00EB3A48">
        <w:rPr>
          <w:rFonts w:asciiTheme="majorHAnsi" w:hAnsiTheme="majorHAnsi" w:cstheme="majorHAnsi"/>
          <w:lang w:bidi="yi-Hebr"/>
        </w:rPr>
        <w:t xml:space="preserve">Iznomātāja </w:t>
      </w:r>
      <w:r w:rsidRPr="00BA68D5">
        <w:rPr>
          <w:rFonts w:asciiTheme="majorHAnsi" w:hAnsiTheme="majorHAnsi" w:cstheme="majorHAnsi"/>
          <w:lang w:bidi="yi-Hebr"/>
        </w:rPr>
        <w:t xml:space="preserve"> budžetā.</w:t>
      </w:r>
    </w:p>
    <w:p w14:paraId="10D3D7DC" w14:textId="77777777" w:rsidR="00D54DEB" w:rsidRPr="00BA68D5" w:rsidRDefault="00D54DEB" w:rsidP="00436105">
      <w:pPr>
        <w:spacing w:after="0"/>
        <w:ind w:left="720"/>
        <w:jc w:val="both"/>
        <w:rPr>
          <w:rFonts w:asciiTheme="majorHAnsi" w:hAnsiTheme="majorHAnsi" w:cstheme="majorHAnsi"/>
          <w:lang w:bidi="yi-Hebr"/>
        </w:rPr>
      </w:pPr>
    </w:p>
    <w:p w14:paraId="02EB378F" w14:textId="059169CE" w:rsidR="009049DF" w:rsidRPr="00BA68D5" w:rsidRDefault="009049DF" w:rsidP="00436105">
      <w:pPr>
        <w:keepNext/>
        <w:numPr>
          <w:ilvl w:val="0"/>
          <w:numId w:val="14"/>
        </w:numPr>
        <w:spacing w:after="0"/>
        <w:jc w:val="center"/>
        <w:outlineLvl w:val="0"/>
        <w:rPr>
          <w:rFonts w:asciiTheme="majorHAnsi" w:hAnsiTheme="majorHAnsi" w:cstheme="majorHAnsi"/>
          <w:b/>
          <w:lang w:bidi="yi-Hebr"/>
        </w:rPr>
      </w:pPr>
      <w:r w:rsidRPr="00BA68D5">
        <w:rPr>
          <w:rFonts w:asciiTheme="majorHAnsi" w:hAnsiTheme="majorHAnsi" w:cstheme="majorHAnsi"/>
          <w:b/>
          <w:lang w:bidi="yi-Hebr"/>
        </w:rPr>
        <w:t>Nenotikusi izsole, spēkā neesoša izsole un atkārtota izsole</w:t>
      </w:r>
    </w:p>
    <w:p w14:paraId="494479E0" w14:textId="5B1F100A" w:rsidR="00BA4B3A" w:rsidRPr="00BA68D5" w:rsidRDefault="00BA4B3A" w:rsidP="00BA68D5">
      <w:pPr>
        <w:numPr>
          <w:ilvl w:val="1"/>
          <w:numId w:val="14"/>
        </w:numPr>
        <w:tabs>
          <w:tab w:val="left" w:pos="851"/>
        </w:tabs>
        <w:spacing w:after="0"/>
        <w:ind w:left="0" w:hanging="567"/>
        <w:jc w:val="both"/>
        <w:rPr>
          <w:rFonts w:asciiTheme="majorHAnsi" w:hAnsiTheme="majorHAnsi" w:cstheme="majorHAnsi"/>
          <w:lang w:bidi="yi-Hebr"/>
        </w:rPr>
      </w:pPr>
      <w:r w:rsidRPr="00BA68D5">
        <w:rPr>
          <w:rFonts w:asciiTheme="majorHAnsi" w:hAnsiTheme="majorHAnsi" w:cstheme="majorHAnsi"/>
          <w:lang w:bidi="yi-Hebr"/>
        </w:rPr>
        <w:t>Izsole kopumā atzīstama par nenotikušu</w:t>
      </w:r>
      <w:r w:rsidR="00EB3A48">
        <w:rPr>
          <w:rFonts w:asciiTheme="majorHAnsi" w:hAnsiTheme="majorHAnsi" w:cstheme="majorHAnsi"/>
          <w:lang w:bidi="yi-Hebr"/>
        </w:rPr>
        <w:t>, ja</w:t>
      </w:r>
      <w:r w:rsidRPr="00BA68D5">
        <w:rPr>
          <w:rFonts w:asciiTheme="majorHAnsi" w:hAnsiTheme="majorHAnsi" w:cstheme="majorHAnsi"/>
          <w:lang w:bidi="yi-Hebr"/>
        </w:rPr>
        <w:t>:</w:t>
      </w:r>
    </w:p>
    <w:p w14:paraId="4C16E542" w14:textId="09EF0D2D" w:rsidR="00BA4B3A" w:rsidRPr="00BA68D5" w:rsidRDefault="00BA4B3A" w:rsidP="00BA68D5">
      <w:pPr>
        <w:numPr>
          <w:ilvl w:val="2"/>
          <w:numId w:val="14"/>
        </w:numPr>
        <w:tabs>
          <w:tab w:val="left" w:pos="851"/>
        </w:tabs>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uz izsoli nav reģistrēts vai uz izsoli nav ieradies neviens izsoles dalībnieks;</w:t>
      </w:r>
    </w:p>
    <w:p w14:paraId="17196CBD" w14:textId="32D93F0E" w:rsidR="00BA4B3A" w:rsidRPr="00BA68D5" w:rsidRDefault="00BA4B3A" w:rsidP="00BA68D5">
      <w:pPr>
        <w:numPr>
          <w:ilvl w:val="2"/>
          <w:numId w:val="14"/>
        </w:numPr>
        <w:tabs>
          <w:tab w:val="left" w:pos="851"/>
        </w:tabs>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neviens izsoles dalībnieks nav pārsolījis sākotnējās nomas maksas apmēru;</w:t>
      </w:r>
    </w:p>
    <w:p w14:paraId="6D04AAFC" w14:textId="5354CF68" w:rsidR="00BA4B3A" w:rsidRPr="00BA68D5" w:rsidRDefault="00BA4B3A" w:rsidP="00BA68D5">
      <w:pPr>
        <w:numPr>
          <w:ilvl w:val="2"/>
          <w:numId w:val="14"/>
        </w:numPr>
        <w:tabs>
          <w:tab w:val="left" w:pos="851"/>
        </w:tabs>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 xml:space="preserve">neviens no izsoles dalībniekiem, kuri ieguvuši tiesības slēgt </w:t>
      </w:r>
      <w:r w:rsidR="00DB37A3" w:rsidRPr="00BA68D5">
        <w:rPr>
          <w:rFonts w:asciiTheme="majorHAnsi" w:hAnsiTheme="majorHAnsi" w:cstheme="majorHAnsi"/>
          <w:lang w:bidi="yi-Hebr"/>
        </w:rPr>
        <w:t>L</w:t>
      </w:r>
      <w:r w:rsidRPr="00BA68D5">
        <w:rPr>
          <w:rFonts w:asciiTheme="majorHAnsi" w:hAnsiTheme="majorHAnsi" w:cstheme="majorHAnsi"/>
          <w:lang w:bidi="yi-Hebr"/>
        </w:rPr>
        <w:t xml:space="preserve">īgumu, neparaksta </w:t>
      </w:r>
      <w:r w:rsidR="00DB37A3" w:rsidRPr="00BA68D5">
        <w:rPr>
          <w:rFonts w:asciiTheme="majorHAnsi" w:hAnsiTheme="majorHAnsi" w:cstheme="majorHAnsi"/>
          <w:lang w:bidi="yi-Hebr"/>
        </w:rPr>
        <w:t>L</w:t>
      </w:r>
      <w:r w:rsidRPr="00BA68D5">
        <w:rPr>
          <w:rFonts w:asciiTheme="majorHAnsi" w:hAnsiTheme="majorHAnsi" w:cstheme="majorHAnsi"/>
          <w:lang w:bidi="yi-Hebr"/>
        </w:rPr>
        <w:t>īgumu;</w:t>
      </w:r>
    </w:p>
    <w:p w14:paraId="00B18B06" w14:textId="0D5E4FBE" w:rsidR="00BA4B3A" w:rsidRPr="00BA68D5" w:rsidRDefault="00BA4B3A" w:rsidP="00BA68D5">
      <w:pPr>
        <w:numPr>
          <w:ilvl w:val="2"/>
          <w:numId w:val="14"/>
        </w:numPr>
        <w:tabs>
          <w:tab w:val="left" w:pos="851"/>
        </w:tabs>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 xml:space="preserve">attiecīgās </w:t>
      </w:r>
      <w:r w:rsidR="00EB3A48">
        <w:rPr>
          <w:rFonts w:asciiTheme="majorHAnsi" w:hAnsiTheme="majorHAnsi" w:cstheme="majorHAnsi"/>
          <w:lang w:bidi="yi-Hebr"/>
        </w:rPr>
        <w:t>I</w:t>
      </w:r>
      <w:r w:rsidRPr="00BA68D5">
        <w:rPr>
          <w:rFonts w:asciiTheme="majorHAnsi" w:hAnsiTheme="majorHAnsi" w:cstheme="majorHAnsi"/>
          <w:lang w:bidi="yi-Hebr"/>
        </w:rPr>
        <w:t xml:space="preserve">zsoles objekta dalībnieki zaudējuši iegūtās tiesības </w:t>
      </w:r>
      <w:r w:rsidR="00EB3A48" w:rsidRPr="00EB3A48">
        <w:rPr>
          <w:rFonts w:asciiTheme="majorHAnsi" w:hAnsiTheme="majorHAnsi" w:cstheme="majorHAnsi"/>
          <w:lang w:bidi="yi-Hebr"/>
        </w:rPr>
        <w:t>Nolikuma 7.3.6.punktā vai Nolikuma 7.3.7.punktā noteiktajā gadījumā</w:t>
      </w:r>
      <w:r w:rsidRPr="00BA68D5">
        <w:rPr>
          <w:rFonts w:asciiTheme="majorHAnsi" w:hAnsiTheme="majorHAnsi" w:cstheme="majorHAnsi"/>
          <w:lang w:bidi="yi-Hebr"/>
        </w:rPr>
        <w:t>.</w:t>
      </w:r>
    </w:p>
    <w:p w14:paraId="232B3F65" w14:textId="3F9BEBCC" w:rsidR="00BA4B3A" w:rsidRPr="00BA68D5" w:rsidRDefault="00BA4B3A" w:rsidP="00BA68D5">
      <w:pPr>
        <w:numPr>
          <w:ilvl w:val="1"/>
          <w:numId w:val="14"/>
        </w:numPr>
        <w:tabs>
          <w:tab w:val="left" w:pos="851"/>
        </w:tabs>
        <w:spacing w:after="0"/>
        <w:ind w:left="0" w:hanging="567"/>
        <w:jc w:val="both"/>
        <w:rPr>
          <w:rFonts w:asciiTheme="majorHAnsi" w:hAnsiTheme="majorHAnsi" w:cstheme="majorHAnsi"/>
          <w:lang w:bidi="yi-Hebr"/>
        </w:rPr>
      </w:pPr>
      <w:r w:rsidRPr="00BA68D5">
        <w:rPr>
          <w:rFonts w:asciiTheme="majorHAnsi" w:hAnsiTheme="majorHAnsi" w:cstheme="majorHAnsi"/>
          <w:lang w:bidi="yi-Hebr"/>
        </w:rPr>
        <w:t>Izsole kopumā tiek atzīta par spēkā neesošu un tiek rīkota atkārtota izsole</w:t>
      </w:r>
      <w:r w:rsidR="00EB3A48">
        <w:rPr>
          <w:rFonts w:asciiTheme="majorHAnsi" w:hAnsiTheme="majorHAnsi" w:cstheme="majorHAnsi"/>
          <w:lang w:bidi="yi-Hebr"/>
        </w:rPr>
        <w:t>, ja</w:t>
      </w:r>
      <w:r w:rsidRPr="00BA68D5">
        <w:rPr>
          <w:rFonts w:asciiTheme="majorHAnsi" w:hAnsiTheme="majorHAnsi" w:cstheme="majorHAnsi"/>
          <w:lang w:bidi="yi-Hebr"/>
        </w:rPr>
        <w:t>:</w:t>
      </w:r>
    </w:p>
    <w:p w14:paraId="3EBBAF88" w14:textId="62D29FB2" w:rsidR="00BA4B3A" w:rsidRPr="00BA68D5" w:rsidRDefault="00BA4B3A" w:rsidP="00BA68D5">
      <w:pPr>
        <w:numPr>
          <w:ilvl w:val="2"/>
          <w:numId w:val="14"/>
        </w:numPr>
        <w:tabs>
          <w:tab w:val="left" w:pos="851"/>
        </w:tabs>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 xml:space="preserve">izsole tikusi izziņota, pārkāpjot šo </w:t>
      </w:r>
      <w:r w:rsidR="00EB3A48">
        <w:rPr>
          <w:rFonts w:asciiTheme="majorHAnsi" w:hAnsiTheme="majorHAnsi" w:cstheme="majorHAnsi"/>
          <w:lang w:bidi="yi-Hebr"/>
        </w:rPr>
        <w:t>Nolikumu</w:t>
      </w:r>
      <w:r w:rsidRPr="00BA68D5">
        <w:rPr>
          <w:rFonts w:asciiTheme="majorHAnsi" w:hAnsiTheme="majorHAnsi" w:cstheme="majorHAnsi"/>
          <w:lang w:bidi="yi-Hebr"/>
        </w:rPr>
        <w:t>;</w:t>
      </w:r>
    </w:p>
    <w:p w14:paraId="586012BC" w14:textId="078A65B6" w:rsidR="00BA4B3A" w:rsidRPr="00BA68D5" w:rsidRDefault="00BA4B3A" w:rsidP="00BA68D5">
      <w:pPr>
        <w:numPr>
          <w:ilvl w:val="2"/>
          <w:numId w:val="14"/>
        </w:numPr>
        <w:tabs>
          <w:tab w:val="left" w:pos="851"/>
        </w:tabs>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 xml:space="preserve">tiek noskaidrots, ka nepamatoti noraidīta kāda dalībnieka piedalīšanās izsolē vai nepareizi noraidīts kāds </w:t>
      </w:r>
      <w:proofErr w:type="spellStart"/>
      <w:r w:rsidRPr="00BA68D5">
        <w:rPr>
          <w:rFonts w:asciiTheme="majorHAnsi" w:hAnsiTheme="majorHAnsi" w:cstheme="majorHAnsi"/>
          <w:lang w:bidi="yi-Hebr"/>
        </w:rPr>
        <w:t>pārsolījums</w:t>
      </w:r>
      <w:proofErr w:type="spellEnd"/>
      <w:r w:rsidRPr="00BA68D5">
        <w:rPr>
          <w:rFonts w:asciiTheme="majorHAnsi" w:hAnsiTheme="majorHAnsi" w:cstheme="majorHAnsi"/>
          <w:lang w:bidi="yi-Hebr"/>
        </w:rPr>
        <w:t>;</w:t>
      </w:r>
    </w:p>
    <w:p w14:paraId="7567893E" w14:textId="636C9C21" w:rsidR="00BA4B3A" w:rsidRPr="00BA68D5" w:rsidRDefault="00BA4B3A" w:rsidP="00BA68D5">
      <w:pPr>
        <w:numPr>
          <w:ilvl w:val="2"/>
          <w:numId w:val="14"/>
        </w:numPr>
        <w:tabs>
          <w:tab w:val="left" w:pos="851"/>
        </w:tabs>
        <w:spacing w:after="0"/>
        <w:ind w:left="851" w:hanging="709"/>
        <w:jc w:val="both"/>
        <w:rPr>
          <w:rFonts w:asciiTheme="majorHAnsi" w:hAnsiTheme="majorHAnsi" w:cstheme="majorHAnsi"/>
          <w:lang w:bidi="yi-Hebr"/>
        </w:rPr>
      </w:pPr>
      <w:r w:rsidRPr="00BA68D5">
        <w:rPr>
          <w:rFonts w:asciiTheme="majorHAnsi" w:hAnsiTheme="majorHAnsi" w:cstheme="majorHAnsi"/>
          <w:lang w:bidi="yi-Hebr"/>
        </w:rPr>
        <w:t xml:space="preserve">izsolē starp </w:t>
      </w:r>
      <w:r w:rsidR="00EB3A48">
        <w:rPr>
          <w:rFonts w:asciiTheme="majorHAnsi" w:hAnsiTheme="majorHAnsi" w:cstheme="majorHAnsi"/>
          <w:lang w:bidi="yi-Hebr"/>
        </w:rPr>
        <w:t xml:space="preserve">izsoles </w:t>
      </w:r>
      <w:r w:rsidRPr="00BA68D5">
        <w:rPr>
          <w:rFonts w:asciiTheme="majorHAnsi" w:hAnsiTheme="majorHAnsi" w:cstheme="majorHAnsi"/>
          <w:lang w:bidi="yi-Hebr"/>
        </w:rPr>
        <w:t>dalībniekiem konstatēta vienošanās, kas ietekmējusi izsoles rezultātus vai gaitu;</w:t>
      </w:r>
    </w:p>
    <w:p w14:paraId="436FDE0F" w14:textId="3C6AE152" w:rsidR="00BA4B3A" w:rsidRPr="00BA68D5" w:rsidRDefault="00EB3A48" w:rsidP="00BA68D5">
      <w:pPr>
        <w:numPr>
          <w:ilvl w:val="2"/>
          <w:numId w:val="14"/>
        </w:numPr>
        <w:tabs>
          <w:tab w:val="left" w:pos="851"/>
        </w:tabs>
        <w:spacing w:after="0"/>
        <w:ind w:left="0" w:firstLine="142"/>
        <w:jc w:val="both"/>
        <w:rPr>
          <w:rFonts w:asciiTheme="majorHAnsi" w:hAnsiTheme="majorHAnsi" w:cstheme="majorHAnsi"/>
          <w:lang w:bidi="yi-Hebr"/>
        </w:rPr>
      </w:pPr>
      <w:r>
        <w:rPr>
          <w:rFonts w:asciiTheme="majorHAnsi" w:hAnsiTheme="majorHAnsi" w:cstheme="majorHAnsi"/>
          <w:lang w:bidi="yi-Hebr"/>
        </w:rPr>
        <w:t>I</w:t>
      </w:r>
      <w:r w:rsidR="00BA4B3A" w:rsidRPr="00BA68D5">
        <w:rPr>
          <w:rFonts w:asciiTheme="majorHAnsi" w:hAnsiTheme="majorHAnsi" w:cstheme="majorHAnsi"/>
          <w:lang w:bidi="yi-Hebr"/>
        </w:rPr>
        <w:t>zsoles objektu iegūst persona, kurai nav bijušas tiesības piedalīties izsolē.</w:t>
      </w:r>
    </w:p>
    <w:p w14:paraId="6A05A809" w14:textId="2E1EE565" w:rsidR="00BA4B3A" w:rsidRPr="00BA68D5" w:rsidRDefault="008E7B9E" w:rsidP="00BA68D5">
      <w:pPr>
        <w:pStyle w:val="Sarakstarindkopa"/>
        <w:numPr>
          <w:ilvl w:val="1"/>
          <w:numId w:val="14"/>
        </w:numPr>
        <w:tabs>
          <w:tab w:val="left" w:pos="0"/>
        </w:tabs>
        <w:spacing w:after="0"/>
        <w:ind w:left="0" w:hanging="567"/>
        <w:jc w:val="both"/>
        <w:rPr>
          <w:rFonts w:asciiTheme="majorHAnsi" w:hAnsiTheme="majorHAnsi" w:cstheme="majorHAnsi"/>
          <w:lang w:bidi="yi-Hebr"/>
        </w:rPr>
      </w:pPr>
      <w:r w:rsidRPr="00BA68D5">
        <w:rPr>
          <w:rFonts w:asciiTheme="majorHAnsi" w:hAnsiTheme="majorHAnsi" w:cstheme="majorHAnsi"/>
          <w:lang w:bidi="yi-Hebr"/>
        </w:rPr>
        <w:t xml:space="preserve">Ja pēc izsoles izsludināšanas </w:t>
      </w:r>
      <w:r w:rsidR="00EB3A48">
        <w:rPr>
          <w:rFonts w:asciiTheme="majorHAnsi" w:hAnsiTheme="majorHAnsi" w:cstheme="majorHAnsi"/>
          <w:lang w:bidi="yi-Hebr"/>
        </w:rPr>
        <w:t xml:space="preserve">Komisija konstatē, ka ir iestājušies tādi apstākļi, kuru dēļ </w:t>
      </w:r>
      <w:r w:rsidRPr="00BA68D5">
        <w:rPr>
          <w:rFonts w:asciiTheme="majorHAnsi" w:hAnsiTheme="majorHAnsi" w:cstheme="majorHAnsi"/>
          <w:lang w:bidi="yi-Hebr"/>
        </w:rPr>
        <w:t>nav iespējams turpināt tās norisi, Komisija pārtrauc izsoli.</w:t>
      </w:r>
    </w:p>
    <w:p w14:paraId="33FE4CDC" w14:textId="264032EA" w:rsidR="00BA4B3A" w:rsidRPr="00BA68D5" w:rsidRDefault="00BA4B3A" w:rsidP="00BA68D5">
      <w:pPr>
        <w:pStyle w:val="Sarakstarindkopa"/>
        <w:numPr>
          <w:ilvl w:val="1"/>
          <w:numId w:val="14"/>
        </w:numPr>
        <w:tabs>
          <w:tab w:val="left" w:pos="0"/>
        </w:tabs>
        <w:spacing w:after="0"/>
        <w:ind w:left="0" w:hanging="567"/>
        <w:jc w:val="both"/>
        <w:rPr>
          <w:rFonts w:asciiTheme="majorHAnsi" w:hAnsiTheme="majorHAnsi" w:cstheme="majorHAnsi"/>
          <w:lang w:bidi="yi-Hebr"/>
        </w:rPr>
      </w:pPr>
      <w:r w:rsidRPr="00BA68D5">
        <w:rPr>
          <w:rFonts w:asciiTheme="majorHAnsi" w:hAnsiTheme="majorHAnsi" w:cstheme="majorHAnsi"/>
          <w:lang w:bidi="yi-Hebr"/>
        </w:rPr>
        <w:t xml:space="preserve">Pretenzijas ar attiecīgiem pierādījumiem par </w:t>
      </w:r>
      <w:r w:rsidR="00EB3A48">
        <w:rPr>
          <w:rFonts w:asciiTheme="majorHAnsi" w:hAnsiTheme="majorHAnsi" w:cstheme="majorHAnsi"/>
          <w:lang w:bidi="yi-Hebr"/>
        </w:rPr>
        <w:t xml:space="preserve">Nolikuma </w:t>
      </w:r>
      <w:r w:rsidRPr="00BA68D5">
        <w:rPr>
          <w:rFonts w:asciiTheme="majorHAnsi" w:hAnsiTheme="majorHAnsi" w:cstheme="majorHAnsi"/>
          <w:lang w:bidi="yi-Hebr"/>
        </w:rPr>
        <w:t xml:space="preserve">10.2.punktā minētajiem pārkāpumiem var pieteikt </w:t>
      </w:r>
      <w:r w:rsidR="001B7715" w:rsidRPr="00BA68D5">
        <w:rPr>
          <w:rFonts w:asciiTheme="majorHAnsi" w:hAnsiTheme="majorHAnsi" w:cstheme="majorHAnsi"/>
          <w:lang w:bidi="yi-Hebr"/>
        </w:rPr>
        <w:t>K</w:t>
      </w:r>
      <w:r w:rsidRPr="00BA68D5">
        <w:rPr>
          <w:rFonts w:asciiTheme="majorHAnsi" w:hAnsiTheme="majorHAnsi" w:cstheme="majorHAnsi"/>
          <w:lang w:bidi="yi-Hebr"/>
        </w:rPr>
        <w:t>omisijai ne vēlāk kā 3 (trīs) darba dienu laikā pēc izsoles norises dienas.</w:t>
      </w:r>
      <w:r w:rsidR="001B7715" w:rsidRPr="00BA68D5">
        <w:rPr>
          <w:rFonts w:asciiTheme="majorHAnsi" w:hAnsiTheme="majorHAnsi" w:cstheme="majorHAnsi"/>
          <w:lang w:bidi="yi-Hebr"/>
        </w:rPr>
        <w:t xml:space="preserve"> K</w:t>
      </w:r>
      <w:r w:rsidRPr="00BA68D5">
        <w:rPr>
          <w:rFonts w:asciiTheme="majorHAnsi" w:hAnsiTheme="majorHAnsi" w:cstheme="majorHAnsi"/>
          <w:lang w:bidi="yi-Hebr"/>
        </w:rPr>
        <w:t>omisija 3 (trīs) darba dienu laikā pieņem lēmumu par izsoles atzīšanu par spēkā neesošu vai pretenzijas noraidīšanu.</w:t>
      </w:r>
    </w:p>
    <w:p w14:paraId="5DDFAAA2" w14:textId="77777777" w:rsidR="00CE5158" w:rsidRPr="00BA68D5" w:rsidRDefault="00CE5158" w:rsidP="00436105">
      <w:pPr>
        <w:spacing w:after="0"/>
        <w:jc w:val="both"/>
        <w:rPr>
          <w:rFonts w:asciiTheme="majorHAnsi" w:hAnsiTheme="majorHAnsi" w:cstheme="majorHAnsi"/>
          <w:lang w:bidi="yi-Hebr"/>
        </w:rPr>
      </w:pPr>
    </w:p>
    <w:p w14:paraId="529EEAEE" w14:textId="77777777" w:rsidR="00E4493C" w:rsidRPr="00BA68D5" w:rsidRDefault="00E4493C" w:rsidP="00436105">
      <w:pPr>
        <w:keepNext/>
        <w:numPr>
          <w:ilvl w:val="0"/>
          <w:numId w:val="14"/>
        </w:numPr>
        <w:spacing w:after="0"/>
        <w:jc w:val="center"/>
        <w:outlineLvl w:val="0"/>
        <w:rPr>
          <w:rFonts w:asciiTheme="majorHAnsi" w:hAnsiTheme="majorHAnsi" w:cstheme="majorHAnsi"/>
          <w:b/>
          <w:lang w:bidi="yi-Hebr"/>
        </w:rPr>
      </w:pPr>
      <w:r w:rsidRPr="00BA68D5">
        <w:rPr>
          <w:rFonts w:asciiTheme="majorHAnsi" w:hAnsiTheme="majorHAnsi" w:cstheme="majorHAnsi"/>
          <w:b/>
          <w:lang w:bidi="yi-Hebr"/>
        </w:rPr>
        <w:t>Sūdzību iesniegšana</w:t>
      </w:r>
    </w:p>
    <w:p w14:paraId="213EB387" w14:textId="099E6665" w:rsidR="00B90EC5" w:rsidRPr="00BA68D5" w:rsidRDefault="00B90EC5" w:rsidP="00BA68D5">
      <w:pPr>
        <w:spacing w:after="0"/>
        <w:ind w:hanging="567"/>
        <w:jc w:val="both"/>
        <w:rPr>
          <w:rFonts w:asciiTheme="majorHAnsi" w:hAnsiTheme="majorHAnsi" w:cstheme="majorHAnsi"/>
          <w:lang w:bidi="yi-Hebr"/>
        </w:rPr>
      </w:pPr>
      <w:r w:rsidRPr="00BA68D5">
        <w:rPr>
          <w:rFonts w:asciiTheme="majorHAnsi" w:hAnsiTheme="majorHAnsi" w:cstheme="majorHAnsi"/>
          <w:bCs/>
          <w:lang w:eastAsia="en-US"/>
        </w:rPr>
        <w:t xml:space="preserve">11.1. Ja Izsoles dalībnieks vai </w:t>
      </w:r>
      <w:r w:rsidR="00EB3A48">
        <w:rPr>
          <w:rFonts w:asciiTheme="majorHAnsi" w:hAnsiTheme="majorHAnsi" w:cstheme="majorHAnsi"/>
          <w:bCs/>
          <w:lang w:eastAsia="en-US"/>
        </w:rPr>
        <w:t>P</w:t>
      </w:r>
      <w:r w:rsidRPr="00BA68D5">
        <w:rPr>
          <w:rFonts w:asciiTheme="majorHAnsi" w:hAnsiTheme="majorHAnsi" w:cstheme="majorHAnsi"/>
          <w:bCs/>
          <w:lang w:eastAsia="en-US"/>
        </w:rPr>
        <w:t xml:space="preserve">retendents uzskata, ka izsoles gaitā ir pārkāpti Latvijas Republikā spēkā esošie normatīvie tiesību akti un/vai izsoles </w:t>
      </w:r>
      <w:r w:rsidR="00EB3A48">
        <w:rPr>
          <w:rFonts w:asciiTheme="majorHAnsi" w:hAnsiTheme="majorHAnsi" w:cstheme="majorHAnsi"/>
          <w:bCs/>
          <w:lang w:eastAsia="en-US"/>
        </w:rPr>
        <w:t>N</w:t>
      </w:r>
      <w:r w:rsidRPr="00BA68D5">
        <w:rPr>
          <w:rFonts w:asciiTheme="majorHAnsi" w:hAnsiTheme="majorHAnsi" w:cstheme="majorHAnsi"/>
          <w:bCs/>
          <w:lang w:eastAsia="en-US"/>
        </w:rPr>
        <w:t xml:space="preserve">olikumā noteiktais, tad </w:t>
      </w:r>
      <w:r w:rsidRPr="00BA68D5">
        <w:rPr>
          <w:rFonts w:asciiTheme="majorHAnsi" w:hAnsiTheme="majorHAnsi" w:cstheme="majorHAnsi"/>
          <w:bCs/>
          <w:lang w:eastAsia="en-US"/>
        </w:rPr>
        <w:lastRenderedPageBreak/>
        <w:t xml:space="preserve">viņam ir tiesības iesniegt sūdzību SIA “Rīgas meži” valdei. Sūdzība iesniedzama Lietvedības nodaļā, </w:t>
      </w:r>
      <w:r w:rsidRPr="00BA68D5">
        <w:rPr>
          <w:rFonts w:asciiTheme="majorHAnsi" w:hAnsiTheme="majorHAnsi" w:cstheme="majorHAnsi"/>
          <w:bCs/>
          <w:u w:val="single"/>
          <w:lang w:eastAsia="en-US"/>
        </w:rPr>
        <w:t>Ojāra Vācieša ielā 6, k-1, Rīgā, LV-1004</w:t>
      </w:r>
      <w:r w:rsidRPr="00BA68D5">
        <w:rPr>
          <w:rFonts w:asciiTheme="majorHAnsi" w:hAnsiTheme="majorHAnsi" w:cstheme="majorHAnsi"/>
          <w:bCs/>
          <w:lang w:eastAsia="en-US"/>
        </w:rPr>
        <w:t xml:space="preserve">, vai elektroniski e-pastā </w:t>
      </w:r>
      <w:hyperlink r:id="rId29" w:history="1">
        <w:r w:rsidRPr="00BA68D5">
          <w:rPr>
            <w:rStyle w:val="Hipersaite"/>
            <w:rFonts w:asciiTheme="majorHAnsi" w:hAnsiTheme="majorHAnsi" w:cstheme="majorHAnsi"/>
            <w:bCs/>
            <w:lang w:eastAsia="en-US"/>
          </w:rPr>
          <w:t>rigasmezi@rigasmezi.lv</w:t>
        </w:r>
      </w:hyperlink>
      <w:r w:rsidRPr="00436105">
        <w:rPr>
          <w:rFonts w:asciiTheme="majorHAnsi" w:hAnsiTheme="majorHAnsi" w:cstheme="majorHAnsi"/>
          <w:spacing w:val="14"/>
          <w:lang w:eastAsia="en-US"/>
        </w:rPr>
        <w:t>,</w:t>
      </w:r>
      <w:r w:rsidRPr="00BA68D5">
        <w:rPr>
          <w:rFonts w:asciiTheme="majorHAnsi" w:hAnsiTheme="majorHAnsi" w:cstheme="majorHAnsi"/>
          <w:bCs/>
          <w:lang w:eastAsia="en-US"/>
        </w:rPr>
        <w:t xml:space="preserve"> parakstītu ar drošu elektronisko parakstu.</w:t>
      </w:r>
    </w:p>
    <w:p w14:paraId="7D79F43E" w14:textId="77777777" w:rsidR="00B90EC5" w:rsidRPr="00BA68D5" w:rsidRDefault="00B90EC5" w:rsidP="00BA68D5">
      <w:pPr>
        <w:spacing w:after="0"/>
        <w:ind w:hanging="567"/>
        <w:jc w:val="both"/>
        <w:rPr>
          <w:rFonts w:asciiTheme="majorHAnsi" w:hAnsiTheme="majorHAnsi" w:cstheme="majorHAnsi"/>
          <w:lang w:bidi="yi-Hebr"/>
        </w:rPr>
      </w:pPr>
      <w:r w:rsidRPr="00BA68D5">
        <w:rPr>
          <w:rFonts w:asciiTheme="majorHAnsi" w:hAnsiTheme="majorHAnsi" w:cstheme="majorHAnsi"/>
          <w:lang w:bidi="yi-Hebr"/>
        </w:rPr>
        <w:t xml:space="preserve">11.2. </w:t>
      </w:r>
      <w:r w:rsidRPr="00BA68D5">
        <w:rPr>
          <w:rFonts w:asciiTheme="majorHAnsi" w:hAnsiTheme="majorHAnsi" w:cstheme="majorHAnsi"/>
          <w:bCs/>
          <w:lang w:eastAsia="en-US"/>
        </w:rPr>
        <w:t xml:space="preserve">Sūdzība ir iesniedzama rakstiski, ne vēlāk kā 3 (trīs) darba dienu laikā no Izsoles norises dienas. </w:t>
      </w:r>
    </w:p>
    <w:p w14:paraId="4A9BE330" w14:textId="75AD2BC4" w:rsidR="00B90EC5" w:rsidRPr="00BA68D5" w:rsidRDefault="00B90EC5" w:rsidP="00BA68D5">
      <w:pPr>
        <w:spacing w:after="0"/>
        <w:ind w:hanging="567"/>
        <w:jc w:val="both"/>
        <w:rPr>
          <w:rFonts w:asciiTheme="majorHAnsi" w:hAnsiTheme="majorHAnsi" w:cstheme="majorHAnsi"/>
          <w:lang w:bidi="yi-Hebr"/>
        </w:rPr>
      </w:pPr>
      <w:r w:rsidRPr="00BA68D5">
        <w:rPr>
          <w:rFonts w:asciiTheme="majorHAnsi" w:hAnsiTheme="majorHAnsi" w:cstheme="majorHAnsi"/>
          <w:lang w:bidi="yi-Hebr"/>
        </w:rPr>
        <w:t xml:space="preserve">11.3. </w:t>
      </w:r>
      <w:r w:rsidRPr="00BA68D5">
        <w:rPr>
          <w:rFonts w:asciiTheme="majorHAnsi" w:hAnsiTheme="majorHAnsi" w:cstheme="majorHAnsi"/>
          <w:bCs/>
          <w:lang w:eastAsia="en-US"/>
        </w:rPr>
        <w:t xml:space="preserve">Sūdzībā jānorāda dalībnieka vai </w:t>
      </w:r>
      <w:r w:rsidR="00EB3A48">
        <w:rPr>
          <w:rFonts w:asciiTheme="majorHAnsi" w:hAnsiTheme="majorHAnsi" w:cstheme="majorHAnsi"/>
          <w:bCs/>
          <w:lang w:eastAsia="en-US"/>
        </w:rPr>
        <w:t>P</w:t>
      </w:r>
      <w:r w:rsidRPr="00BA68D5">
        <w:rPr>
          <w:rFonts w:asciiTheme="majorHAnsi" w:hAnsiTheme="majorHAnsi" w:cstheme="majorHAnsi"/>
          <w:bCs/>
          <w:lang w:eastAsia="en-US"/>
        </w:rPr>
        <w:t xml:space="preserve">retendenta nosaukums, reģistrācijas numurs (juridiskām personām) vārds, uzvārds, personas kods (fiziskām personām), elektroniskā pasta adrese vai oficiālā elektroniskā adrese, kā arī Latvijas Republikā spēkā esošā normatīvā tiesību akta vai </w:t>
      </w:r>
      <w:r w:rsidR="00EB3A48">
        <w:rPr>
          <w:rFonts w:asciiTheme="majorHAnsi" w:hAnsiTheme="majorHAnsi" w:cstheme="majorHAnsi"/>
          <w:bCs/>
          <w:lang w:eastAsia="en-US"/>
        </w:rPr>
        <w:t>N</w:t>
      </w:r>
      <w:r w:rsidRPr="00BA68D5">
        <w:rPr>
          <w:rFonts w:asciiTheme="majorHAnsi" w:hAnsiTheme="majorHAnsi" w:cstheme="majorHAnsi"/>
          <w:bCs/>
          <w:lang w:eastAsia="en-US"/>
        </w:rPr>
        <w:t xml:space="preserve">olikuma konkrētā punkta pārkāpuma būtība. Sūdzību paraksta dalībnieks vai </w:t>
      </w:r>
      <w:r w:rsidR="00EB3A48">
        <w:rPr>
          <w:rFonts w:asciiTheme="majorHAnsi" w:hAnsiTheme="majorHAnsi" w:cstheme="majorHAnsi"/>
          <w:bCs/>
          <w:lang w:eastAsia="en-US"/>
        </w:rPr>
        <w:t>P</w:t>
      </w:r>
      <w:r w:rsidRPr="00BA68D5">
        <w:rPr>
          <w:rFonts w:asciiTheme="majorHAnsi" w:hAnsiTheme="majorHAnsi" w:cstheme="majorHAnsi"/>
          <w:bCs/>
          <w:lang w:eastAsia="en-US"/>
        </w:rPr>
        <w:t>retendents. Tai var tikt pievienoti attiecīgi dokumenti, kas pamato sūdzību.</w:t>
      </w:r>
    </w:p>
    <w:p w14:paraId="59677B3B" w14:textId="144E249B" w:rsidR="00B90EC5" w:rsidRPr="00BA68D5" w:rsidRDefault="00B90EC5" w:rsidP="00BA68D5">
      <w:pPr>
        <w:spacing w:after="0"/>
        <w:ind w:hanging="567"/>
        <w:jc w:val="both"/>
        <w:rPr>
          <w:rFonts w:asciiTheme="majorHAnsi" w:hAnsiTheme="majorHAnsi" w:cstheme="majorHAnsi"/>
          <w:lang w:bidi="yi-Hebr"/>
        </w:rPr>
      </w:pPr>
      <w:r w:rsidRPr="00BA68D5">
        <w:rPr>
          <w:rFonts w:asciiTheme="majorHAnsi" w:hAnsiTheme="majorHAnsi" w:cstheme="majorHAnsi"/>
          <w:lang w:bidi="yi-Hebr"/>
        </w:rPr>
        <w:t xml:space="preserve">11.4. </w:t>
      </w:r>
      <w:r w:rsidRPr="00BA68D5">
        <w:rPr>
          <w:rFonts w:asciiTheme="majorHAnsi" w:hAnsiTheme="majorHAnsi" w:cstheme="majorHAnsi"/>
          <w:bCs/>
          <w:lang w:eastAsia="en-US"/>
        </w:rPr>
        <w:t xml:space="preserve">Sūdzība tiek izskatīta 10 (desmit) darba dienu laikā no tās saņemšanas dienas. Ja sūdzības izskatīšanai ir nepieciešams saņemt papildus informāciju, </w:t>
      </w:r>
      <w:r w:rsidR="00EB3A48">
        <w:rPr>
          <w:rFonts w:asciiTheme="majorHAnsi" w:hAnsiTheme="majorHAnsi" w:cstheme="majorHAnsi"/>
          <w:bCs/>
          <w:lang w:eastAsia="en-US"/>
        </w:rPr>
        <w:t>Iznomātājam</w:t>
      </w:r>
      <w:r w:rsidRPr="00BA68D5">
        <w:rPr>
          <w:rFonts w:asciiTheme="majorHAnsi" w:hAnsiTheme="majorHAnsi" w:cstheme="majorHAnsi"/>
          <w:bCs/>
          <w:lang w:eastAsia="en-US"/>
        </w:rPr>
        <w:t xml:space="preserve"> ir tiesības pagarināt sūdzības izskatīšanas termiņu, par to informējot sūdzības iesniedzēju. Pēc sūdzības izskatīšanas tiek pieņemts lēmums par </w:t>
      </w:r>
      <w:r w:rsidR="00EB3A48">
        <w:rPr>
          <w:rFonts w:asciiTheme="majorHAnsi" w:hAnsiTheme="majorHAnsi" w:cstheme="majorHAnsi"/>
          <w:bCs/>
          <w:lang w:eastAsia="en-US"/>
        </w:rPr>
        <w:t>i</w:t>
      </w:r>
      <w:r w:rsidRPr="00BA68D5">
        <w:rPr>
          <w:rFonts w:asciiTheme="majorHAnsi" w:hAnsiTheme="majorHAnsi" w:cstheme="majorHAnsi"/>
          <w:bCs/>
          <w:lang w:eastAsia="en-US"/>
        </w:rPr>
        <w:t>zsoles atzīšanu par nenotikušu vai sūdzības noraidīšanu.</w:t>
      </w:r>
    </w:p>
    <w:p w14:paraId="71EF7B9E" w14:textId="14DF0A1B" w:rsidR="00B90EC5" w:rsidRPr="00BA68D5" w:rsidRDefault="00B90EC5" w:rsidP="00BA68D5">
      <w:pPr>
        <w:spacing w:after="0"/>
        <w:ind w:hanging="567"/>
        <w:jc w:val="both"/>
        <w:rPr>
          <w:rFonts w:asciiTheme="majorHAnsi" w:hAnsiTheme="majorHAnsi" w:cstheme="majorHAnsi"/>
          <w:lang w:bidi="yi-Hebr"/>
        </w:rPr>
      </w:pPr>
      <w:r w:rsidRPr="00BA68D5">
        <w:rPr>
          <w:rFonts w:asciiTheme="majorHAnsi" w:hAnsiTheme="majorHAnsi" w:cstheme="majorHAnsi"/>
          <w:lang w:bidi="yi-Hebr"/>
        </w:rPr>
        <w:t xml:space="preserve">11.5. </w:t>
      </w:r>
      <w:r w:rsidR="00EB3A48">
        <w:rPr>
          <w:rFonts w:asciiTheme="majorHAnsi" w:hAnsiTheme="majorHAnsi" w:cstheme="majorHAnsi"/>
          <w:bCs/>
          <w:lang w:eastAsia="en-US"/>
        </w:rPr>
        <w:t>Iznomātāja</w:t>
      </w:r>
      <w:r w:rsidRPr="00BA68D5">
        <w:rPr>
          <w:rFonts w:asciiTheme="majorHAnsi" w:hAnsiTheme="majorHAnsi" w:cstheme="majorHAnsi"/>
          <w:bCs/>
          <w:lang w:eastAsia="en-US"/>
        </w:rPr>
        <w:t xml:space="preserve"> valdes lēmumu var pārsūdzēt tiesā, Latvijas Republikas normatīvajos aktos noteiktajā kārtībā.</w:t>
      </w:r>
    </w:p>
    <w:p w14:paraId="72A3D3EC" w14:textId="77777777" w:rsidR="00E4493C" w:rsidRPr="00BA68D5" w:rsidRDefault="00E4493C" w:rsidP="00436105">
      <w:pPr>
        <w:spacing w:after="0"/>
        <w:ind w:left="720"/>
        <w:jc w:val="both"/>
        <w:rPr>
          <w:rFonts w:asciiTheme="majorHAnsi" w:hAnsiTheme="majorHAnsi" w:cstheme="majorHAnsi"/>
          <w:lang w:bidi="yi-Hebr"/>
        </w:rPr>
      </w:pPr>
    </w:p>
    <w:p w14:paraId="1F0CDD1C" w14:textId="77777777" w:rsidR="00E4493C" w:rsidRPr="00BA68D5" w:rsidRDefault="00E4493C" w:rsidP="00436105">
      <w:pPr>
        <w:spacing w:after="0"/>
        <w:jc w:val="both"/>
        <w:rPr>
          <w:rFonts w:asciiTheme="majorHAnsi" w:hAnsiTheme="majorHAnsi" w:cstheme="majorHAnsi"/>
          <w:lang w:bidi="yi-Hebr"/>
        </w:rPr>
      </w:pPr>
      <w:r w:rsidRPr="00BA68D5">
        <w:rPr>
          <w:rFonts w:asciiTheme="majorHAnsi" w:hAnsiTheme="majorHAnsi" w:cstheme="majorHAnsi"/>
          <w:lang w:bidi="yi-Hebr"/>
        </w:rPr>
        <w:t>Pielikumā:</w:t>
      </w:r>
    </w:p>
    <w:p w14:paraId="289C2CFB" w14:textId="59EE40FC" w:rsidR="00CE0769" w:rsidRPr="00BA68D5" w:rsidRDefault="00CE0769" w:rsidP="00436105">
      <w:pPr>
        <w:spacing w:after="0"/>
        <w:rPr>
          <w:rFonts w:asciiTheme="majorHAnsi" w:hAnsiTheme="majorHAnsi" w:cstheme="majorHAnsi"/>
        </w:rPr>
      </w:pPr>
      <w:r w:rsidRPr="00BA68D5">
        <w:rPr>
          <w:rFonts w:asciiTheme="majorHAnsi" w:hAnsiTheme="majorHAnsi" w:cstheme="majorHAnsi"/>
        </w:rPr>
        <w:t>1</w:t>
      </w:r>
      <w:r w:rsidR="00A85513" w:rsidRPr="00BA68D5">
        <w:rPr>
          <w:rFonts w:asciiTheme="majorHAnsi" w:hAnsiTheme="majorHAnsi" w:cstheme="majorHAnsi"/>
        </w:rPr>
        <w:t>.pielikums – Īpašuma atrašanās vietas plān</w:t>
      </w:r>
      <w:r w:rsidR="00BA4B3A" w:rsidRPr="00BA68D5">
        <w:rPr>
          <w:rFonts w:asciiTheme="majorHAnsi" w:hAnsiTheme="majorHAnsi" w:cstheme="majorHAnsi"/>
        </w:rPr>
        <w:t>s</w:t>
      </w:r>
      <w:r w:rsidR="001D75BD" w:rsidRPr="00BA68D5">
        <w:rPr>
          <w:rFonts w:asciiTheme="majorHAnsi" w:hAnsiTheme="majorHAnsi" w:cstheme="majorHAnsi"/>
        </w:rPr>
        <w:t xml:space="preserve"> ar maršruta izvietojumu</w:t>
      </w:r>
      <w:r w:rsidR="00A85513" w:rsidRPr="00BA68D5">
        <w:rPr>
          <w:rFonts w:asciiTheme="majorHAnsi" w:hAnsiTheme="majorHAnsi" w:cstheme="majorHAnsi"/>
        </w:rPr>
        <w:t>;</w:t>
      </w:r>
    </w:p>
    <w:p w14:paraId="4C681F9A" w14:textId="77777777" w:rsidR="00E4493C" w:rsidRPr="00BA68D5" w:rsidRDefault="00BA4B3A" w:rsidP="00436105">
      <w:pPr>
        <w:spacing w:after="0"/>
        <w:rPr>
          <w:rFonts w:asciiTheme="majorHAnsi" w:hAnsiTheme="majorHAnsi" w:cstheme="majorHAnsi"/>
        </w:rPr>
      </w:pPr>
      <w:r w:rsidRPr="00BA68D5">
        <w:rPr>
          <w:rFonts w:asciiTheme="majorHAnsi" w:hAnsiTheme="majorHAnsi" w:cstheme="majorHAnsi"/>
        </w:rPr>
        <w:t>2</w:t>
      </w:r>
      <w:r w:rsidR="00E4493C" w:rsidRPr="00BA68D5">
        <w:rPr>
          <w:rFonts w:asciiTheme="majorHAnsi" w:hAnsiTheme="majorHAnsi" w:cstheme="majorHAnsi"/>
        </w:rPr>
        <w:t>.pielikums</w:t>
      </w:r>
      <w:r w:rsidR="00477919" w:rsidRPr="00BA68D5">
        <w:rPr>
          <w:rFonts w:asciiTheme="majorHAnsi" w:hAnsiTheme="majorHAnsi" w:cstheme="majorHAnsi"/>
        </w:rPr>
        <w:t xml:space="preserve"> – </w:t>
      </w:r>
      <w:r w:rsidR="00E4493C" w:rsidRPr="00BA68D5">
        <w:rPr>
          <w:rFonts w:asciiTheme="majorHAnsi" w:hAnsiTheme="majorHAnsi" w:cstheme="majorHAnsi"/>
        </w:rPr>
        <w:t>Pieteikum</w:t>
      </w:r>
      <w:r w:rsidR="00253F7B" w:rsidRPr="00BA68D5">
        <w:rPr>
          <w:rFonts w:asciiTheme="majorHAnsi" w:hAnsiTheme="majorHAnsi" w:cstheme="majorHAnsi"/>
        </w:rPr>
        <w:t>s</w:t>
      </w:r>
      <w:r w:rsidR="00E4493C" w:rsidRPr="00BA68D5">
        <w:rPr>
          <w:rFonts w:asciiTheme="majorHAnsi" w:hAnsiTheme="majorHAnsi" w:cstheme="majorHAnsi"/>
        </w:rPr>
        <w:t xml:space="preserve"> dalībai izsolē forma;</w:t>
      </w:r>
    </w:p>
    <w:p w14:paraId="1DEAD43B" w14:textId="60CC7B19" w:rsidR="00E4493C" w:rsidRPr="00BA68D5" w:rsidRDefault="00BA4B3A" w:rsidP="00436105">
      <w:pPr>
        <w:spacing w:after="0"/>
        <w:rPr>
          <w:rFonts w:asciiTheme="majorHAnsi" w:hAnsiTheme="majorHAnsi" w:cstheme="majorHAnsi"/>
        </w:rPr>
      </w:pPr>
      <w:r w:rsidRPr="00BA68D5">
        <w:rPr>
          <w:rFonts w:asciiTheme="majorHAnsi" w:hAnsiTheme="majorHAnsi" w:cstheme="majorHAnsi"/>
        </w:rPr>
        <w:t>3</w:t>
      </w:r>
      <w:r w:rsidR="00E4493C" w:rsidRPr="00BA68D5">
        <w:rPr>
          <w:rFonts w:asciiTheme="majorHAnsi" w:hAnsiTheme="majorHAnsi" w:cstheme="majorHAnsi"/>
        </w:rPr>
        <w:t xml:space="preserve">.pielikums </w:t>
      </w:r>
      <w:r w:rsidR="00477919" w:rsidRPr="00BA68D5">
        <w:rPr>
          <w:rFonts w:asciiTheme="majorHAnsi" w:hAnsiTheme="majorHAnsi" w:cstheme="majorHAnsi"/>
        </w:rPr>
        <w:t>–</w:t>
      </w:r>
      <w:r w:rsidR="00E4493C" w:rsidRPr="00BA68D5">
        <w:rPr>
          <w:rFonts w:asciiTheme="majorHAnsi" w:hAnsiTheme="majorHAnsi" w:cstheme="majorHAnsi"/>
        </w:rPr>
        <w:t xml:space="preserve"> </w:t>
      </w:r>
      <w:r w:rsidR="009B7E47" w:rsidRPr="00BA68D5">
        <w:rPr>
          <w:rFonts w:asciiTheme="majorHAnsi" w:hAnsiTheme="majorHAnsi" w:cstheme="majorHAnsi"/>
        </w:rPr>
        <w:t>Nekustamā īpašuma</w:t>
      </w:r>
      <w:r w:rsidR="00E4493C" w:rsidRPr="00BA68D5">
        <w:rPr>
          <w:rFonts w:asciiTheme="majorHAnsi" w:hAnsiTheme="majorHAnsi" w:cstheme="majorHAnsi"/>
        </w:rPr>
        <w:t xml:space="preserve"> nomas līguma projekts</w:t>
      </w:r>
    </w:p>
    <w:p w14:paraId="0D0B940D" w14:textId="77777777" w:rsidR="00E4493C" w:rsidRPr="00BA68D5" w:rsidRDefault="00E4493C" w:rsidP="00436105">
      <w:pPr>
        <w:pBdr>
          <w:bottom w:val="single" w:sz="12" w:space="1" w:color="auto"/>
        </w:pBdr>
        <w:spacing w:after="0"/>
        <w:ind w:left="525"/>
        <w:jc w:val="both"/>
        <w:rPr>
          <w:rFonts w:asciiTheme="majorHAnsi" w:hAnsiTheme="majorHAnsi" w:cstheme="majorHAnsi"/>
          <w:lang w:bidi="yi-Hebr"/>
        </w:rPr>
      </w:pPr>
    </w:p>
    <w:p w14:paraId="60061E4C" w14:textId="77777777" w:rsidR="00E4493C" w:rsidRPr="00BA68D5" w:rsidRDefault="00E4493C" w:rsidP="00436105">
      <w:pPr>
        <w:spacing w:after="0"/>
        <w:jc w:val="both"/>
        <w:rPr>
          <w:rFonts w:asciiTheme="majorHAnsi" w:hAnsiTheme="majorHAnsi" w:cstheme="majorHAnsi"/>
          <w:lang w:bidi="yi-Hebr"/>
        </w:rPr>
      </w:pPr>
    </w:p>
    <w:p w14:paraId="63E47238" w14:textId="49C5B965" w:rsidR="00E4493C" w:rsidRPr="00BA68D5" w:rsidRDefault="001B7715" w:rsidP="00436105">
      <w:pPr>
        <w:spacing w:after="0"/>
        <w:ind w:left="525"/>
        <w:jc w:val="both"/>
        <w:rPr>
          <w:rFonts w:asciiTheme="majorHAnsi" w:hAnsiTheme="majorHAnsi" w:cstheme="majorHAnsi"/>
          <w:lang w:bidi="yi-Hebr"/>
        </w:rPr>
      </w:pPr>
      <w:r w:rsidRPr="00BA68D5">
        <w:rPr>
          <w:rFonts w:asciiTheme="majorHAnsi" w:hAnsiTheme="majorHAnsi" w:cstheme="majorHAnsi"/>
          <w:lang w:bidi="yi-Hebr"/>
        </w:rPr>
        <w:t>Nekustamo īpašumu komisijas</w:t>
      </w:r>
      <w:r w:rsidR="00E4493C" w:rsidRPr="00BA68D5">
        <w:rPr>
          <w:rFonts w:asciiTheme="majorHAnsi" w:hAnsiTheme="majorHAnsi" w:cstheme="majorHAnsi"/>
          <w:lang w:bidi="yi-Hebr"/>
        </w:rPr>
        <w:t xml:space="preserve"> priekšsēdētā</w:t>
      </w:r>
      <w:r w:rsidR="00BA4B3A" w:rsidRPr="00BA68D5">
        <w:rPr>
          <w:rFonts w:asciiTheme="majorHAnsi" w:hAnsiTheme="majorHAnsi" w:cstheme="majorHAnsi"/>
          <w:lang w:bidi="yi-Hebr"/>
        </w:rPr>
        <w:t>j</w:t>
      </w:r>
      <w:r w:rsidR="4E8984FC" w:rsidRPr="00BA68D5">
        <w:rPr>
          <w:rFonts w:asciiTheme="majorHAnsi" w:hAnsiTheme="majorHAnsi" w:cstheme="majorHAnsi"/>
          <w:lang w:bidi="yi-Hebr"/>
        </w:rPr>
        <w:t xml:space="preserve">a </w:t>
      </w:r>
      <w:r w:rsidR="002E26B7" w:rsidRPr="00BA68D5">
        <w:rPr>
          <w:rFonts w:asciiTheme="majorHAnsi" w:hAnsiTheme="majorHAnsi" w:cstheme="majorHAnsi"/>
          <w:lang w:bidi="yi-Hebr"/>
        </w:rPr>
        <w:t xml:space="preserve">        </w:t>
      </w:r>
      <w:proofErr w:type="spellStart"/>
      <w:r w:rsidR="4E8984FC" w:rsidRPr="00BA68D5">
        <w:rPr>
          <w:rFonts w:asciiTheme="majorHAnsi" w:hAnsiTheme="majorHAnsi" w:cstheme="majorHAnsi"/>
          <w:lang w:bidi="yi-Hebr"/>
        </w:rPr>
        <w:t>S.Upīte</w:t>
      </w:r>
      <w:proofErr w:type="spellEnd"/>
      <w:r w:rsidR="003F21E6" w:rsidRPr="00BA68D5">
        <w:rPr>
          <w:rFonts w:asciiTheme="majorHAnsi" w:hAnsiTheme="majorHAnsi" w:cstheme="majorHAnsi"/>
          <w:lang w:bidi="yi-Hebr"/>
        </w:rPr>
        <w:t xml:space="preserve"> </w:t>
      </w:r>
      <w:r w:rsidR="00E4493C" w:rsidRPr="00BA68D5">
        <w:rPr>
          <w:rFonts w:asciiTheme="majorHAnsi" w:hAnsiTheme="majorHAnsi" w:cstheme="majorHAnsi"/>
          <w:lang w:bidi="yi-Hebr"/>
        </w:rPr>
        <w:t>/</w:t>
      </w:r>
      <w:r w:rsidR="002E26B7" w:rsidRPr="00BA68D5">
        <w:rPr>
          <w:rFonts w:asciiTheme="majorHAnsi" w:hAnsiTheme="majorHAnsi" w:cstheme="majorHAnsi"/>
          <w:lang w:bidi="yi-Hebr"/>
        </w:rPr>
        <w:t xml:space="preserve">elektroniskais </w:t>
      </w:r>
      <w:r w:rsidR="00E4493C" w:rsidRPr="00BA68D5">
        <w:rPr>
          <w:rFonts w:asciiTheme="majorHAnsi" w:hAnsiTheme="majorHAnsi" w:cstheme="majorHAnsi"/>
          <w:lang w:bidi="yi-Hebr"/>
        </w:rPr>
        <w:t>paraksts/</w:t>
      </w:r>
    </w:p>
    <w:tbl>
      <w:tblPr>
        <w:tblW w:w="0" w:type="auto"/>
        <w:tblLook w:val="0000" w:firstRow="0" w:lastRow="0" w:firstColumn="0" w:lastColumn="0" w:noHBand="0" w:noVBand="0"/>
      </w:tblPr>
      <w:tblGrid>
        <w:gridCol w:w="5455"/>
        <w:gridCol w:w="2851"/>
      </w:tblGrid>
      <w:tr w:rsidR="00E4493C" w:rsidRPr="00BA68D5" w14:paraId="44EAFD9C" w14:textId="77777777" w:rsidTr="008E32C9">
        <w:tc>
          <w:tcPr>
            <w:tcW w:w="6228" w:type="dxa"/>
            <w:tcBorders>
              <w:top w:val="nil"/>
              <w:left w:val="nil"/>
              <w:bottom w:val="nil"/>
              <w:right w:val="nil"/>
            </w:tcBorders>
          </w:tcPr>
          <w:p w14:paraId="4B94D5A5" w14:textId="77777777" w:rsidR="00E4493C" w:rsidRPr="00BA68D5" w:rsidRDefault="00E4493C" w:rsidP="00436105">
            <w:pPr>
              <w:tabs>
                <w:tab w:val="left" w:pos="0"/>
              </w:tabs>
              <w:spacing w:beforeLines="60" w:before="144" w:after="0"/>
              <w:rPr>
                <w:rFonts w:asciiTheme="majorHAnsi" w:hAnsiTheme="majorHAnsi" w:cstheme="majorHAnsi"/>
              </w:rPr>
            </w:pPr>
          </w:p>
        </w:tc>
        <w:tc>
          <w:tcPr>
            <w:tcW w:w="3240" w:type="dxa"/>
            <w:tcBorders>
              <w:top w:val="nil"/>
              <w:left w:val="nil"/>
              <w:bottom w:val="nil"/>
              <w:right w:val="nil"/>
            </w:tcBorders>
          </w:tcPr>
          <w:p w14:paraId="3DEEC669" w14:textId="77777777" w:rsidR="00E4493C" w:rsidRPr="00BA68D5" w:rsidRDefault="00E4493C" w:rsidP="00436105">
            <w:pPr>
              <w:tabs>
                <w:tab w:val="left" w:pos="0"/>
              </w:tabs>
              <w:spacing w:beforeLines="60" w:before="144" w:after="0"/>
              <w:jc w:val="right"/>
              <w:rPr>
                <w:rFonts w:asciiTheme="majorHAnsi" w:hAnsiTheme="majorHAnsi" w:cstheme="majorHAnsi"/>
              </w:rPr>
            </w:pPr>
          </w:p>
        </w:tc>
      </w:tr>
    </w:tbl>
    <w:p w14:paraId="049F31CB" w14:textId="77777777" w:rsidR="008E32C9" w:rsidRPr="00BA68D5" w:rsidRDefault="008E32C9" w:rsidP="00436105">
      <w:pPr>
        <w:spacing w:after="0"/>
        <w:rPr>
          <w:rFonts w:asciiTheme="majorHAnsi" w:hAnsiTheme="majorHAnsi" w:cstheme="majorHAnsi"/>
        </w:rPr>
      </w:pPr>
    </w:p>
    <w:sectPr w:rsidR="008E32C9" w:rsidRPr="00BA68D5" w:rsidSect="00A64A87">
      <w:headerReference w:type="even" r:id="rId30"/>
      <w:headerReference w:type="default" r:id="rId31"/>
      <w:footerReference w:type="even" r:id="rId32"/>
      <w:footerReference w:type="default" r:id="rId33"/>
      <w:headerReference w:type="first" r:id="rId34"/>
      <w:footerReference w:type="first" r:id="rId35"/>
      <w:pgSz w:w="11906" w:h="16838" w:code="9"/>
      <w:pgMar w:top="1440" w:right="1800" w:bottom="1440" w:left="1800"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47EA" w14:textId="77777777" w:rsidR="007A34F2" w:rsidRDefault="007A34F2" w:rsidP="00F616D9">
      <w:r>
        <w:separator/>
      </w:r>
    </w:p>
  </w:endnote>
  <w:endnote w:type="continuationSeparator" w:id="0">
    <w:p w14:paraId="10B3492B" w14:textId="77777777" w:rsidR="007A34F2" w:rsidRDefault="007A34F2"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5078" w14:textId="77777777" w:rsidR="007A34F2" w:rsidRDefault="007A34F2" w:rsidP="00F616D9">
      <w:r>
        <w:separator/>
      </w:r>
    </w:p>
  </w:footnote>
  <w:footnote w:type="continuationSeparator" w:id="0">
    <w:p w14:paraId="13EE14F6" w14:textId="77777777" w:rsidR="007A34F2" w:rsidRDefault="007A34F2"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40C3" w14:textId="08217944" w:rsidR="00835125" w:rsidRPr="004D379D" w:rsidRDefault="00E034F4" w:rsidP="00835125">
    <w:pPr>
      <w:pStyle w:val="Galvene"/>
      <w:jc w:val="center"/>
    </w:pPr>
    <w:r w:rsidRPr="00E034F4">
      <w:rPr>
        <w:bCs/>
        <w:i/>
        <w:sz w:val="20"/>
        <w:szCs w:val="20"/>
      </w:rPr>
      <w:t>Izsoles “Par nomas tiesību piešķiršanu mutiskas izsoles kārtībā uz zemes vienības daļu ar kadastra apzīmējumu 8096 006 0048, kas ietilpst nekustamā īpašuma “Rīgas pilsētas meža fonds”, Stopiņu  pag., Ropažu nov., kadastra Nr. 8096 003 0409, sastāvā.” 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CB0E" w14:textId="4A313254" w:rsidR="008E32C9" w:rsidRDefault="00E034F4" w:rsidP="00C85E2B">
    <w:pPr>
      <w:pStyle w:val="Galvene"/>
      <w:jc w:val="both"/>
    </w:pPr>
    <w:r w:rsidRPr="00E034F4">
      <w:rPr>
        <w:bCs/>
        <w:i/>
        <w:sz w:val="20"/>
        <w:szCs w:val="20"/>
      </w:rPr>
      <w:t>Izsoles “Par nomas tiesību piešķiršanu mutiskas izsoles kārtībā uz zemes vienības daļu ar kadastra apzīmējumu 8096 006 0048, kas ietilpst nekustamā īpašuma “Rīgas pilsētas meža fonds”, Stopiņu  pag., Ropažu nov., kadastra Nr. 8096 003 0409, sastāvā”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2629"/>
        </w:tabs>
        <w:ind w:left="2629" w:hanging="360"/>
      </w:pPr>
      <w:rPr>
        <w:rFonts w:cs="Times New Roman"/>
        <w:b/>
        <w:i w:val="0"/>
      </w:rPr>
    </w:lvl>
    <w:lvl w:ilvl="1">
      <w:start w:val="1"/>
      <w:numFmt w:val="none"/>
      <w:pStyle w:val="Virsraksts2"/>
      <w:lvlText w:val=""/>
      <w:lvlJc w:val="left"/>
      <w:pPr>
        <w:tabs>
          <w:tab w:val="num" w:pos="2269"/>
        </w:tabs>
      </w:pPr>
      <w:rPr>
        <w:rFonts w:cs="Times New Roman"/>
      </w:rPr>
    </w:lvl>
    <w:lvl w:ilvl="2">
      <w:start w:val="1"/>
      <w:numFmt w:val="none"/>
      <w:lvlText w:val=""/>
      <w:lvlJc w:val="left"/>
      <w:pPr>
        <w:tabs>
          <w:tab w:val="num" w:pos="2269"/>
        </w:tabs>
      </w:pPr>
      <w:rPr>
        <w:rFonts w:cs="Times New Roman"/>
      </w:rPr>
    </w:lvl>
    <w:lvl w:ilvl="3">
      <w:start w:val="1"/>
      <w:numFmt w:val="none"/>
      <w:lvlText w:val=""/>
      <w:lvlJc w:val="left"/>
      <w:pPr>
        <w:tabs>
          <w:tab w:val="num" w:pos="2269"/>
        </w:tabs>
      </w:pPr>
      <w:rPr>
        <w:rFonts w:cs="Times New Roman"/>
      </w:rPr>
    </w:lvl>
    <w:lvl w:ilvl="4">
      <w:start w:val="1"/>
      <w:numFmt w:val="none"/>
      <w:lvlText w:val=""/>
      <w:lvlJc w:val="left"/>
      <w:pPr>
        <w:tabs>
          <w:tab w:val="num" w:pos="2269"/>
        </w:tabs>
      </w:pPr>
      <w:rPr>
        <w:rFonts w:cs="Times New Roman"/>
      </w:rPr>
    </w:lvl>
    <w:lvl w:ilvl="5">
      <w:start w:val="1"/>
      <w:numFmt w:val="none"/>
      <w:pStyle w:val="Virsraksts6"/>
      <w:lvlText w:val=""/>
      <w:lvlJc w:val="left"/>
      <w:pPr>
        <w:tabs>
          <w:tab w:val="num" w:pos="2269"/>
        </w:tabs>
      </w:pPr>
      <w:rPr>
        <w:rFonts w:cs="Times New Roman"/>
      </w:rPr>
    </w:lvl>
    <w:lvl w:ilvl="6">
      <w:start w:val="1"/>
      <w:numFmt w:val="none"/>
      <w:lvlText w:val=""/>
      <w:lvlJc w:val="left"/>
      <w:pPr>
        <w:tabs>
          <w:tab w:val="num" w:pos="2269"/>
        </w:tabs>
      </w:pPr>
      <w:rPr>
        <w:rFonts w:cs="Times New Roman"/>
      </w:rPr>
    </w:lvl>
    <w:lvl w:ilvl="7">
      <w:start w:val="1"/>
      <w:numFmt w:val="none"/>
      <w:lvlText w:val=""/>
      <w:lvlJc w:val="left"/>
      <w:pPr>
        <w:tabs>
          <w:tab w:val="num" w:pos="2269"/>
        </w:tabs>
      </w:pPr>
      <w:rPr>
        <w:rFonts w:cs="Times New Roman"/>
      </w:rPr>
    </w:lvl>
    <w:lvl w:ilvl="8">
      <w:start w:val="1"/>
      <w:numFmt w:val="none"/>
      <w:lvlText w:val=""/>
      <w:lvlJc w:val="left"/>
      <w:pPr>
        <w:tabs>
          <w:tab w:val="num" w:pos="2269"/>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708E84D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5768966A"/>
    <w:lvl w:ilvl="0" w:tplc="AB8C92D6">
      <w:start w:val="2"/>
      <w:numFmt w:val="decimal"/>
      <w:lvlText w:val="%1)"/>
      <w:lvlJc w:val="left"/>
      <w:pPr>
        <w:ind w:left="360" w:hanging="360"/>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99B3A3E"/>
    <w:multiLevelType w:val="hybridMultilevel"/>
    <w:tmpl w:val="2A4AA49A"/>
    <w:lvl w:ilvl="0" w:tplc="0426000F">
      <w:start w:val="1"/>
      <w:numFmt w:val="decimal"/>
      <w:lvlText w:val="%1."/>
      <w:lvlJc w:val="left"/>
      <w:pPr>
        <w:ind w:left="630" w:hanging="360"/>
      </w:pPr>
    </w:lvl>
    <w:lvl w:ilvl="1" w:tplc="04260019">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17"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4BE97902"/>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555A80"/>
    <w:multiLevelType w:val="multilevel"/>
    <w:tmpl w:val="A8F2EA26"/>
    <w:lvl w:ilvl="0">
      <w:start w:val="1"/>
      <w:numFmt w:val="decimal"/>
      <w:lvlText w:val="%1"/>
      <w:lvlJc w:val="left"/>
      <w:pPr>
        <w:ind w:left="674" w:hanging="428"/>
      </w:pPr>
      <w:rPr>
        <w:rFonts w:hint="default"/>
        <w:lang w:val="lv-LV" w:eastAsia="en-US" w:bidi="ar-SA"/>
      </w:rPr>
    </w:lvl>
    <w:lvl w:ilvl="1">
      <w:start w:val="1"/>
      <w:numFmt w:val="decimal"/>
      <w:lvlText w:val="%1.%2."/>
      <w:lvlJc w:val="left"/>
      <w:pPr>
        <w:ind w:left="1421" w:hanging="428"/>
      </w:pPr>
      <w:rPr>
        <w:rFonts w:ascii="Arial" w:eastAsia="Times New Roman" w:hAnsi="Arial" w:cs="Arial" w:hint="default"/>
        <w:b w:val="0"/>
        <w:bCs w:val="0"/>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23"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4"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5" w15:restartNumberingAfterBreak="0">
    <w:nsid w:val="5E617081"/>
    <w:multiLevelType w:val="multilevel"/>
    <w:tmpl w:val="A572B012"/>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b w:val="0"/>
        <w:bCs w:val="0"/>
        <w:color w:val="auto"/>
        <w:sz w:val="24"/>
        <w:szCs w:val="24"/>
      </w:rPr>
    </w:lvl>
    <w:lvl w:ilvl="2">
      <w:start w:val="1"/>
      <w:numFmt w:val="decimal"/>
      <w:lvlText w:val="%1.%2.%3."/>
      <w:lvlJc w:val="left"/>
      <w:pPr>
        <w:ind w:left="1224" w:hanging="504"/>
      </w:pPr>
      <w:rPr>
        <w:rFonts w:ascii="Arial" w:hAnsi="Arial" w:cs="Arial"/>
        <w:b w:val="0"/>
        <w:bCs w:val="0"/>
        <w:sz w:val="24"/>
        <w:szCs w:val="24"/>
      </w:rPr>
    </w:lvl>
    <w:lvl w:ilvl="3">
      <w:start w:val="1"/>
      <w:numFmt w:val="decimal"/>
      <w:lvlText w:val="%1.%2.%3.%4."/>
      <w:lvlJc w:val="left"/>
      <w:pPr>
        <w:ind w:left="1728" w:hanging="648"/>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7A7345C"/>
    <w:multiLevelType w:val="hybridMultilevel"/>
    <w:tmpl w:val="1DF80D8C"/>
    <w:lvl w:ilvl="0" w:tplc="04260011">
      <w:start w:val="1"/>
      <w:numFmt w:val="decimal"/>
      <w:lvlText w:val="%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9"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3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45301E"/>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1429"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635253B"/>
    <w:multiLevelType w:val="multilevel"/>
    <w:tmpl w:val="47E0DD7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4"/>
  </w:num>
  <w:num w:numId="4" w16cid:durableId="1900287049">
    <w:abstractNumId w:val="11"/>
  </w:num>
  <w:num w:numId="5" w16cid:durableId="486241243">
    <w:abstractNumId w:val="23"/>
  </w:num>
  <w:num w:numId="6" w16cid:durableId="82147818">
    <w:abstractNumId w:val="21"/>
  </w:num>
  <w:num w:numId="7" w16cid:durableId="1653635893">
    <w:abstractNumId w:val="0"/>
  </w:num>
  <w:num w:numId="8" w16cid:durableId="1738284329">
    <w:abstractNumId w:val="20"/>
  </w:num>
  <w:num w:numId="9" w16cid:durableId="1899704956">
    <w:abstractNumId w:val="28"/>
  </w:num>
  <w:num w:numId="10" w16cid:durableId="1996492379">
    <w:abstractNumId w:val="18"/>
  </w:num>
  <w:num w:numId="11" w16cid:durableId="1855269436">
    <w:abstractNumId w:val="2"/>
  </w:num>
  <w:num w:numId="12" w16cid:durableId="1804540787">
    <w:abstractNumId w:val="4"/>
  </w:num>
  <w:num w:numId="13" w16cid:durableId="1271815463">
    <w:abstractNumId w:val="13"/>
  </w:num>
  <w:num w:numId="14" w16cid:durableId="1560289864">
    <w:abstractNumId w:val="26"/>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32"/>
  </w:num>
  <w:num w:numId="20" w16cid:durableId="56437681">
    <w:abstractNumId w:val="19"/>
  </w:num>
  <w:num w:numId="21" w16cid:durableId="1359156509">
    <w:abstractNumId w:val="29"/>
  </w:num>
  <w:num w:numId="22" w16cid:durableId="473640168">
    <w:abstractNumId w:val="10"/>
  </w:num>
  <w:num w:numId="23" w16cid:durableId="70930277">
    <w:abstractNumId w:val="15"/>
  </w:num>
  <w:num w:numId="24" w16cid:durableId="455565671">
    <w:abstractNumId w:val="30"/>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7"/>
  </w:num>
  <w:num w:numId="28" w16cid:durableId="1884058841">
    <w:abstractNumId w:val="1"/>
  </w:num>
  <w:num w:numId="29" w16cid:durableId="1938055205">
    <w:abstractNumId w:val="34"/>
  </w:num>
  <w:num w:numId="30" w16cid:durableId="1126124696">
    <w:abstractNumId w:val="7"/>
  </w:num>
  <w:num w:numId="31" w16cid:durableId="590744545">
    <w:abstractNumId w:val="22"/>
  </w:num>
  <w:num w:numId="32" w16cid:durableId="1798060306">
    <w:abstractNumId w:val="25"/>
  </w:num>
  <w:num w:numId="33" w16cid:durableId="1640527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09074">
    <w:abstractNumId w:val="27"/>
  </w:num>
  <w:num w:numId="35" w16cid:durableId="572356595">
    <w:abstractNumId w:val="33"/>
  </w:num>
  <w:num w:numId="36" w16cid:durableId="916329931">
    <w:abstractNumId w:val="16"/>
  </w:num>
  <w:num w:numId="37" w16cid:durableId="12576386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256E"/>
    <w:rsid w:val="00014058"/>
    <w:rsid w:val="000142F9"/>
    <w:rsid w:val="0001462A"/>
    <w:rsid w:val="000176E3"/>
    <w:rsid w:val="0002018A"/>
    <w:rsid w:val="00031776"/>
    <w:rsid w:val="00031A1D"/>
    <w:rsid w:val="00031C49"/>
    <w:rsid w:val="00033A37"/>
    <w:rsid w:val="00033A67"/>
    <w:rsid w:val="000340CE"/>
    <w:rsid w:val="0003620C"/>
    <w:rsid w:val="00036536"/>
    <w:rsid w:val="00042538"/>
    <w:rsid w:val="00045FCE"/>
    <w:rsid w:val="0004698F"/>
    <w:rsid w:val="000473ED"/>
    <w:rsid w:val="00050AD2"/>
    <w:rsid w:val="00054AC4"/>
    <w:rsid w:val="00054E15"/>
    <w:rsid w:val="00055CAC"/>
    <w:rsid w:val="0006129D"/>
    <w:rsid w:val="00061FD4"/>
    <w:rsid w:val="0007171E"/>
    <w:rsid w:val="000735C5"/>
    <w:rsid w:val="000824C6"/>
    <w:rsid w:val="000900BA"/>
    <w:rsid w:val="00090182"/>
    <w:rsid w:val="00090A00"/>
    <w:rsid w:val="000948D3"/>
    <w:rsid w:val="000A01E5"/>
    <w:rsid w:val="000A2837"/>
    <w:rsid w:val="000A43B3"/>
    <w:rsid w:val="000A7F60"/>
    <w:rsid w:val="000B4B46"/>
    <w:rsid w:val="000B7D80"/>
    <w:rsid w:val="000C2ECA"/>
    <w:rsid w:val="000C4F13"/>
    <w:rsid w:val="000C58BD"/>
    <w:rsid w:val="000C7AA0"/>
    <w:rsid w:val="000D26CB"/>
    <w:rsid w:val="000D3779"/>
    <w:rsid w:val="000D41C4"/>
    <w:rsid w:val="000E339B"/>
    <w:rsid w:val="000E7F18"/>
    <w:rsid w:val="000F2325"/>
    <w:rsid w:val="000F245A"/>
    <w:rsid w:val="000F5703"/>
    <w:rsid w:val="000F6346"/>
    <w:rsid w:val="00101E04"/>
    <w:rsid w:val="001020B0"/>
    <w:rsid w:val="0010340B"/>
    <w:rsid w:val="00103B4D"/>
    <w:rsid w:val="00104EC9"/>
    <w:rsid w:val="001052DB"/>
    <w:rsid w:val="00106470"/>
    <w:rsid w:val="00120967"/>
    <w:rsid w:val="001249AB"/>
    <w:rsid w:val="0012536A"/>
    <w:rsid w:val="0012679E"/>
    <w:rsid w:val="00130DCF"/>
    <w:rsid w:val="00132C95"/>
    <w:rsid w:val="001339C0"/>
    <w:rsid w:val="00133C45"/>
    <w:rsid w:val="001370B2"/>
    <w:rsid w:val="001410D2"/>
    <w:rsid w:val="0014136E"/>
    <w:rsid w:val="00142F76"/>
    <w:rsid w:val="00145A86"/>
    <w:rsid w:val="001467DF"/>
    <w:rsid w:val="0015080D"/>
    <w:rsid w:val="00150A33"/>
    <w:rsid w:val="00154D76"/>
    <w:rsid w:val="00154FF5"/>
    <w:rsid w:val="00155DB6"/>
    <w:rsid w:val="00157DC5"/>
    <w:rsid w:val="00160382"/>
    <w:rsid w:val="00160824"/>
    <w:rsid w:val="00162D39"/>
    <w:rsid w:val="00163558"/>
    <w:rsid w:val="00163844"/>
    <w:rsid w:val="00166F05"/>
    <w:rsid w:val="00171F70"/>
    <w:rsid w:val="00171F85"/>
    <w:rsid w:val="0017579A"/>
    <w:rsid w:val="00175B01"/>
    <w:rsid w:val="00176976"/>
    <w:rsid w:val="00181934"/>
    <w:rsid w:val="001829A3"/>
    <w:rsid w:val="0018437D"/>
    <w:rsid w:val="0018476E"/>
    <w:rsid w:val="001848C9"/>
    <w:rsid w:val="0019002A"/>
    <w:rsid w:val="00190D31"/>
    <w:rsid w:val="00195C78"/>
    <w:rsid w:val="0019794A"/>
    <w:rsid w:val="001A1608"/>
    <w:rsid w:val="001A1AD1"/>
    <w:rsid w:val="001A2CF4"/>
    <w:rsid w:val="001A4940"/>
    <w:rsid w:val="001B122C"/>
    <w:rsid w:val="001B2F35"/>
    <w:rsid w:val="001B64E1"/>
    <w:rsid w:val="001B7715"/>
    <w:rsid w:val="001C07EC"/>
    <w:rsid w:val="001C1347"/>
    <w:rsid w:val="001C15DD"/>
    <w:rsid w:val="001C3199"/>
    <w:rsid w:val="001C481E"/>
    <w:rsid w:val="001C5582"/>
    <w:rsid w:val="001C6F95"/>
    <w:rsid w:val="001C77D3"/>
    <w:rsid w:val="001D3A36"/>
    <w:rsid w:val="001D54DB"/>
    <w:rsid w:val="001D6CD5"/>
    <w:rsid w:val="001D75BD"/>
    <w:rsid w:val="001D7D22"/>
    <w:rsid w:val="001D7E4B"/>
    <w:rsid w:val="001E06CC"/>
    <w:rsid w:val="001E22B0"/>
    <w:rsid w:val="001E3563"/>
    <w:rsid w:val="001E5205"/>
    <w:rsid w:val="001E63E7"/>
    <w:rsid w:val="001F313F"/>
    <w:rsid w:val="001F5322"/>
    <w:rsid w:val="00202C3C"/>
    <w:rsid w:val="00205E23"/>
    <w:rsid w:val="002061ED"/>
    <w:rsid w:val="002063A3"/>
    <w:rsid w:val="00211461"/>
    <w:rsid w:val="002122A0"/>
    <w:rsid w:val="00213031"/>
    <w:rsid w:val="00220DE0"/>
    <w:rsid w:val="00222F54"/>
    <w:rsid w:val="0022438E"/>
    <w:rsid w:val="00224DD4"/>
    <w:rsid w:val="00235AEC"/>
    <w:rsid w:val="002434EC"/>
    <w:rsid w:val="0024463D"/>
    <w:rsid w:val="00251B88"/>
    <w:rsid w:val="0025232C"/>
    <w:rsid w:val="00253F7B"/>
    <w:rsid w:val="00260983"/>
    <w:rsid w:val="00264066"/>
    <w:rsid w:val="0026633D"/>
    <w:rsid w:val="002666EF"/>
    <w:rsid w:val="00270C00"/>
    <w:rsid w:val="002714AA"/>
    <w:rsid w:val="00271859"/>
    <w:rsid w:val="00272CCF"/>
    <w:rsid w:val="00273C98"/>
    <w:rsid w:val="002752EF"/>
    <w:rsid w:val="002762F8"/>
    <w:rsid w:val="00280750"/>
    <w:rsid w:val="0028130D"/>
    <w:rsid w:val="0028371C"/>
    <w:rsid w:val="00284606"/>
    <w:rsid w:val="00294A2F"/>
    <w:rsid w:val="0029674C"/>
    <w:rsid w:val="002A2345"/>
    <w:rsid w:val="002B28CC"/>
    <w:rsid w:val="002B609A"/>
    <w:rsid w:val="002C150C"/>
    <w:rsid w:val="002C284E"/>
    <w:rsid w:val="002C2E0F"/>
    <w:rsid w:val="002C4239"/>
    <w:rsid w:val="002C5EA9"/>
    <w:rsid w:val="002C63D6"/>
    <w:rsid w:val="002C65C3"/>
    <w:rsid w:val="002C6D1F"/>
    <w:rsid w:val="002C7644"/>
    <w:rsid w:val="002C7894"/>
    <w:rsid w:val="002D278F"/>
    <w:rsid w:val="002D4136"/>
    <w:rsid w:val="002E26B7"/>
    <w:rsid w:val="002E286D"/>
    <w:rsid w:val="002F5224"/>
    <w:rsid w:val="00300F96"/>
    <w:rsid w:val="003037D9"/>
    <w:rsid w:val="0030388A"/>
    <w:rsid w:val="00305D67"/>
    <w:rsid w:val="00306AF5"/>
    <w:rsid w:val="00307D61"/>
    <w:rsid w:val="00310540"/>
    <w:rsid w:val="00310552"/>
    <w:rsid w:val="00310BE8"/>
    <w:rsid w:val="0031526C"/>
    <w:rsid w:val="00322EFB"/>
    <w:rsid w:val="00324F02"/>
    <w:rsid w:val="003261E6"/>
    <w:rsid w:val="00330B3E"/>
    <w:rsid w:val="0033252E"/>
    <w:rsid w:val="003330F4"/>
    <w:rsid w:val="00333455"/>
    <w:rsid w:val="00336EC8"/>
    <w:rsid w:val="0034068C"/>
    <w:rsid w:val="00340E6C"/>
    <w:rsid w:val="00343740"/>
    <w:rsid w:val="003466DA"/>
    <w:rsid w:val="0034797E"/>
    <w:rsid w:val="00360DF7"/>
    <w:rsid w:val="0036703C"/>
    <w:rsid w:val="00370DD1"/>
    <w:rsid w:val="00372509"/>
    <w:rsid w:val="003813B5"/>
    <w:rsid w:val="00382516"/>
    <w:rsid w:val="00387D00"/>
    <w:rsid w:val="00390A14"/>
    <w:rsid w:val="00392A4F"/>
    <w:rsid w:val="00392FF2"/>
    <w:rsid w:val="00393BA5"/>
    <w:rsid w:val="00397C0D"/>
    <w:rsid w:val="003A0C5E"/>
    <w:rsid w:val="003A1DA2"/>
    <w:rsid w:val="003A6C44"/>
    <w:rsid w:val="003A7FAF"/>
    <w:rsid w:val="003B0E12"/>
    <w:rsid w:val="003B1CD3"/>
    <w:rsid w:val="003B7DC2"/>
    <w:rsid w:val="003C05EB"/>
    <w:rsid w:val="003C1303"/>
    <w:rsid w:val="003C1A92"/>
    <w:rsid w:val="003C36FA"/>
    <w:rsid w:val="003C5EC7"/>
    <w:rsid w:val="003C77C7"/>
    <w:rsid w:val="003D12EF"/>
    <w:rsid w:val="003D281A"/>
    <w:rsid w:val="003D3C43"/>
    <w:rsid w:val="003E516E"/>
    <w:rsid w:val="003E6550"/>
    <w:rsid w:val="003F10CD"/>
    <w:rsid w:val="003F1BD1"/>
    <w:rsid w:val="003F21E6"/>
    <w:rsid w:val="003F4A90"/>
    <w:rsid w:val="003F51D9"/>
    <w:rsid w:val="003F6459"/>
    <w:rsid w:val="003F6A41"/>
    <w:rsid w:val="00402C56"/>
    <w:rsid w:val="00404D7D"/>
    <w:rsid w:val="00405244"/>
    <w:rsid w:val="00412B19"/>
    <w:rsid w:val="00413279"/>
    <w:rsid w:val="00413E7D"/>
    <w:rsid w:val="004163AC"/>
    <w:rsid w:val="00416725"/>
    <w:rsid w:val="00417352"/>
    <w:rsid w:val="00426C05"/>
    <w:rsid w:val="00426DC9"/>
    <w:rsid w:val="00427FDD"/>
    <w:rsid w:val="0043434F"/>
    <w:rsid w:val="00436105"/>
    <w:rsid w:val="00441455"/>
    <w:rsid w:val="00442CA5"/>
    <w:rsid w:val="00443CF3"/>
    <w:rsid w:val="00443DD5"/>
    <w:rsid w:val="0044478B"/>
    <w:rsid w:val="00446289"/>
    <w:rsid w:val="00451618"/>
    <w:rsid w:val="00453C5D"/>
    <w:rsid w:val="004541F5"/>
    <w:rsid w:val="00456C21"/>
    <w:rsid w:val="00457F18"/>
    <w:rsid w:val="00462BD5"/>
    <w:rsid w:val="00464844"/>
    <w:rsid w:val="00465C2A"/>
    <w:rsid w:val="004672F2"/>
    <w:rsid w:val="00472776"/>
    <w:rsid w:val="00475C21"/>
    <w:rsid w:val="00477919"/>
    <w:rsid w:val="004807C5"/>
    <w:rsid w:val="00483D6F"/>
    <w:rsid w:val="004859A5"/>
    <w:rsid w:val="0048772A"/>
    <w:rsid w:val="00490C18"/>
    <w:rsid w:val="004915BC"/>
    <w:rsid w:val="00491816"/>
    <w:rsid w:val="00491DE7"/>
    <w:rsid w:val="004936F1"/>
    <w:rsid w:val="004939E9"/>
    <w:rsid w:val="0049450D"/>
    <w:rsid w:val="00495111"/>
    <w:rsid w:val="0049744D"/>
    <w:rsid w:val="00497B07"/>
    <w:rsid w:val="004B24DD"/>
    <w:rsid w:val="004C54F3"/>
    <w:rsid w:val="004C639A"/>
    <w:rsid w:val="004D29AA"/>
    <w:rsid w:val="004D379D"/>
    <w:rsid w:val="004D5457"/>
    <w:rsid w:val="004D67CF"/>
    <w:rsid w:val="004D7BD9"/>
    <w:rsid w:val="004E1BC4"/>
    <w:rsid w:val="004E445E"/>
    <w:rsid w:val="004E594E"/>
    <w:rsid w:val="004E6918"/>
    <w:rsid w:val="004E7630"/>
    <w:rsid w:val="004F3D22"/>
    <w:rsid w:val="004F6304"/>
    <w:rsid w:val="00501076"/>
    <w:rsid w:val="005036DA"/>
    <w:rsid w:val="00506045"/>
    <w:rsid w:val="0050699D"/>
    <w:rsid w:val="00511323"/>
    <w:rsid w:val="00513C5B"/>
    <w:rsid w:val="0051454F"/>
    <w:rsid w:val="005206DA"/>
    <w:rsid w:val="00526276"/>
    <w:rsid w:val="00532621"/>
    <w:rsid w:val="00535D8D"/>
    <w:rsid w:val="00536E54"/>
    <w:rsid w:val="00537357"/>
    <w:rsid w:val="005377AE"/>
    <w:rsid w:val="005439AD"/>
    <w:rsid w:val="005540EB"/>
    <w:rsid w:val="00562092"/>
    <w:rsid w:val="00562240"/>
    <w:rsid w:val="00562437"/>
    <w:rsid w:val="005624FF"/>
    <w:rsid w:val="00563F66"/>
    <w:rsid w:val="005647B9"/>
    <w:rsid w:val="00574597"/>
    <w:rsid w:val="00583ED0"/>
    <w:rsid w:val="00585649"/>
    <w:rsid w:val="005945AA"/>
    <w:rsid w:val="00594AEE"/>
    <w:rsid w:val="00596DFF"/>
    <w:rsid w:val="00597F83"/>
    <w:rsid w:val="005A28B7"/>
    <w:rsid w:val="005A2AE4"/>
    <w:rsid w:val="005B1859"/>
    <w:rsid w:val="005B1FD3"/>
    <w:rsid w:val="005B31F3"/>
    <w:rsid w:val="005B53F2"/>
    <w:rsid w:val="005B77B2"/>
    <w:rsid w:val="005C4A23"/>
    <w:rsid w:val="005C5CF8"/>
    <w:rsid w:val="005C7C90"/>
    <w:rsid w:val="005D24F6"/>
    <w:rsid w:val="005D3D45"/>
    <w:rsid w:val="005E3F1C"/>
    <w:rsid w:val="005E48EF"/>
    <w:rsid w:val="005E4C0D"/>
    <w:rsid w:val="005F1C8D"/>
    <w:rsid w:val="005F2A57"/>
    <w:rsid w:val="00604E67"/>
    <w:rsid w:val="006135D8"/>
    <w:rsid w:val="00614633"/>
    <w:rsid w:val="00616A77"/>
    <w:rsid w:val="00617082"/>
    <w:rsid w:val="00620861"/>
    <w:rsid w:val="00622560"/>
    <w:rsid w:val="00626819"/>
    <w:rsid w:val="00627692"/>
    <w:rsid w:val="00630B72"/>
    <w:rsid w:val="00634E03"/>
    <w:rsid w:val="00644FB8"/>
    <w:rsid w:val="00647497"/>
    <w:rsid w:val="00647F4F"/>
    <w:rsid w:val="00650D45"/>
    <w:rsid w:val="006521A0"/>
    <w:rsid w:val="00662124"/>
    <w:rsid w:val="00667A84"/>
    <w:rsid w:val="006753F1"/>
    <w:rsid w:val="00684450"/>
    <w:rsid w:val="0068536A"/>
    <w:rsid w:val="00685654"/>
    <w:rsid w:val="00693276"/>
    <w:rsid w:val="00697BF3"/>
    <w:rsid w:val="006A23D7"/>
    <w:rsid w:val="006B1FFF"/>
    <w:rsid w:val="006B2089"/>
    <w:rsid w:val="006C03C7"/>
    <w:rsid w:val="006C1B69"/>
    <w:rsid w:val="006C4C06"/>
    <w:rsid w:val="006C5334"/>
    <w:rsid w:val="006C7823"/>
    <w:rsid w:val="006D02E9"/>
    <w:rsid w:val="006D6EB5"/>
    <w:rsid w:val="006E11AB"/>
    <w:rsid w:val="006E5D5B"/>
    <w:rsid w:val="006E736E"/>
    <w:rsid w:val="006E73CB"/>
    <w:rsid w:val="006F0A28"/>
    <w:rsid w:val="006F0F2D"/>
    <w:rsid w:val="006F1716"/>
    <w:rsid w:val="006F2FE9"/>
    <w:rsid w:val="007028BE"/>
    <w:rsid w:val="00704570"/>
    <w:rsid w:val="00706DA1"/>
    <w:rsid w:val="00714784"/>
    <w:rsid w:val="00723498"/>
    <w:rsid w:val="0072389F"/>
    <w:rsid w:val="00725A60"/>
    <w:rsid w:val="0073024A"/>
    <w:rsid w:val="00731001"/>
    <w:rsid w:val="007332F5"/>
    <w:rsid w:val="007333CB"/>
    <w:rsid w:val="00740A57"/>
    <w:rsid w:val="00745E2F"/>
    <w:rsid w:val="00750871"/>
    <w:rsid w:val="00751323"/>
    <w:rsid w:val="00752AD6"/>
    <w:rsid w:val="00753981"/>
    <w:rsid w:val="00754285"/>
    <w:rsid w:val="00760AA4"/>
    <w:rsid w:val="007623C7"/>
    <w:rsid w:val="00764F20"/>
    <w:rsid w:val="0077254F"/>
    <w:rsid w:val="00777A94"/>
    <w:rsid w:val="0078139B"/>
    <w:rsid w:val="00782E1E"/>
    <w:rsid w:val="00785A4F"/>
    <w:rsid w:val="00787285"/>
    <w:rsid w:val="00792D69"/>
    <w:rsid w:val="00796299"/>
    <w:rsid w:val="00796C7A"/>
    <w:rsid w:val="007A18EB"/>
    <w:rsid w:val="007A34F2"/>
    <w:rsid w:val="007A3F11"/>
    <w:rsid w:val="007B1421"/>
    <w:rsid w:val="007C0261"/>
    <w:rsid w:val="007C0610"/>
    <w:rsid w:val="007C3B8F"/>
    <w:rsid w:val="007C79CD"/>
    <w:rsid w:val="007D0E24"/>
    <w:rsid w:val="007D506F"/>
    <w:rsid w:val="007E0391"/>
    <w:rsid w:val="007E3BB3"/>
    <w:rsid w:val="007E62E7"/>
    <w:rsid w:val="007F2CF0"/>
    <w:rsid w:val="007F3D78"/>
    <w:rsid w:val="00803B87"/>
    <w:rsid w:val="008074CE"/>
    <w:rsid w:val="0081103D"/>
    <w:rsid w:val="008132C8"/>
    <w:rsid w:val="00814942"/>
    <w:rsid w:val="00814B3D"/>
    <w:rsid w:val="008221A4"/>
    <w:rsid w:val="00823D48"/>
    <w:rsid w:val="00826B23"/>
    <w:rsid w:val="008273C8"/>
    <w:rsid w:val="0082779D"/>
    <w:rsid w:val="00830D25"/>
    <w:rsid w:val="00832AB2"/>
    <w:rsid w:val="00833FDA"/>
    <w:rsid w:val="00835125"/>
    <w:rsid w:val="00837535"/>
    <w:rsid w:val="00842FA5"/>
    <w:rsid w:val="00847FAD"/>
    <w:rsid w:val="008514AF"/>
    <w:rsid w:val="00853FA7"/>
    <w:rsid w:val="008549B4"/>
    <w:rsid w:val="00854ABD"/>
    <w:rsid w:val="008611AE"/>
    <w:rsid w:val="0086561B"/>
    <w:rsid w:val="008657E4"/>
    <w:rsid w:val="00871D5D"/>
    <w:rsid w:val="00872E00"/>
    <w:rsid w:val="00873ACF"/>
    <w:rsid w:val="00873E8C"/>
    <w:rsid w:val="0087547B"/>
    <w:rsid w:val="008774A4"/>
    <w:rsid w:val="00880E81"/>
    <w:rsid w:val="00885E61"/>
    <w:rsid w:val="008872BE"/>
    <w:rsid w:val="00887E2E"/>
    <w:rsid w:val="008906BD"/>
    <w:rsid w:val="00896CBB"/>
    <w:rsid w:val="008A04B2"/>
    <w:rsid w:val="008A267D"/>
    <w:rsid w:val="008A5623"/>
    <w:rsid w:val="008B200B"/>
    <w:rsid w:val="008B3E70"/>
    <w:rsid w:val="008B3EB8"/>
    <w:rsid w:val="008B5612"/>
    <w:rsid w:val="008B61CE"/>
    <w:rsid w:val="008B6D50"/>
    <w:rsid w:val="008C00F2"/>
    <w:rsid w:val="008C0BD8"/>
    <w:rsid w:val="008C16BF"/>
    <w:rsid w:val="008C1C35"/>
    <w:rsid w:val="008C29DB"/>
    <w:rsid w:val="008C5564"/>
    <w:rsid w:val="008E32C9"/>
    <w:rsid w:val="008E44C0"/>
    <w:rsid w:val="008E711E"/>
    <w:rsid w:val="008E7B9E"/>
    <w:rsid w:val="008F2285"/>
    <w:rsid w:val="008F3F06"/>
    <w:rsid w:val="008F44EE"/>
    <w:rsid w:val="00902275"/>
    <w:rsid w:val="009049DF"/>
    <w:rsid w:val="00907DB7"/>
    <w:rsid w:val="009106B8"/>
    <w:rsid w:val="009118F2"/>
    <w:rsid w:val="00922D94"/>
    <w:rsid w:val="009315F6"/>
    <w:rsid w:val="00932EDB"/>
    <w:rsid w:val="0093387D"/>
    <w:rsid w:val="009370F5"/>
    <w:rsid w:val="00940DC3"/>
    <w:rsid w:val="00944755"/>
    <w:rsid w:val="009511F1"/>
    <w:rsid w:val="00951356"/>
    <w:rsid w:val="00951DCA"/>
    <w:rsid w:val="00956706"/>
    <w:rsid w:val="00957EC2"/>
    <w:rsid w:val="009654F5"/>
    <w:rsid w:val="00965AEE"/>
    <w:rsid w:val="0096604B"/>
    <w:rsid w:val="0096717F"/>
    <w:rsid w:val="00967E0E"/>
    <w:rsid w:val="009769AB"/>
    <w:rsid w:val="00986BD8"/>
    <w:rsid w:val="00987B7C"/>
    <w:rsid w:val="00992A5C"/>
    <w:rsid w:val="00993C94"/>
    <w:rsid w:val="00996086"/>
    <w:rsid w:val="009A0EB5"/>
    <w:rsid w:val="009A13C5"/>
    <w:rsid w:val="009A4246"/>
    <w:rsid w:val="009A4CAA"/>
    <w:rsid w:val="009B0C2C"/>
    <w:rsid w:val="009B135E"/>
    <w:rsid w:val="009B19C1"/>
    <w:rsid w:val="009B1CB6"/>
    <w:rsid w:val="009B2405"/>
    <w:rsid w:val="009B615B"/>
    <w:rsid w:val="009B66A5"/>
    <w:rsid w:val="009B7E47"/>
    <w:rsid w:val="009C0FA5"/>
    <w:rsid w:val="009C1E6E"/>
    <w:rsid w:val="009C23DE"/>
    <w:rsid w:val="009C4CC9"/>
    <w:rsid w:val="009C53C7"/>
    <w:rsid w:val="009C6175"/>
    <w:rsid w:val="009D0E55"/>
    <w:rsid w:val="009D21A5"/>
    <w:rsid w:val="009D238D"/>
    <w:rsid w:val="009D2B39"/>
    <w:rsid w:val="009D2F13"/>
    <w:rsid w:val="009E0AF0"/>
    <w:rsid w:val="009E2030"/>
    <w:rsid w:val="009F1E4A"/>
    <w:rsid w:val="009F1F53"/>
    <w:rsid w:val="009F2565"/>
    <w:rsid w:val="009F3B25"/>
    <w:rsid w:val="009F3BE9"/>
    <w:rsid w:val="009F4A74"/>
    <w:rsid w:val="009F6E25"/>
    <w:rsid w:val="009F7CF2"/>
    <w:rsid w:val="00A02132"/>
    <w:rsid w:val="00A034A6"/>
    <w:rsid w:val="00A137C9"/>
    <w:rsid w:val="00A14D9D"/>
    <w:rsid w:val="00A166C7"/>
    <w:rsid w:val="00A230CB"/>
    <w:rsid w:val="00A250B2"/>
    <w:rsid w:val="00A26BE0"/>
    <w:rsid w:val="00A27D4B"/>
    <w:rsid w:val="00A46816"/>
    <w:rsid w:val="00A46EEB"/>
    <w:rsid w:val="00A51ED1"/>
    <w:rsid w:val="00A52A9B"/>
    <w:rsid w:val="00A56C5B"/>
    <w:rsid w:val="00A617FD"/>
    <w:rsid w:val="00A64A87"/>
    <w:rsid w:val="00A70E95"/>
    <w:rsid w:val="00A73E99"/>
    <w:rsid w:val="00A7532F"/>
    <w:rsid w:val="00A803B0"/>
    <w:rsid w:val="00A808FE"/>
    <w:rsid w:val="00A80DEF"/>
    <w:rsid w:val="00A84620"/>
    <w:rsid w:val="00A85513"/>
    <w:rsid w:val="00A86A6D"/>
    <w:rsid w:val="00A91375"/>
    <w:rsid w:val="00A9206A"/>
    <w:rsid w:val="00A92D88"/>
    <w:rsid w:val="00A92DF5"/>
    <w:rsid w:val="00A94B07"/>
    <w:rsid w:val="00A95859"/>
    <w:rsid w:val="00A97F52"/>
    <w:rsid w:val="00AB3DF6"/>
    <w:rsid w:val="00AB5745"/>
    <w:rsid w:val="00AB663F"/>
    <w:rsid w:val="00AC1CB0"/>
    <w:rsid w:val="00AC4349"/>
    <w:rsid w:val="00AC7DEF"/>
    <w:rsid w:val="00AC7EED"/>
    <w:rsid w:val="00AE5DC2"/>
    <w:rsid w:val="00AF5181"/>
    <w:rsid w:val="00AF71A8"/>
    <w:rsid w:val="00B009A5"/>
    <w:rsid w:val="00B01EF0"/>
    <w:rsid w:val="00B04321"/>
    <w:rsid w:val="00B0469E"/>
    <w:rsid w:val="00B066B1"/>
    <w:rsid w:val="00B1280B"/>
    <w:rsid w:val="00B13A6E"/>
    <w:rsid w:val="00B14EDC"/>
    <w:rsid w:val="00B15FEE"/>
    <w:rsid w:val="00B169F8"/>
    <w:rsid w:val="00B1726D"/>
    <w:rsid w:val="00B20818"/>
    <w:rsid w:val="00B2225B"/>
    <w:rsid w:val="00B22AFE"/>
    <w:rsid w:val="00B22B70"/>
    <w:rsid w:val="00B22BF4"/>
    <w:rsid w:val="00B26716"/>
    <w:rsid w:val="00B27C1F"/>
    <w:rsid w:val="00B3064D"/>
    <w:rsid w:val="00B30B47"/>
    <w:rsid w:val="00B3112D"/>
    <w:rsid w:val="00B33370"/>
    <w:rsid w:val="00B45467"/>
    <w:rsid w:val="00B4768D"/>
    <w:rsid w:val="00B512D6"/>
    <w:rsid w:val="00B5658F"/>
    <w:rsid w:val="00B654E1"/>
    <w:rsid w:val="00B70AFB"/>
    <w:rsid w:val="00B71401"/>
    <w:rsid w:val="00B740DF"/>
    <w:rsid w:val="00B740E0"/>
    <w:rsid w:val="00B75F37"/>
    <w:rsid w:val="00B77A14"/>
    <w:rsid w:val="00B829AA"/>
    <w:rsid w:val="00B83433"/>
    <w:rsid w:val="00B855AC"/>
    <w:rsid w:val="00B862B3"/>
    <w:rsid w:val="00B90EC5"/>
    <w:rsid w:val="00B9136C"/>
    <w:rsid w:val="00B93269"/>
    <w:rsid w:val="00B96631"/>
    <w:rsid w:val="00BA00D1"/>
    <w:rsid w:val="00BA2DC4"/>
    <w:rsid w:val="00BA4B3A"/>
    <w:rsid w:val="00BA5398"/>
    <w:rsid w:val="00BA68D5"/>
    <w:rsid w:val="00BA7271"/>
    <w:rsid w:val="00BB2AC0"/>
    <w:rsid w:val="00BB4AED"/>
    <w:rsid w:val="00BB6099"/>
    <w:rsid w:val="00BC0B79"/>
    <w:rsid w:val="00BC2B57"/>
    <w:rsid w:val="00BC386F"/>
    <w:rsid w:val="00BD5EE7"/>
    <w:rsid w:val="00BD6217"/>
    <w:rsid w:val="00BD6B2B"/>
    <w:rsid w:val="00BD7ADA"/>
    <w:rsid w:val="00BD7CF6"/>
    <w:rsid w:val="00BD7E4C"/>
    <w:rsid w:val="00BE61E3"/>
    <w:rsid w:val="00BF1CD1"/>
    <w:rsid w:val="00BF251D"/>
    <w:rsid w:val="00BF3293"/>
    <w:rsid w:val="00BF4E81"/>
    <w:rsid w:val="00BF6B26"/>
    <w:rsid w:val="00BF709D"/>
    <w:rsid w:val="00C01694"/>
    <w:rsid w:val="00C05440"/>
    <w:rsid w:val="00C10E0D"/>
    <w:rsid w:val="00C16508"/>
    <w:rsid w:val="00C168C9"/>
    <w:rsid w:val="00C1690F"/>
    <w:rsid w:val="00C17658"/>
    <w:rsid w:val="00C2097A"/>
    <w:rsid w:val="00C21557"/>
    <w:rsid w:val="00C27F59"/>
    <w:rsid w:val="00C33579"/>
    <w:rsid w:val="00C358CB"/>
    <w:rsid w:val="00C43897"/>
    <w:rsid w:val="00C44A64"/>
    <w:rsid w:val="00C450F3"/>
    <w:rsid w:val="00C460B8"/>
    <w:rsid w:val="00C5247A"/>
    <w:rsid w:val="00C532D4"/>
    <w:rsid w:val="00C54B14"/>
    <w:rsid w:val="00C603FD"/>
    <w:rsid w:val="00C6467E"/>
    <w:rsid w:val="00C64F84"/>
    <w:rsid w:val="00C74988"/>
    <w:rsid w:val="00C7684C"/>
    <w:rsid w:val="00C773F9"/>
    <w:rsid w:val="00C8237E"/>
    <w:rsid w:val="00C82C04"/>
    <w:rsid w:val="00C834A7"/>
    <w:rsid w:val="00C8400C"/>
    <w:rsid w:val="00C85E2B"/>
    <w:rsid w:val="00C904A6"/>
    <w:rsid w:val="00C904DC"/>
    <w:rsid w:val="00C9193C"/>
    <w:rsid w:val="00C91C97"/>
    <w:rsid w:val="00C930D4"/>
    <w:rsid w:val="00C94392"/>
    <w:rsid w:val="00C94F3D"/>
    <w:rsid w:val="00C96FC4"/>
    <w:rsid w:val="00CA4A4A"/>
    <w:rsid w:val="00CA79CF"/>
    <w:rsid w:val="00CA7AE0"/>
    <w:rsid w:val="00CB570D"/>
    <w:rsid w:val="00CB5FA5"/>
    <w:rsid w:val="00CC621D"/>
    <w:rsid w:val="00CC7E93"/>
    <w:rsid w:val="00CD199B"/>
    <w:rsid w:val="00CD7270"/>
    <w:rsid w:val="00CE0769"/>
    <w:rsid w:val="00CE5158"/>
    <w:rsid w:val="00CF41A1"/>
    <w:rsid w:val="00CF4ADE"/>
    <w:rsid w:val="00CF59A9"/>
    <w:rsid w:val="00D02E2B"/>
    <w:rsid w:val="00D123EE"/>
    <w:rsid w:val="00D13D52"/>
    <w:rsid w:val="00D14D65"/>
    <w:rsid w:val="00D15469"/>
    <w:rsid w:val="00D163BD"/>
    <w:rsid w:val="00D24D6E"/>
    <w:rsid w:val="00D27529"/>
    <w:rsid w:val="00D3098F"/>
    <w:rsid w:val="00D318E1"/>
    <w:rsid w:val="00D33B9A"/>
    <w:rsid w:val="00D34A89"/>
    <w:rsid w:val="00D35F6A"/>
    <w:rsid w:val="00D417BA"/>
    <w:rsid w:val="00D447ED"/>
    <w:rsid w:val="00D44A8B"/>
    <w:rsid w:val="00D47362"/>
    <w:rsid w:val="00D47905"/>
    <w:rsid w:val="00D54DEB"/>
    <w:rsid w:val="00D55A1E"/>
    <w:rsid w:val="00D62ECA"/>
    <w:rsid w:val="00D6598B"/>
    <w:rsid w:val="00D67ACC"/>
    <w:rsid w:val="00D70203"/>
    <w:rsid w:val="00D7315A"/>
    <w:rsid w:val="00D7662F"/>
    <w:rsid w:val="00D84898"/>
    <w:rsid w:val="00D86D2A"/>
    <w:rsid w:val="00D86F7F"/>
    <w:rsid w:val="00D87B14"/>
    <w:rsid w:val="00D96EAE"/>
    <w:rsid w:val="00DA487C"/>
    <w:rsid w:val="00DB2AC0"/>
    <w:rsid w:val="00DB354E"/>
    <w:rsid w:val="00DB37A3"/>
    <w:rsid w:val="00DB442A"/>
    <w:rsid w:val="00DB5B9E"/>
    <w:rsid w:val="00DB76C8"/>
    <w:rsid w:val="00DC5224"/>
    <w:rsid w:val="00DC5FE8"/>
    <w:rsid w:val="00DD1748"/>
    <w:rsid w:val="00DD1B92"/>
    <w:rsid w:val="00DD1F3E"/>
    <w:rsid w:val="00DD24B5"/>
    <w:rsid w:val="00DE7B82"/>
    <w:rsid w:val="00DF1B36"/>
    <w:rsid w:val="00DF5E1C"/>
    <w:rsid w:val="00E02283"/>
    <w:rsid w:val="00E03444"/>
    <w:rsid w:val="00E034F4"/>
    <w:rsid w:val="00E04726"/>
    <w:rsid w:val="00E06DEA"/>
    <w:rsid w:val="00E10549"/>
    <w:rsid w:val="00E10CF0"/>
    <w:rsid w:val="00E1297C"/>
    <w:rsid w:val="00E13CAF"/>
    <w:rsid w:val="00E21338"/>
    <w:rsid w:val="00E3053A"/>
    <w:rsid w:val="00E36305"/>
    <w:rsid w:val="00E377EA"/>
    <w:rsid w:val="00E41305"/>
    <w:rsid w:val="00E41E31"/>
    <w:rsid w:val="00E4493C"/>
    <w:rsid w:val="00E47F3F"/>
    <w:rsid w:val="00E47FBD"/>
    <w:rsid w:val="00E500FE"/>
    <w:rsid w:val="00E502CF"/>
    <w:rsid w:val="00E50EF8"/>
    <w:rsid w:val="00E50FEC"/>
    <w:rsid w:val="00E5204F"/>
    <w:rsid w:val="00E52835"/>
    <w:rsid w:val="00E563CD"/>
    <w:rsid w:val="00E60300"/>
    <w:rsid w:val="00E6514D"/>
    <w:rsid w:val="00E654D4"/>
    <w:rsid w:val="00E661B3"/>
    <w:rsid w:val="00E6692C"/>
    <w:rsid w:val="00E66E79"/>
    <w:rsid w:val="00E6735A"/>
    <w:rsid w:val="00E7300E"/>
    <w:rsid w:val="00E73254"/>
    <w:rsid w:val="00E843BF"/>
    <w:rsid w:val="00E8686E"/>
    <w:rsid w:val="00E87F79"/>
    <w:rsid w:val="00E9148E"/>
    <w:rsid w:val="00E95807"/>
    <w:rsid w:val="00E95CBE"/>
    <w:rsid w:val="00E960A5"/>
    <w:rsid w:val="00E964F0"/>
    <w:rsid w:val="00E96D3D"/>
    <w:rsid w:val="00E96F82"/>
    <w:rsid w:val="00EA26A4"/>
    <w:rsid w:val="00EA2ABE"/>
    <w:rsid w:val="00EA3019"/>
    <w:rsid w:val="00EA44F7"/>
    <w:rsid w:val="00EA4A6E"/>
    <w:rsid w:val="00EA5532"/>
    <w:rsid w:val="00EA570E"/>
    <w:rsid w:val="00EA5BFC"/>
    <w:rsid w:val="00EA6211"/>
    <w:rsid w:val="00EA6C21"/>
    <w:rsid w:val="00EB3A48"/>
    <w:rsid w:val="00EC300C"/>
    <w:rsid w:val="00EC5595"/>
    <w:rsid w:val="00EC5ACC"/>
    <w:rsid w:val="00EC76A4"/>
    <w:rsid w:val="00ED2835"/>
    <w:rsid w:val="00ED3092"/>
    <w:rsid w:val="00ED39F5"/>
    <w:rsid w:val="00ED5C4C"/>
    <w:rsid w:val="00ED7466"/>
    <w:rsid w:val="00EE1126"/>
    <w:rsid w:val="00EE4675"/>
    <w:rsid w:val="00EE53FC"/>
    <w:rsid w:val="00EF0775"/>
    <w:rsid w:val="00EF2017"/>
    <w:rsid w:val="00EF78E9"/>
    <w:rsid w:val="00F04868"/>
    <w:rsid w:val="00F04DF7"/>
    <w:rsid w:val="00F0796A"/>
    <w:rsid w:val="00F10BD5"/>
    <w:rsid w:val="00F132E2"/>
    <w:rsid w:val="00F13394"/>
    <w:rsid w:val="00F1650C"/>
    <w:rsid w:val="00F16A32"/>
    <w:rsid w:val="00F2262C"/>
    <w:rsid w:val="00F24CC6"/>
    <w:rsid w:val="00F255EC"/>
    <w:rsid w:val="00F259A0"/>
    <w:rsid w:val="00F27A4A"/>
    <w:rsid w:val="00F4215A"/>
    <w:rsid w:val="00F42C8B"/>
    <w:rsid w:val="00F43E8D"/>
    <w:rsid w:val="00F47CF5"/>
    <w:rsid w:val="00F56774"/>
    <w:rsid w:val="00F616D9"/>
    <w:rsid w:val="00F722C3"/>
    <w:rsid w:val="00F73873"/>
    <w:rsid w:val="00F76BB2"/>
    <w:rsid w:val="00F835BA"/>
    <w:rsid w:val="00F87F1C"/>
    <w:rsid w:val="00F9149E"/>
    <w:rsid w:val="00F958BA"/>
    <w:rsid w:val="00F96449"/>
    <w:rsid w:val="00F972D7"/>
    <w:rsid w:val="00FA06DA"/>
    <w:rsid w:val="00FA0F78"/>
    <w:rsid w:val="00FA148A"/>
    <w:rsid w:val="00FA317C"/>
    <w:rsid w:val="00FA3617"/>
    <w:rsid w:val="00FA36AD"/>
    <w:rsid w:val="00FA4857"/>
    <w:rsid w:val="00FA4C49"/>
    <w:rsid w:val="00FB2FBD"/>
    <w:rsid w:val="00FB7294"/>
    <w:rsid w:val="00FB7BC6"/>
    <w:rsid w:val="00FC16BA"/>
    <w:rsid w:val="00FC176D"/>
    <w:rsid w:val="00FC3B7C"/>
    <w:rsid w:val="00FC486F"/>
    <w:rsid w:val="00FC59E6"/>
    <w:rsid w:val="00FD1A6C"/>
    <w:rsid w:val="00FD2FDF"/>
    <w:rsid w:val="00FD5736"/>
    <w:rsid w:val="00FD5D8A"/>
    <w:rsid w:val="00FE018E"/>
    <w:rsid w:val="00FE0525"/>
    <w:rsid w:val="00FE0531"/>
    <w:rsid w:val="00FE3D97"/>
    <w:rsid w:val="00FE6DDC"/>
    <w:rsid w:val="00FF434A"/>
    <w:rsid w:val="00FF47B7"/>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3ED127BE-A60B-4B7E-A5C0-D0E94CB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nhideWhenUsed/>
    <w:rsid w:val="00EA4A6E"/>
    <w:rPr>
      <w:sz w:val="16"/>
      <w:szCs w:val="16"/>
    </w:rPr>
  </w:style>
  <w:style w:type="paragraph" w:styleId="Komentrateksts">
    <w:name w:val="annotation text"/>
    <w:basedOn w:val="Parasts"/>
    <w:link w:val="KomentratekstsRakstz"/>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 w:type="paragraph" w:styleId="Nosaukums">
    <w:name w:val="Title"/>
    <w:basedOn w:val="Parasts"/>
    <w:link w:val="NosaukumsRakstz"/>
    <w:qFormat/>
    <w:rsid w:val="00BC0B79"/>
    <w:pPr>
      <w:jc w:val="center"/>
    </w:pPr>
    <w:rPr>
      <w:b/>
      <w:bCs/>
      <w:lang w:val="en-US" w:eastAsia="en-US"/>
    </w:rPr>
  </w:style>
  <w:style w:type="character" w:customStyle="1" w:styleId="NosaukumsRakstz">
    <w:name w:val="Nosaukums Rakstz."/>
    <w:basedOn w:val="Noklusjumarindkopasfonts"/>
    <w:link w:val="Nosaukums"/>
    <w:rsid w:val="00BC0B79"/>
    <w:rPr>
      <w:rFonts w:ascii="Times New Roman" w:eastAsia="Times New Roman" w:hAnsi="Times New Roman"/>
      <w:b/>
      <w:bCs/>
      <w:sz w:val="24"/>
      <w:szCs w:val="24"/>
      <w:lang w:val="en-US" w:eastAsia="en-US"/>
    </w:rPr>
  </w:style>
  <w:style w:type="paragraph" w:styleId="HTMLiepriekformattais">
    <w:name w:val="HTML Preformatted"/>
    <w:basedOn w:val="Parasts"/>
    <w:link w:val="HTMLiepriekformattaisRakstz"/>
    <w:uiPriority w:val="99"/>
    <w:rsid w:val="0047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475C21"/>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540995">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21339668">
      <w:bodyDiv w:val="1"/>
      <w:marLeft w:val="0"/>
      <w:marRight w:val="0"/>
      <w:marTop w:val="0"/>
      <w:marBottom w:val="0"/>
      <w:divBdr>
        <w:top w:val="none" w:sz="0" w:space="0" w:color="auto"/>
        <w:left w:val="none" w:sz="0" w:space="0" w:color="auto"/>
        <w:bottom w:val="none" w:sz="0" w:space="0" w:color="auto"/>
        <w:right w:val="none" w:sz="0" w:space="0" w:color="auto"/>
      </w:divBdr>
    </w:div>
    <w:div w:id="1237588919">
      <w:bodyDiv w:val="1"/>
      <w:marLeft w:val="0"/>
      <w:marRight w:val="0"/>
      <w:marTop w:val="0"/>
      <w:marBottom w:val="0"/>
      <w:divBdr>
        <w:top w:val="none" w:sz="0" w:space="0" w:color="auto"/>
        <w:left w:val="none" w:sz="0" w:space="0" w:color="auto"/>
        <w:bottom w:val="none" w:sz="0" w:space="0" w:color="auto"/>
        <w:right w:val="none" w:sz="0" w:space="0" w:color="auto"/>
      </w:divBdr>
    </w:div>
    <w:div w:id="196276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igasmezi.lv/publiskojama-informacija/privatuma-pazinojums-arejiem-datu-subjektiem" TargetMode="External"/><Relationship Id="rId18" Type="http://schemas.openxmlformats.org/officeDocument/2006/relationships/hyperlink" Target="http://www.rigasmezi.lv" TargetMode="External"/><Relationship Id="rId26" Type="http://schemas.openxmlformats.org/officeDocument/2006/relationships/hyperlink" Target="http://www.riga.lv" TargetMode="External"/><Relationship Id="rId21" Type="http://schemas.openxmlformats.org/officeDocument/2006/relationships/hyperlink" Target="mailto:andris.upenieks@rigasmezi.lv"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hyperlink" Target="http://www.vni.l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http://www.vni.lv" TargetMode="External"/><Relationship Id="rId29" Type="http://schemas.openxmlformats.org/officeDocument/2006/relationships/hyperlink" Target="mailto:rigasmezi@rigasmez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ona.streipa@rigasmezi.lv" TargetMode="External"/><Relationship Id="rId24" Type="http://schemas.openxmlformats.org/officeDocument/2006/relationships/hyperlink" Target="http://www.rigasmezi.l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lv" TargetMode="External"/><Relationship Id="rId28" Type="http://schemas.openxmlformats.org/officeDocument/2006/relationships/hyperlink" Target="http://www.vni.lv" TargetMode="External"/><Relationship Id="rId36" Type="http://schemas.openxmlformats.org/officeDocument/2006/relationships/fontTable" Target="fontTable.xm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mailto:rigasmezi@rigasmezi.lv" TargetMode="External"/><Relationship Id="rId27" Type="http://schemas.openxmlformats.org/officeDocument/2006/relationships/hyperlink" Target="http://www.rigasmezi.lv"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2.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21046</Words>
  <Characters>11997</Characters>
  <Application>Microsoft Office Word</Application>
  <DocSecurity>0</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Ilona  Streipa</cp:lastModifiedBy>
  <cp:revision>25</cp:revision>
  <cp:lastPrinted>2025-06-10T10:34:00Z</cp:lastPrinted>
  <dcterms:created xsi:type="dcterms:W3CDTF">2025-06-16T07:33:00Z</dcterms:created>
  <dcterms:modified xsi:type="dcterms:W3CDTF">2025-06-19T05:38:00Z</dcterms:modified>
</cp:coreProperties>
</file>