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 062 nomu</w:t>
      </w:r>
    </w:p>
    <w:p w14:paraId="00000009">
      <w:pPr>
        <w:ind w:left="0" w:hanging="2"/>
        <w:jc w:val="both"/>
        <w:rPr>
          <w:sz w:val="23"/>
          <w:szCs w:val="23"/>
        </w:rPr>
      </w:pPr>
    </w:p>
    <w:p w14:paraId="0000000A">
      <w:pPr>
        <w:ind w:left="0" w:hanging="2"/>
        <w:jc w:val="both"/>
        <w:rPr>
          <w:sz w:val="23"/>
          <w:szCs w:val="23"/>
        </w:rPr>
      </w:pPr>
      <w:r>
        <w:rPr>
          <w:sz w:val="23"/>
          <w:szCs w:val="23"/>
        </w:rPr>
        <w:t xml:space="preserve">Rīgā,  </w:t>
      </w:r>
    </w:p>
    <w:p w14:paraId="0000000B">
      <w:pPr>
        <w:ind w:left="0" w:hanging="2"/>
        <w:jc w:val="both"/>
        <w:rPr>
          <w:i/>
          <w:iCs/>
          <w:sz w:val="23"/>
          <w:szCs w:val="23"/>
        </w:rPr>
      </w:pPr>
      <w:r>
        <w:rPr>
          <w:i/>
          <w:iCs/>
          <w:sz w:val="23"/>
          <w:szCs w:val="23"/>
        </w:rPr>
        <w:t>dokumenta datums ir</w:t>
      </w:r>
    </w:p>
    <w:p w14:paraId="0000000C">
      <w:pPr>
        <w:ind w:left="0" w:hanging="2"/>
        <w:jc w:val="both"/>
        <w:rPr>
          <w:i/>
          <w:iCs/>
          <w:sz w:val="23"/>
          <w:szCs w:val="23"/>
        </w:rPr>
      </w:pPr>
      <w:r>
        <w:rPr>
          <w:i/>
          <w:iCs/>
          <w:sz w:val="23"/>
          <w:szCs w:val="23"/>
        </w:rPr>
        <w:t xml:space="preserve">pušu pēdējā elektroniskā paraksta </w:t>
      </w:r>
    </w:p>
    <w:p w14:paraId="0000000D">
      <w:pPr>
        <w:ind w:left="0" w:hanging="2"/>
        <w:jc w:val="both"/>
        <w:rPr>
          <w:i/>
          <w:iCs/>
          <w:sz w:val="23"/>
          <w:szCs w:val="23"/>
        </w:rPr>
      </w:pPr>
      <w:r>
        <w:rPr>
          <w:i/>
          <w:iCs/>
          <w:sz w:val="23"/>
          <w:szCs w:val="23"/>
        </w:rPr>
        <w:t xml:space="preserve">laika zīmoga datums </w:t>
      </w:r>
    </w:p>
    <w:p w14:paraId="0000000E">
      <w:pPr>
        <w:ind w:left="0" w:hanging="2"/>
        <w:jc w:val="both"/>
        <w:rPr>
          <w:sz w:val="23"/>
          <w:szCs w:val="23"/>
        </w:rPr>
      </w:pPr>
    </w:p>
    <w:p w14:paraId="0000000F">
      <w:pPr>
        <w:ind w:left="0" w:hanging="2"/>
        <w:jc w:val="both"/>
        <w:rPr>
          <w:rStyle w:val="Noklusējumarindkopasfonts1"/>
          <w:sz w:val="23"/>
          <w:szCs w:val="23"/>
        </w:rPr>
      </w:pPr>
      <w:r>
        <w:rPr>
          <w:b/>
          <w:color w:val="000000"/>
        </w:rPr>
        <w:t>Sabiedrība ar ierobežotu atbildību “Latvijas Nacionālais sporta centrs”</w:t>
      </w:r>
      <w:r>
        <w:rPr>
          <w:color w:val="000000"/>
        </w:rPr>
        <w:t xml:space="preserve"> </w:t>
      </w:r>
      <w:r>
        <w:rPr>
          <w:color w:val="000000"/>
          <w:sz w:val="23"/>
          <w:szCs w:val="23"/>
        </w:rPr>
        <w:t xml:space="preserve">(turpmāk – Sabiedrība), </w:t>
      </w:r>
      <w:r>
        <w:rPr>
          <w:rStyle w:val="Noklusējumarindkopasfonts1"/>
          <w:color w:val="000000"/>
          <w:sz w:val="23"/>
          <w:szCs w:val="23"/>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3"/>
          <w:szCs w:val="23"/>
        </w:rPr>
        <w:t>, un</w:t>
      </w:r>
    </w:p>
    <w:p w14:paraId="00000010">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11">
      <w:pPr>
        <w:ind w:left="1" w:hanging="3"/>
        <w:jc w:val="both"/>
        <w:rPr>
          <w:sz w:val="32"/>
          <w:szCs w:val="32"/>
        </w:rPr>
      </w:pPr>
    </w:p>
    <w:p w14:paraId="00000012">
      <w:pPr>
        <w:numPr>
          <w:ilvl w:val="0"/>
          <w:numId w:val="4"/>
        </w:numPr>
        <w:ind w:left="0" w:hanging="2"/>
        <w:jc w:val="center"/>
        <w:rPr>
          <w:sz w:val="23"/>
          <w:szCs w:val="23"/>
        </w:rPr>
      </w:pPr>
      <w:r>
        <w:rPr>
          <w:b/>
          <w:sz w:val="23"/>
          <w:szCs w:val="23"/>
        </w:rPr>
        <w:t>LĪGUMA PRIEKŠMETS</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 062, kas atrodas Augšielā 1, Daugavas ledus hallē, Rīgā, ar  platību 4,2 m</w:t>
      </w:r>
      <w:r>
        <w:rPr>
          <w:sz w:val="23"/>
          <w:szCs w:val="23"/>
          <w:vertAlign w:val="superscript"/>
        </w:rPr>
        <w:t>2</w:t>
      </w:r>
      <w:r>
        <w:rPr>
          <w:color w:val="000000"/>
          <w:sz w:val="23"/>
          <w:szCs w:val="23"/>
        </w:rPr>
        <w:t xml:space="preserve"> (četri komats divi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objektu NOMNIEKS izmanto tikai saimnieciskās darbības īstenošanai: _____________________.</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pPr>
        <w:tabs>
          <w:tab w:val="left" w:pos="426"/>
        </w:tabs>
        <w:ind w:left="0" w:hanging="2"/>
        <w:jc w:val="both"/>
        <w:rPr>
          <w:sz w:val="23"/>
          <w:szCs w:val="23"/>
        </w:rPr>
      </w:pPr>
    </w:p>
    <w:p w14:paraId="00000018">
      <w:pPr>
        <w:numPr>
          <w:ilvl w:val="0"/>
          <w:numId w:val="10"/>
        </w:numPr>
        <w:tabs>
          <w:tab w:val="left" w:pos="426"/>
        </w:tabs>
        <w:ind w:left="0" w:hanging="2"/>
        <w:jc w:val="center"/>
        <w:rPr>
          <w:sz w:val="23"/>
          <w:szCs w:val="23"/>
        </w:rPr>
      </w:pPr>
      <w:r>
        <w:rPr>
          <w:b/>
          <w:sz w:val="23"/>
          <w:szCs w:val="23"/>
        </w:rPr>
        <w:t>LĪGUMA DARBĪBAS TERMIŅŠ</w:t>
      </w:r>
    </w:p>
    <w:p w14:paraId="00000019">
      <w:pPr>
        <w:numPr>
          <w:ilvl w:val="1"/>
          <w:numId w:val="10"/>
        </w:numPr>
        <w:ind w:left="0" w:hanging="2"/>
        <w:jc w:val="both"/>
        <w:rPr>
          <w:sz w:val="23"/>
          <w:szCs w:val="23"/>
        </w:rPr>
      </w:pPr>
      <w:r>
        <w:rPr>
          <w:sz w:val="23"/>
          <w:szCs w:val="23"/>
        </w:rPr>
        <w:t xml:space="preserve"> Līgums stājas spēkā 2025</w:t>
      </w:r>
      <w:r>
        <w:rPr>
          <w:sz w:val="23"/>
          <w:szCs w:val="23"/>
        </w:rPr>
        <w:t xml:space="preserve">. gada __. __________, un ir noslēgts uz noteiktu laiku 1 (viens) gads līdz </w:t>
      </w:r>
      <w:r>
        <w:rPr>
          <w:b/>
          <w:sz w:val="23"/>
          <w:szCs w:val="23"/>
        </w:rPr>
        <w:t>2026</w:t>
      </w:r>
      <w:r>
        <w:rPr>
          <w:b/>
          <w:sz w:val="23"/>
          <w:szCs w:val="23"/>
        </w:rPr>
        <w:t>.gada __.________________</w:t>
      </w:r>
      <w:r>
        <w:rPr>
          <w:sz w:val="23"/>
          <w:szCs w:val="23"/>
        </w:rPr>
        <w:t>. Saistības, kas radušās Līguma spēkā esamības laikā, ir spēkā līdz to pilnīgai izpildei.</w:t>
      </w:r>
    </w:p>
    <w:p w14:paraId="0000001A">
      <w:pPr>
        <w:numPr>
          <w:ilvl w:val="1"/>
          <w:numId w:val="10"/>
        </w:numPr>
        <w:ind w:left="0" w:hanging="2"/>
        <w:jc w:val="both"/>
        <w:rPr>
          <w:sz w:val="23"/>
          <w:szCs w:val="23"/>
        </w:rPr>
      </w:pPr>
      <w:r>
        <w:rPr>
          <w:sz w:val="23"/>
          <w:szCs w:val="23"/>
        </w:rPr>
        <w:t xml:space="preserve">Ja NOMNIEKS vēlas pagarināt Līguma termiņu, tas 30 (trīsdesmit) kalendārās dienas pirms Līguma </w:t>
      </w:r>
      <w:r>
        <w:rPr>
          <w:sz w:val="23"/>
          <w:szCs w:val="23"/>
        </w:rPr>
        <w:t>termiņa beigām iesniedz IZNOMĀTAJAM rakstveida iesniegumu. IZNOMĀTĀJS, ievērojot savas intereses un lietderības apsvērumus, var pieņemt lēmumu par Līguma pagarināšanu.</w:t>
      </w:r>
    </w:p>
    <w:p w14:paraId="0000001B">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pPr>
        <w:numPr>
          <w:ilvl w:val="2"/>
          <w:numId w:val="13"/>
        </w:numPr>
        <w:ind w:left="0" w:hanging="2"/>
        <w:jc w:val="both"/>
        <w:rPr>
          <w:sz w:val="23"/>
          <w:szCs w:val="23"/>
        </w:rPr>
      </w:pPr>
      <w:r>
        <w:rPr>
          <w:sz w:val="23"/>
          <w:szCs w:val="23"/>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1E">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pPr>
        <w:numPr>
          <w:ilvl w:val="2"/>
          <w:numId w:val="13"/>
        </w:numPr>
        <w:ind w:left="0" w:hanging="2"/>
        <w:jc w:val="both"/>
        <w:rPr>
          <w:sz w:val="23"/>
          <w:szCs w:val="23"/>
        </w:rPr>
      </w:pPr>
      <w:r>
        <w:rPr>
          <w:sz w:val="23"/>
          <w:szCs w:val="23"/>
        </w:rPr>
        <w:t>NOMNIEKS ir nodevis Nomas objektu apakšnomā;</w:t>
      </w:r>
    </w:p>
    <w:p w14:paraId="00000020">
      <w:pPr>
        <w:numPr>
          <w:ilvl w:val="2"/>
          <w:numId w:val="13"/>
        </w:numPr>
        <w:ind w:left="0" w:hanging="2"/>
        <w:jc w:val="both"/>
        <w:rPr>
          <w:sz w:val="23"/>
          <w:szCs w:val="23"/>
        </w:rPr>
      </w:pPr>
      <w:r>
        <w:rPr>
          <w:sz w:val="23"/>
          <w:szCs w:val="23"/>
        </w:rPr>
        <w:t>NOMNIEKS ar spēkā stājušos tiesas nolēmumu atzīts par maksātnespējīgu;</w:t>
      </w:r>
    </w:p>
    <w:p w14:paraId="00000021">
      <w:pPr>
        <w:numPr>
          <w:ilvl w:val="2"/>
          <w:numId w:val="13"/>
        </w:numPr>
        <w:ind w:left="0" w:hanging="2"/>
        <w:jc w:val="both"/>
        <w:rPr>
          <w:sz w:val="23"/>
          <w:szCs w:val="23"/>
        </w:rPr>
      </w:pPr>
      <w:r>
        <w:rPr>
          <w:sz w:val="23"/>
          <w:szCs w:val="23"/>
        </w:rPr>
        <w:t>ar Valsts ieņēmumu dienesta lēmumu tiek apturēta NOMNIEKA saimnieciskā darbība;</w:t>
      </w:r>
    </w:p>
    <w:p w14:paraId="00000022">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pPr>
        <w:numPr>
          <w:ilvl w:val="2"/>
          <w:numId w:val="13"/>
        </w:numPr>
        <w:ind w:left="0" w:hanging="2"/>
        <w:jc w:val="both"/>
        <w:rPr>
          <w:sz w:val="23"/>
          <w:szCs w:val="23"/>
        </w:rPr>
      </w:pPr>
      <w:r>
        <w:rPr>
          <w:sz w:val="23"/>
          <w:szCs w:val="23"/>
        </w:rPr>
        <w:t xml:space="preserve">NOMNIEKS ļaunprātīgi nepilda Līguma nosacījumus un dod </w:t>
      </w:r>
      <w:r>
        <w:rPr>
          <w:sz w:val="23"/>
          <w:szCs w:val="23"/>
        </w:rPr>
        <w:t>pamatu IZNOMĀTĀJAM uzskatīt, ka IZNOMĀTĀJS nevar paļauties uz saistību izpildīšanu nākotnē.</w:t>
      </w:r>
    </w:p>
    <w:p w14:paraId="0000002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6">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pPr>
        <w:numPr>
          <w:ilvl w:val="2"/>
          <w:numId w:val="1"/>
        </w:numPr>
        <w:ind w:left="0" w:hanging="2"/>
        <w:jc w:val="both"/>
        <w:rPr>
          <w:sz w:val="23"/>
          <w:szCs w:val="23"/>
        </w:rPr>
      </w:pPr>
      <w:r>
        <w:rPr>
          <w:sz w:val="23"/>
          <w:szCs w:val="23"/>
        </w:rPr>
        <w:t>pēc IZNOMĀTĀJA iniciatīvas.</w:t>
      </w:r>
    </w:p>
    <w:p w14:paraId="0000002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A">
      <w:pPr>
        <w:ind w:left="0" w:hanging="2"/>
        <w:jc w:val="both"/>
        <w:rPr>
          <w:sz w:val="23"/>
          <w:szCs w:val="23"/>
        </w:rPr>
      </w:pPr>
    </w:p>
    <w:p w14:paraId="0000002B">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D">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Papildus nomas maksai NOMNIEKS maksā par komunālajiem pakalpojumiem (apkure, elektroenerģija, ūdensapgāde, </w:t>
      </w:r>
      <w:r>
        <w:rPr>
          <w:color w:val="000000"/>
          <w:sz w:val="23"/>
          <w:szCs w:val="23"/>
        </w:rPr>
        <w:t>kanalizācija, atkritumu izvešana) un apsaimniekošanas izdevumiem, kā arī citiem pakalpojumiem (piemēram, sakaru pakalpojumi), ja IZNOMĀTĀJS šādus pakalpojumus nodrošina.</w:t>
      </w:r>
    </w:p>
    <w:p w14:paraId="0000002F">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pPr>
        <w:tabs>
          <w:tab w:val="left" w:pos="426"/>
        </w:tabs>
        <w:ind w:left="0" w:hanging="2"/>
        <w:jc w:val="both"/>
        <w:rPr>
          <w:sz w:val="23"/>
          <w:szCs w:val="23"/>
        </w:rPr>
      </w:pPr>
    </w:p>
    <w:p w14:paraId="0000003C">
      <w:pPr>
        <w:numPr>
          <w:ilvl w:val="0"/>
          <w:numId w:val="10"/>
        </w:numPr>
        <w:ind w:left="0" w:hanging="2"/>
        <w:jc w:val="center"/>
        <w:rPr>
          <w:sz w:val="23"/>
          <w:szCs w:val="23"/>
        </w:rPr>
      </w:pPr>
      <w:r>
        <w:rPr>
          <w:b/>
          <w:sz w:val="23"/>
          <w:szCs w:val="23"/>
        </w:rPr>
        <w:t>IZNOMĀTĀJA TIESĪBAS UN PIENĀKUMI</w:t>
      </w:r>
    </w:p>
    <w:p w14:paraId="0000003D">
      <w:pPr>
        <w:numPr>
          <w:ilvl w:val="1"/>
          <w:numId w:val="5"/>
        </w:numPr>
        <w:ind w:left="0" w:hanging="2"/>
        <w:jc w:val="both"/>
        <w:rPr>
          <w:sz w:val="23"/>
          <w:szCs w:val="23"/>
        </w:rPr>
      </w:pPr>
      <w:r>
        <w:rPr>
          <w:sz w:val="23"/>
          <w:szCs w:val="23"/>
        </w:rPr>
        <w:t>IZNOMĀTĀJAM ir tiesības:</w:t>
      </w:r>
    </w:p>
    <w:p w14:paraId="0000003E">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p>
    <w:p w14:paraId="00000041">
      <w:pPr>
        <w:numPr>
          <w:ilvl w:val="2"/>
          <w:numId w:val="6"/>
        </w:numPr>
        <w:ind w:left="0" w:hanging="2"/>
        <w:jc w:val="both"/>
        <w:rPr>
          <w:sz w:val="23"/>
          <w:szCs w:val="23"/>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 xml:space="preserve">saņemot iepriekšēju IZNOMĀTĀJA rakstisku piekrišanu un, ja nepieciešams, saskaņojot ar atbildīgajām valsts un/vai pašvaldības iestādēm, uzstādīt konstrukcijas, papildinājumus, zīmes, </w:t>
      </w:r>
      <w:r>
        <w:rPr>
          <w:sz w:val="23"/>
          <w:szCs w:val="23"/>
        </w:rPr>
        <w:t>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 xml:space="preserve">Puse atbild otrai Pusei par visiem zaudējumiem, ko tā ir nodarījusi otrai Pusei ar Līguma </w:t>
      </w:r>
      <w:r>
        <w:rPr>
          <w:sz w:val="23"/>
          <w:szCs w:val="23"/>
        </w:rPr>
        <w:t>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w:t>
      </w:r>
      <w:r>
        <w:rPr>
          <w:sz w:val="23"/>
          <w:szCs w:val="23"/>
        </w:rPr>
        <w:t>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 xml:space="preserve">Tās Pušu attiecības, kuras nav atrunātas Līguma tekstā, tiek </w:t>
      </w:r>
      <w:r>
        <w:rPr>
          <w:sz w:val="23"/>
          <w:szCs w:val="23"/>
        </w:rPr>
        <w:t>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pPr>
        <w:ind w:left="0" w:hanging="2"/>
        <w:rPr>
          <w:sz w:val="23"/>
          <w:szCs w:val="23"/>
        </w:rPr>
      </w:pPr>
    </w:p>
    <w:p w14:paraId="00000077">
      <w:pPr>
        <w:numPr>
          <w:ilvl w:val="0"/>
          <w:numId w:val="7"/>
        </w:numPr>
        <w:ind w:left="0" w:hanging="2"/>
        <w:jc w:val="center"/>
        <w:rPr>
          <w:sz w:val="23"/>
          <w:szCs w:val="23"/>
        </w:rPr>
      </w:pPr>
      <w:r>
        <w:rPr>
          <w:b/>
          <w:sz w:val="23"/>
          <w:szCs w:val="23"/>
        </w:rPr>
        <w:t>PUŠU PARAKSTI UN REKVIZĪTI</w:t>
      </w:r>
    </w:p>
    <w:p w14:paraId="00000078">
      <w:pPr>
        <w:numPr>
          <w:ilvl w:val="1"/>
          <w:numId w:val="9"/>
        </w:numPr>
        <w:ind w:left="0" w:hanging="2"/>
        <w:jc w:val="both"/>
        <w:rPr>
          <w:sz w:val="23"/>
          <w:szCs w:val="23"/>
        </w:rPr>
      </w:pPr>
      <w:r>
        <w:rPr>
          <w:sz w:val="23"/>
          <w:szCs w:val="23"/>
        </w:rPr>
        <w:t xml:space="preserve">IZNOMĀTĀJS: Sabiedrība ar ierobežotu atbildību „Latvijas Nacionālais sporta centrs”, adrese: Augšiela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reģ. Nr.LV50003140671, konts LV40 UNLA 0050 0092 8700 8, AS “SEB banka”, bankas kods: UNLALV2X.</w:t>
      </w:r>
    </w:p>
    <w:p w14:paraId="00000079">
      <w:pPr>
        <w:numPr>
          <w:ilvl w:val="1"/>
          <w:numId w:val="9"/>
        </w:numPr>
        <w:ind w:left="0" w:hanging="2"/>
        <w:jc w:val="both"/>
        <w:rPr>
          <w:sz w:val="23"/>
          <w:szCs w:val="23"/>
        </w:rPr>
      </w:pPr>
      <w:r>
        <w:rPr>
          <w:sz w:val="23"/>
          <w:szCs w:val="23"/>
        </w:rPr>
        <w:t xml:space="preserve">NOMNIEKS: _____________________. </w:t>
      </w: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pPr>
        <w:ind w:left="0" w:hanging="2"/>
        <w:jc w:val="both"/>
        <w:rPr>
          <w:sz w:val="23"/>
          <w:szCs w:val="23"/>
        </w:rPr>
      </w:pPr>
    </w:p>
    <w:p w14:paraId="0000008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pPr>
        <w:tabs>
          <w:tab w:val="left" w:pos="5105"/>
        </w:tabs>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center"/>
        <w:rPr>
          <w:b/>
          <w:sz w:val="23"/>
          <w:szCs w:val="23"/>
        </w:rPr>
      </w:pPr>
    </w:p>
    <w:p w14:paraId="00000089">
      <w:pPr>
        <w:ind w:left="0" w:hanging="2"/>
        <w:rPr>
          <w:rFonts w:ascii="Arial" w:cs="Arial" w:eastAsia="Arial" w:hAnsi="Arial"/>
          <w:color w:val="222222"/>
          <w:sz w:val="22"/>
          <w:szCs w:val="22"/>
          <w:highlight w:val="white"/>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pStyle w:val="ListParagraph"/>
        <w:numPr>
          <w:ilvl w:val="0"/>
          <w:numId w:val="14"/>
        </w:numPr>
        <w:rPr/>
      </w:pPr>
      <w:r>
        <w:t>Pielikums Telpu grupas telpu plāns</w:t>
      </w:r>
    </w:p>
    <w:p w14:paraId="000000AF">
      <w:pPr>
        <w:ind w:left="0" w:firstLine="0"/>
        <w:rPr/>
      </w:pPr>
    </w:p>
    <w:p w14:paraId="000000B0">
      <w:pPr>
        <w:ind w:left="0" w:firstLine="0"/>
        <w:rPr/>
      </w:pPr>
      <w:r>
        <w:rPr/>
        <w:drawing xmlns:mc="http://schemas.openxmlformats.org/markup-compatibility/2006">
          <wp:inline>
            <wp:extent cx="5760720" cy="3635375"/>
            <wp:effectExtent l="0" t="0" r="0" b="0"/>
            <wp:docPr id="815656521" name="Picture 81565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7"/>
                    <a:srcRect/>
                    <a:stretch>
                      <a:fillRect/>
                    </a:stretch>
                  </pic:blipFill>
                  <pic:spPr>
                    <a:xfrm>
                      <a:off x="0" y="0"/>
                      <a:ext cx="5760720" cy="3635375"/>
                    </a:xfrm>
                    <a:prstGeom prst="rect">
                      <a:avLst/>
                    </a:prstGeom>
                  </pic:spPr>
                </pic:pic>
              </a:graphicData>
            </a:graphic>
          </wp:inline>
        </w:drawing>
      </w:r>
    </w:p>
    <w:sectPr>
      <w:headerReference w:type="default" r:id="rId18"/>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1">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7">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8">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9">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num w:numId="1">
    <w:abstractNumId w:val="0"/>
  </w:num>
  <w:num w:numId="2">
    <w:abstractNumId w:val="6"/>
  </w:num>
  <w:num w:numId="3">
    <w:abstractNumId w:val="1"/>
  </w:num>
  <w:num w:numId="4">
    <w:abstractNumId w:val="4"/>
  </w:num>
  <w:num w:numId="5">
    <w:abstractNumId w:val="9"/>
  </w:num>
  <w:num w:numId="6">
    <w:abstractNumId w:val="10"/>
  </w:num>
  <w:num w:numId="7">
    <w:abstractNumId w:val="11"/>
  </w:num>
  <w:num w:numId="8">
    <w:abstractNumId w:val="2"/>
  </w:num>
  <w:num w:numId="9">
    <w:abstractNumId w:val="13"/>
  </w:num>
  <w:num w:numId="10">
    <w:abstractNumId w:val="7"/>
  </w:num>
  <w:num w:numId="11">
    <w:abstractNumId w:val="12"/>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41832"/>
    <w:rsid w:val="002B67FA"/>
    <w:rsid w:val="00643C1C"/>
    <w:rsid w:val="008E7254"/>
    <w:rsid w:val="00B54ED9"/>
    <w:rsid w:val="00BA5393"/>
    <w:rsid w:val="00BC4013"/>
    <w:rsid w:val="00D20BF4"/>
    <w:rsid w:val="00D24F6B"/>
    <w:rsid w:val="00E10997"/>
    <w:rsid w:val="00EA7AE1"/>
    <w:rsid w:val="00F10485"/>
    <w:rsid w:val="00F21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theme" Target="theme/theme1.xml"/><Relationship Id="rId17" Type="http://schemas.openxmlformats.org/officeDocument/2006/relationships/image" Target="media/image2.png"/><Relationship Id="rId18"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10699</Words>
  <Characters>6099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