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B4" w:rsidRPr="00B46358" w:rsidRDefault="00AC08B4" w:rsidP="00AC08B4">
      <w:pPr>
        <w:pStyle w:val="ListParagraph"/>
        <w:ind w:left="0"/>
        <w:jc w:val="right"/>
        <w:rPr>
          <w:sz w:val="22"/>
          <w:szCs w:val="22"/>
          <w:lang w:val="lv-LV"/>
        </w:rPr>
      </w:pPr>
      <w:bookmarkStart w:id="0" w:name="_Hlk117593817"/>
      <w:r>
        <w:rPr>
          <w:sz w:val="22"/>
          <w:szCs w:val="22"/>
          <w:lang w:val="lv-LV"/>
        </w:rPr>
        <w:t>1</w:t>
      </w:r>
      <w:r w:rsidRPr="00B46358">
        <w:rPr>
          <w:sz w:val="22"/>
          <w:szCs w:val="22"/>
          <w:lang w:val="lv-LV"/>
        </w:rPr>
        <w:t>.pielikums</w:t>
      </w:r>
    </w:p>
    <w:p w:rsidR="00AC08B4" w:rsidRPr="00B46358" w:rsidRDefault="00AC08B4" w:rsidP="00AC08B4">
      <w:pPr>
        <w:pStyle w:val="ListParagraph"/>
        <w:ind w:left="0"/>
        <w:jc w:val="right"/>
        <w:rPr>
          <w:sz w:val="22"/>
          <w:szCs w:val="22"/>
          <w:lang w:val="lv-LV"/>
        </w:rPr>
      </w:pPr>
      <w:r w:rsidRPr="00B46358">
        <w:rPr>
          <w:sz w:val="22"/>
          <w:szCs w:val="22"/>
          <w:lang w:val="lv-LV"/>
        </w:rPr>
        <w:t>Pieteikums dalībai izsolē</w:t>
      </w:r>
    </w:p>
    <w:p w:rsidR="00AC08B4" w:rsidRPr="00B46358" w:rsidRDefault="00AC08B4" w:rsidP="00AC08B4">
      <w:pPr>
        <w:pStyle w:val="ListParagraph"/>
        <w:ind w:left="0"/>
        <w:jc w:val="center"/>
        <w:rPr>
          <w:b/>
          <w:sz w:val="22"/>
          <w:szCs w:val="22"/>
          <w:lang w:val="lv-LV"/>
        </w:rPr>
      </w:pPr>
    </w:p>
    <w:p w:rsidR="00AC08B4" w:rsidRPr="00B46358" w:rsidRDefault="00AC08B4" w:rsidP="00AC08B4">
      <w:pPr>
        <w:jc w:val="center"/>
        <w:rPr>
          <w:sz w:val="22"/>
          <w:szCs w:val="22"/>
          <w:lang w:val="lv-LV"/>
        </w:rPr>
      </w:pPr>
      <w:r w:rsidRPr="00B46358">
        <w:rPr>
          <w:b/>
          <w:sz w:val="22"/>
          <w:szCs w:val="22"/>
          <w:lang w:val="lv-LV"/>
        </w:rPr>
        <w:t>PIETEIKUMS</w:t>
      </w:r>
    </w:p>
    <w:p w:rsidR="00AC08B4" w:rsidRPr="00B46358" w:rsidRDefault="00AC08B4" w:rsidP="00AC08B4">
      <w:pPr>
        <w:suppressAutoHyphens/>
        <w:autoSpaceDN w:val="0"/>
        <w:jc w:val="center"/>
        <w:textAlignment w:val="baseline"/>
        <w:rPr>
          <w:b/>
          <w:sz w:val="22"/>
          <w:szCs w:val="22"/>
          <w:lang w:val="lv-LV"/>
        </w:rPr>
      </w:pPr>
      <w:r w:rsidRPr="00B46358">
        <w:rPr>
          <w:b/>
          <w:sz w:val="22"/>
          <w:szCs w:val="22"/>
          <w:lang w:val="lv-LV"/>
        </w:rPr>
        <w:t xml:space="preserve">dalībai rakstiskā izsolē </w:t>
      </w:r>
    </w:p>
    <w:p w:rsidR="00AC08B4" w:rsidRPr="00B46358" w:rsidRDefault="00AC08B4" w:rsidP="00AC08B4">
      <w:pPr>
        <w:suppressAutoHyphens/>
        <w:autoSpaceDN w:val="0"/>
        <w:jc w:val="both"/>
        <w:textAlignment w:val="baseline"/>
        <w:rPr>
          <w:sz w:val="22"/>
          <w:szCs w:val="22"/>
          <w:lang w:val="lv-LV"/>
        </w:rPr>
      </w:pPr>
    </w:p>
    <w:p w:rsidR="00AC08B4" w:rsidRPr="00B46358" w:rsidRDefault="00AC08B4" w:rsidP="00AC08B4">
      <w:pPr>
        <w:suppressAutoHyphens/>
        <w:autoSpaceDN w:val="0"/>
        <w:jc w:val="both"/>
        <w:textAlignment w:val="baseline"/>
        <w:rPr>
          <w:i/>
          <w:sz w:val="22"/>
          <w:szCs w:val="22"/>
          <w:lang w:val="lv-LV"/>
        </w:rPr>
      </w:pPr>
      <w:r w:rsidRPr="00B46358">
        <w:rPr>
          <w:i/>
          <w:sz w:val="22"/>
          <w:szCs w:val="22"/>
          <w:lang w:val="lv-LV"/>
        </w:rPr>
        <w:t>Nomas tiesību pretendents: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AC08B4" w:rsidRPr="00B46358" w:rsidTr="00DA50FF">
        <w:trPr>
          <w:trHeight w:val="361"/>
        </w:trPr>
        <w:tc>
          <w:tcPr>
            <w:tcW w:w="5954" w:type="dxa"/>
            <w:shd w:val="pct5" w:color="auto" w:fill="FFFFFF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Pretendenta nosaukums (firma)/Vārds, Uzvārds</w:t>
            </w:r>
          </w:p>
        </w:tc>
        <w:tc>
          <w:tcPr>
            <w:tcW w:w="3260" w:type="dxa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62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Reģistrācijas Nr./Personas kods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15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Juridiskā adrese/deklarētās dzīves vietas adrese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97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Faktiskā adrese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97"/>
        </w:trPr>
        <w:tc>
          <w:tcPr>
            <w:tcW w:w="5954" w:type="dxa"/>
            <w:shd w:val="clear" w:color="auto" w:fill="F3F3F3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Kontaktpersonas/Pārstāvja vārds, uzvārds un personas kods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97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Kontaktpersonas/Pārstāvja tālr., e-pasts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97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Bankas nosaukums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97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Bankas kods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rPr>
          <w:trHeight w:val="386"/>
        </w:trPr>
        <w:tc>
          <w:tcPr>
            <w:tcW w:w="5954" w:type="dxa"/>
            <w:shd w:val="pct5" w:color="auto" w:fill="FFFFFF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Norēķinu konts</w:t>
            </w:r>
          </w:p>
        </w:tc>
        <w:tc>
          <w:tcPr>
            <w:tcW w:w="3260" w:type="dxa"/>
            <w:vAlign w:val="center"/>
          </w:tcPr>
          <w:p w:rsidR="00AC08B4" w:rsidRPr="00B46358" w:rsidRDefault="00AC08B4" w:rsidP="00DA50FF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AC08B4" w:rsidRPr="00B46358" w:rsidRDefault="00AC08B4" w:rsidP="00AC08B4">
      <w:pPr>
        <w:suppressAutoHyphens/>
        <w:autoSpaceDN w:val="0"/>
        <w:jc w:val="both"/>
        <w:textAlignment w:val="baseline"/>
        <w:rPr>
          <w:sz w:val="22"/>
          <w:szCs w:val="22"/>
          <w:lang w:val="lv-LV"/>
        </w:rPr>
      </w:pPr>
    </w:p>
    <w:p w:rsidR="00AC08B4" w:rsidRPr="00B46358" w:rsidRDefault="00AC08B4" w:rsidP="00AC08B4">
      <w:pPr>
        <w:pStyle w:val="NormalWeb"/>
        <w:spacing w:before="0" w:after="0"/>
        <w:jc w:val="both"/>
        <w:rPr>
          <w:color w:val="000000"/>
          <w:sz w:val="22"/>
          <w:szCs w:val="22"/>
          <w:lang w:val="lv-LV"/>
        </w:rPr>
      </w:pPr>
      <w:r w:rsidRPr="00B46358">
        <w:rPr>
          <w:color w:val="000000"/>
          <w:sz w:val="22"/>
          <w:szCs w:val="22"/>
          <w:lang w:val="lv-LV"/>
        </w:rPr>
        <w:t xml:space="preserve">Ar šī pieteikuma iesniegšanu piesaka savu dalību izsolē </w:t>
      </w:r>
      <w:r w:rsidRPr="00B46358">
        <w:rPr>
          <w:bCs/>
          <w:color w:val="000000"/>
          <w:sz w:val="22"/>
          <w:szCs w:val="22"/>
          <w:lang w:val="lv-LV"/>
        </w:rPr>
        <w:t>par ēkas _____________</w:t>
      </w:r>
      <w:r w:rsidRPr="00B46358">
        <w:rPr>
          <w:color w:val="000000"/>
          <w:sz w:val="22"/>
          <w:szCs w:val="22"/>
          <w:shd w:val="solid" w:color="FFFFFF" w:fill="auto"/>
          <w:lang w:val="lv-LV" w:eastAsia="ru-RU"/>
        </w:rPr>
        <w:t xml:space="preserve">, daļas </w:t>
      </w:r>
      <w:r w:rsidRPr="00B46358">
        <w:rPr>
          <w:bCs/>
          <w:color w:val="000000"/>
          <w:sz w:val="22"/>
          <w:szCs w:val="22"/>
          <w:lang w:val="lv-LV"/>
        </w:rPr>
        <w:t xml:space="preserve">iznomāšanu dzērienu tirdzniecības </w:t>
      </w:r>
      <w:r w:rsidRPr="00B46358">
        <w:rPr>
          <w:color w:val="000000"/>
          <w:sz w:val="22"/>
          <w:szCs w:val="22"/>
          <w:lang w:val="lv-LV"/>
        </w:rPr>
        <w:t>automāta izvietošanai par šādu cenu:</w:t>
      </w:r>
    </w:p>
    <w:p w:rsidR="00AC08B4" w:rsidRPr="00B46358" w:rsidRDefault="00AC08B4" w:rsidP="00AC08B4">
      <w:pPr>
        <w:pStyle w:val="NormalWeb"/>
        <w:spacing w:before="0" w:after="0"/>
        <w:jc w:val="both"/>
        <w:rPr>
          <w:bCs/>
          <w:color w:val="000000"/>
          <w:sz w:val="22"/>
          <w:szCs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967"/>
        <w:gridCol w:w="4480"/>
      </w:tblGrid>
      <w:tr w:rsidR="00AC08B4" w:rsidRPr="00B46358" w:rsidTr="00DA50FF">
        <w:tc>
          <w:tcPr>
            <w:tcW w:w="2943" w:type="dxa"/>
            <w:shd w:val="clear" w:color="auto" w:fill="auto"/>
          </w:tcPr>
          <w:p w:rsidR="00AC08B4" w:rsidRPr="00B46358" w:rsidRDefault="00AC08B4" w:rsidP="00DA50FF">
            <w:pPr>
              <w:pStyle w:val="tv21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B46358">
              <w:rPr>
                <w:color w:val="000000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1985" w:type="dxa"/>
            <w:shd w:val="clear" w:color="auto" w:fill="auto"/>
          </w:tcPr>
          <w:p w:rsidR="00AC08B4" w:rsidRPr="00B46358" w:rsidRDefault="00AC08B4" w:rsidP="00DA50FF">
            <w:pPr>
              <w:pStyle w:val="tv21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B46358">
              <w:rPr>
                <w:color w:val="000000"/>
                <w:sz w:val="22"/>
                <w:szCs w:val="22"/>
                <w:lang w:val="lv-LV"/>
              </w:rPr>
              <w:t>Dzērienu automātu skaits</w:t>
            </w:r>
          </w:p>
        </w:tc>
        <w:tc>
          <w:tcPr>
            <w:tcW w:w="4536" w:type="dxa"/>
            <w:shd w:val="clear" w:color="auto" w:fill="auto"/>
          </w:tcPr>
          <w:p w:rsidR="00AC08B4" w:rsidRPr="00B46358" w:rsidRDefault="00AC08B4" w:rsidP="00DA50FF">
            <w:pPr>
              <w:pStyle w:val="tv21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B46358">
              <w:rPr>
                <w:color w:val="000000"/>
                <w:sz w:val="22"/>
                <w:szCs w:val="22"/>
                <w:lang w:val="lv-LV"/>
              </w:rPr>
              <w:t xml:space="preserve">Cena </w:t>
            </w:r>
            <w:r w:rsidRPr="00B46358">
              <w:rPr>
                <w:sz w:val="22"/>
                <w:szCs w:val="22"/>
                <w:lang w:val="lv-LV"/>
              </w:rPr>
              <w:t>mēnesī par 1,5 kvadrātmetriem jeb 1 (vienu)  tirdzniecības automāta izvietošanu, EUR, bez PVN</w:t>
            </w:r>
          </w:p>
        </w:tc>
      </w:tr>
      <w:tr w:rsidR="00AC08B4" w:rsidRPr="00B46358" w:rsidTr="00DA50FF">
        <w:tc>
          <w:tcPr>
            <w:tcW w:w="2943" w:type="dxa"/>
            <w:shd w:val="clear" w:color="auto" w:fill="auto"/>
          </w:tcPr>
          <w:p w:rsidR="00AC08B4" w:rsidRPr="00B46358" w:rsidRDefault="00AC08B4" w:rsidP="00DA50FF">
            <w:pPr>
              <w:pStyle w:val="tv21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shd w:val="clear" w:color="auto" w:fill="auto"/>
          </w:tcPr>
          <w:p w:rsidR="00AC08B4" w:rsidRPr="00B46358" w:rsidRDefault="00AC08B4" w:rsidP="00DA50FF">
            <w:pPr>
              <w:pStyle w:val="tv213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  <w:lang w:val="lv-LV"/>
              </w:rPr>
            </w:pPr>
            <w:r w:rsidRPr="00B46358">
              <w:rPr>
                <w:color w:val="FF0000"/>
                <w:sz w:val="22"/>
                <w:szCs w:val="22"/>
                <w:lang w:val="lv-LV"/>
              </w:rPr>
              <w:t>1 (viens)</w:t>
            </w:r>
          </w:p>
        </w:tc>
        <w:tc>
          <w:tcPr>
            <w:tcW w:w="4536" w:type="dxa"/>
            <w:shd w:val="clear" w:color="auto" w:fill="auto"/>
          </w:tcPr>
          <w:p w:rsidR="00AC08B4" w:rsidRPr="00B46358" w:rsidRDefault="00AC08B4" w:rsidP="00DA50FF">
            <w:pPr>
              <w:pStyle w:val="tv21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lv-LV"/>
              </w:rPr>
            </w:pPr>
          </w:p>
        </w:tc>
      </w:tr>
    </w:tbl>
    <w:p w:rsidR="00AC08B4" w:rsidRPr="00B46358" w:rsidRDefault="00AC08B4" w:rsidP="00AC08B4">
      <w:pPr>
        <w:tabs>
          <w:tab w:val="num" w:pos="540"/>
        </w:tabs>
        <w:suppressAutoHyphens/>
        <w:autoSpaceDN w:val="0"/>
        <w:jc w:val="both"/>
        <w:textAlignment w:val="baseline"/>
        <w:rPr>
          <w:sz w:val="22"/>
          <w:szCs w:val="22"/>
          <w:lang w:val="lv-LV"/>
        </w:rPr>
      </w:pPr>
    </w:p>
    <w:p w:rsidR="00AC08B4" w:rsidRPr="00B46358" w:rsidRDefault="00AC08B4" w:rsidP="00AC08B4">
      <w:pPr>
        <w:tabs>
          <w:tab w:val="num" w:pos="540"/>
        </w:tabs>
        <w:suppressAutoHyphens/>
        <w:autoSpaceDN w:val="0"/>
        <w:jc w:val="both"/>
        <w:textAlignment w:val="baseline"/>
        <w:rPr>
          <w:sz w:val="22"/>
          <w:szCs w:val="22"/>
          <w:lang w:val="lv-LV"/>
        </w:rPr>
      </w:pPr>
    </w:p>
    <w:p w:rsidR="00AC08B4" w:rsidRPr="00B46358" w:rsidRDefault="00AC08B4" w:rsidP="00AC08B4">
      <w:pPr>
        <w:tabs>
          <w:tab w:val="num" w:pos="540"/>
        </w:tabs>
        <w:suppressAutoHyphens/>
        <w:autoSpaceDN w:val="0"/>
        <w:jc w:val="both"/>
        <w:textAlignment w:val="baseline"/>
        <w:rPr>
          <w:b/>
          <w:i/>
          <w:sz w:val="22"/>
          <w:szCs w:val="22"/>
          <w:lang w:val="lv-LV"/>
        </w:rPr>
      </w:pPr>
    </w:p>
    <w:p w:rsidR="00AC08B4" w:rsidRPr="00B46358" w:rsidRDefault="00AC08B4" w:rsidP="00AC08B4">
      <w:pPr>
        <w:suppressAutoHyphens/>
        <w:autoSpaceDN w:val="0"/>
        <w:jc w:val="both"/>
        <w:textAlignment w:val="baseline"/>
        <w:rPr>
          <w:b/>
          <w:sz w:val="22"/>
          <w:szCs w:val="22"/>
          <w:lang w:val="lv-LV"/>
        </w:rPr>
      </w:pPr>
      <w:r w:rsidRPr="00B46358">
        <w:rPr>
          <w:b/>
          <w:sz w:val="22"/>
          <w:szCs w:val="22"/>
          <w:lang w:val="lv-LV"/>
        </w:rPr>
        <w:t>Apliecinām, ka:</w:t>
      </w:r>
    </w:p>
    <w:p w:rsidR="00AC08B4" w:rsidRPr="00B46358" w:rsidRDefault="00AC08B4" w:rsidP="00AC08B4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sz w:val="22"/>
          <w:szCs w:val="22"/>
          <w:lang w:val="lv-LV"/>
        </w:rPr>
      </w:pPr>
      <w:r w:rsidRPr="00B46358">
        <w:rPr>
          <w:sz w:val="22"/>
          <w:szCs w:val="22"/>
          <w:lang w:val="lv-LV"/>
        </w:rPr>
        <w:t>mums ir skaidras un saprotamas mūsu tiesības un pienākumi, kas ir noteikti izsoles nolikumā un normatīvajos aktos;</w:t>
      </w:r>
    </w:p>
    <w:p w:rsidR="00AC08B4" w:rsidRPr="00B46358" w:rsidRDefault="00AC08B4" w:rsidP="00AC08B4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sz w:val="22"/>
          <w:szCs w:val="22"/>
          <w:lang w:val="lv-LV"/>
        </w:rPr>
      </w:pPr>
      <w:r w:rsidRPr="00B46358">
        <w:rPr>
          <w:sz w:val="22"/>
          <w:szCs w:val="22"/>
          <w:lang w:val="lv-LV"/>
        </w:rPr>
        <w:t>esam iepazinušies ar izsoles nolikuma, tai skaitā visu tā pielikumu, saturu, atzīstam to par pareizu, saprotamu un atbilstošu;</w:t>
      </w:r>
    </w:p>
    <w:p w:rsidR="00AC08B4" w:rsidRPr="00B46358" w:rsidRDefault="00AC08B4" w:rsidP="00AC08B4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sz w:val="22"/>
          <w:szCs w:val="22"/>
          <w:lang w:val="lv-LV"/>
        </w:rPr>
      </w:pPr>
      <w:r w:rsidRPr="00B46358">
        <w:rPr>
          <w:sz w:val="22"/>
          <w:szCs w:val="22"/>
          <w:lang w:val="lv-LV"/>
        </w:rPr>
        <w:t>piekrītam pildīt nolikumam pievienotajā nomas līguma projektā noteiktos pienākumus;</w:t>
      </w:r>
    </w:p>
    <w:p w:rsidR="00AC08B4" w:rsidRPr="00B46358" w:rsidRDefault="00AC08B4" w:rsidP="00AC08B4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/>
          <w:sz w:val="22"/>
          <w:szCs w:val="22"/>
          <w:lang w:val="lv-LV"/>
        </w:rPr>
      </w:pPr>
      <w:r w:rsidRPr="00B46358">
        <w:rPr>
          <w:sz w:val="22"/>
          <w:szCs w:val="22"/>
          <w:lang w:val="lv-LV"/>
        </w:rPr>
        <w:t xml:space="preserve">ka tirdzniecības automātos tiks tirgoti tikai </w:t>
      </w:r>
      <w:r w:rsidRPr="00B46358">
        <w:rPr>
          <w:color w:val="000000"/>
          <w:sz w:val="22"/>
          <w:szCs w:val="22"/>
          <w:lang w:val="lv-LV"/>
        </w:rPr>
        <w:t xml:space="preserve">dzērieni un pārtikas produkti atbilstoši </w:t>
      </w:r>
      <w:r w:rsidRPr="00B46358">
        <w:rPr>
          <w:sz w:val="22"/>
          <w:szCs w:val="22"/>
          <w:lang w:val="lv-LV"/>
        </w:rPr>
        <w:t>2012.gada 13.marta Ministru kabineta noteikumu 172 “Noteikumi par uztura normām izglītības iestāžu izglītojamiem, sociālās aprūpes un sociālās rehabilitācijas institūciju klientiem un ārstniecības iestāžu pacientiem” 4.</w:t>
      </w:r>
      <w:r w:rsidRPr="00B46358">
        <w:rPr>
          <w:sz w:val="22"/>
          <w:szCs w:val="22"/>
          <w:vertAlign w:val="superscript"/>
          <w:lang w:val="lv-LV"/>
        </w:rPr>
        <w:t>1</w:t>
      </w:r>
      <w:r w:rsidRPr="00B46358">
        <w:rPr>
          <w:sz w:val="22"/>
          <w:szCs w:val="22"/>
          <w:lang w:val="lv-LV"/>
        </w:rPr>
        <w:t xml:space="preserve"> un 4.</w:t>
      </w:r>
      <w:r w:rsidRPr="00B46358">
        <w:rPr>
          <w:sz w:val="22"/>
          <w:szCs w:val="22"/>
          <w:vertAlign w:val="superscript"/>
          <w:lang w:val="lv-LV"/>
        </w:rPr>
        <w:t>2</w:t>
      </w:r>
      <w:r w:rsidRPr="00B46358">
        <w:rPr>
          <w:sz w:val="22"/>
          <w:szCs w:val="22"/>
          <w:lang w:val="lv-LV"/>
        </w:rPr>
        <w:t xml:space="preserve"> punktos noteiktajām prasībām.</w:t>
      </w:r>
    </w:p>
    <w:tbl>
      <w:tblPr>
        <w:tblW w:w="9942" w:type="dxa"/>
        <w:tblLook w:val="0000" w:firstRow="0" w:lastRow="0" w:firstColumn="0" w:lastColumn="0" w:noHBand="0" w:noVBand="0"/>
      </w:tblPr>
      <w:tblGrid>
        <w:gridCol w:w="4248"/>
        <w:gridCol w:w="5694"/>
      </w:tblGrid>
      <w:tr w:rsidR="00AC08B4" w:rsidRPr="00B46358" w:rsidTr="00DA50FF">
        <w:tc>
          <w:tcPr>
            <w:tcW w:w="4248" w:type="dxa"/>
          </w:tcPr>
          <w:p w:rsidR="00AC08B4" w:rsidRPr="00B46358" w:rsidRDefault="00AC08B4" w:rsidP="00DA50FF">
            <w:pPr>
              <w:pStyle w:val="Header"/>
              <w:rPr>
                <w:sz w:val="22"/>
                <w:szCs w:val="22"/>
                <w:lang w:val="lv-LV"/>
              </w:rPr>
            </w:pPr>
          </w:p>
          <w:p w:rsidR="00AC08B4" w:rsidRPr="00B46358" w:rsidRDefault="00AC08B4" w:rsidP="00DA50FF">
            <w:pPr>
              <w:pStyle w:val="Header"/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Pilnvarotās personas vārds, uzvārds, amats:</w:t>
            </w:r>
          </w:p>
        </w:tc>
        <w:tc>
          <w:tcPr>
            <w:tcW w:w="5694" w:type="dxa"/>
            <w:vAlign w:val="bottom"/>
          </w:tcPr>
          <w:p w:rsidR="00AC08B4" w:rsidRPr="00B46358" w:rsidRDefault="00AC08B4" w:rsidP="00DA50FF">
            <w:pPr>
              <w:pStyle w:val="Header"/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c>
          <w:tcPr>
            <w:tcW w:w="4248" w:type="dxa"/>
          </w:tcPr>
          <w:p w:rsidR="00AC08B4" w:rsidRPr="00B46358" w:rsidRDefault="00AC08B4" w:rsidP="00DA50FF">
            <w:pPr>
              <w:pStyle w:val="Header"/>
              <w:jc w:val="both"/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5694" w:type="dxa"/>
          </w:tcPr>
          <w:p w:rsidR="00AC08B4" w:rsidRPr="00B46358" w:rsidRDefault="00AC08B4" w:rsidP="00DA50FF">
            <w:pPr>
              <w:pStyle w:val="Header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AC08B4" w:rsidRPr="00B46358" w:rsidTr="00DA50FF">
        <w:tc>
          <w:tcPr>
            <w:tcW w:w="4248" w:type="dxa"/>
          </w:tcPr>
          <w:p w:rsidR="00AC08B4" w:rsidRPr="00B46358" w:rsidRDefault="00AC08B4" w:rsidP="00DA50FF">
            <w:pPr>
              <w:pStyle w:val="Header"/>
              <w:jc w:val="both"/>
              <w:rPr>
                <w:sz w:val="22"/>
                <w:szCs w:val="22"/>
                <w:lang w:val="lv-LV"/>
              </w:rPr>
            </w:pPr>
            <w:r w:rsidRPr="00B46358">
              <w:rPr>
                <w:sz w:val="22"/>
                <w:szCs w:val="22"/>
                <w:lang w:val="lv-LV"/>
              </w:rPr>
              <w:t>Datums, vieta</w:t>
            </w:r>
          </w:p>
        </w:tc>
        <w:tc>
          <w:tcPr>
            <w:tcW w:w="5694" w:type="dxa"/>
          </w:tcPr>
          <w:p w:rsidR="00AC08B4" w:rsidRPr="00B46358" w:rsidRDefault="00AC08B4" w:rsidP="00DA50FF">
            <w:pPr>
              <w:pStyle w:val="Header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:rsidR="003672BE" w:rsidRDefault="00AC08B4">
      <w:bookmarkStart w:id="1" w:name="_GoBack"/>
      <w:bookmarkEnd w:id="0"/>
      <w:bookmarkEnd w:id="1"/>
    </w:p>
    <w:sectPr w:rsidR="0036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24C91"/>
    <w:multiLevelType w:val="hybridMultilevel"/>
    <w:tmpl w:val="2B60458E"/>
    <w:lvl w:ilvl="0" w:tplc="DACA16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B4"/>
    <w:rsid w:val="005C14E6"/>
    <w:rsid w:val="00AC08B4"/>
    <w:rsid w:val="00C3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05BE"/>
  <w15:chartTrackingRefBased/>
  <w15:docId w15:val="{70B87B98-4EB2-4C0D-8BE9-A8CD9F10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AC08B4"/>
    <w:pPr>
      <w:spacing w:before="100" w:beforeAutospacing="1" w:after="100" w:afterAutospacing="1"/>
    </w:pPr>
    <w:rPr>
      <w:lang w:eastAsia="lv-LV"/>
    </w:rPr>
  </w:style>
  <w:style w:type="paragraph" w:styleId="NormalWeb">
    <w:name w:val="Normal (Web)"/>
    <w:basedOn w:val="Normal"/>
    <w:rsid w:val="00AC08B4"/>
    <w:pPr>
      <w:suppressAutoHyphens/>
      <w:spacing w:before="280" w:after="280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AC08B4"/>
    <w:pPr>
      <w:ind w:left="720"/>
      <w:contextualSpacing/>
    </w:pPr>
    <w:rPr>
      <w:lang w:eastAsia="lv-LV"/>
    </w:rPr>
  </w:style>
  <w:style w:type="paragraph" w:styleId="Header">
    <w:name w:val="header"/>
    <w:basedOn w:val="Normal"/>
    <w:link w:val="HeaderChar"/>
    <w:rsid w:val="00AC08B4"/>
    <w:pPr>
      <w:tabs>
        <w:tab w:val="center" w:pos="4153"/>
        <w:tab w:val="right" w:pos="8306"/>
      </w:tabs>
    </w:pPr>
    <w:rPr>
      <w:rFonts w:eastAsia="Calibri"/>
      <w:sz w:val="20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AC08B4"/>
    <w:rPr>
      <w:rFonts w:ascii="Times New Roman" w:eastAsia="Calibri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Arturs</cp:lastModifiedBy>
  <cp:revision>1</cp:revision>
  <dcterms:created xsi:type="dcterms:W3CDTF">2025-10-07T12:55:00Z</dcterms:created>
  <dcterms:modified xsi:type="dcterms:W3CDTF">2025-10-07T12:55:00Z</dcterms:modified>
</cp:coreProperties>
</file>