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7F41" w14:textId="3487FDA8" w:rsidR="00361085" w:rsidRPr="0037400F" w:rsidRDefault="00F2508B" w:rsidP="002E484E">
      <w:pPr>
        <w:jc w:val="right"/>
        <w:rPr>
          <w:sz w:val="20"/>
          <w:szCs w:val="20"/>
        </w:rPr>
      </w:pPr>
      <w:r>
        <w:rPr>
          <w:sz w:val="20"/>
          <w:szCs w:val="20"/>
        </w:rPr>
        <w:t>1</w:t>
      </w:r>
      <w:r w:rsidR="002E484E" w:rsidRPr="0037400F">
        <w:rPr>
          <w:sz w:val="20"/>
          <w:szCs w:val="20"/>
        </w:rPr>
        <w:t>.pielikums</w:t>
      </w:r>
    </w:p>
    <w:p w14:paraId="16C23C2D" w14:textId="5417E13B" w:rsidR="00591235" w:rsidRPr="00591235" w:rsidRDefault="00591235" w:rsidP="00591235">
      <w:pPr>
        <w:jc w:val="right"/>
        <w:rPr>
          <w:sz w:val="20"/>
          <w:szCs w:val="20"/>
        </w:rPr>
      </w:pPr>
      <w:r w:rsidRPr="00591235">
        <w:rPr>
          <w:sz w:val="20"/>
          <w:szCs w:val="20"/>
        </w:rPr>
        <w:t>pie  IZSOLES NOLIKUMA</w:t>
      </w:r>
    </w:p>
    <w:p w14:paraId="348B3967" w14:textId="4CF5D8B2" w:rsidR="00591235" w:rsidRPr="00591235" w:rsidRDefault="00591235" w:rsidP="00591235">
      <w:pPr>
        <w:jc w:val="right"/>
        <w:rPr>
          <w:sz w:val="20"/>
          <w:szCs w:val="20"/>
        </w:rPr>
      </w:pPr>
      <w:r w:rsidRPr="00591235">
        <w:rPr>
          <w:sz w:val="20"/>
          <w:szCs w:val="20"/>
        </w:rPr>
        <w:t xml:space="preserve">Par </w:t>
      </w:r>
      <w:r w:rsidR="00F2508B">
        <w:rPr>
          <w:sz w:val="20"/>
          <w:szCs w:val="20"/>
        </w:rPr>
        <w:t>telpu</w:t>
      </w:r>
      <w:r w:rsidRPr="00591235">
        <w:rPr>
          <w:sz w:val="20"/>
          <w:szCs w:val="20"/>
        </w:rPr>
        <w:t xml:space="preserve"> nomu </w:t>
      </w:r>
      <w:r w:rsidR="006C76FF">
        <w:rPr>
          <w:sz w:val="20"/>
          <w:szCs w:val="20"/>
        </w:rPr>
        <w:t>Daugavpilī</w:t>
      </w:r>
      <w:r w:rsidRPr="00591235">
        <w:rPr>
          <w:sz w:val="20"/>
          <w:szCs w:val="20"/>
        </w:rPr>
        <w:t xml:space="preserve">, </w:t>
      </w:r>
      <w:r w:rsidR="006C76FF">
        <w:rPr>
          <w:sz w:val="20"/>
          <w:szCs w:val="20"/>
        </w:rPr>
        <w:t>Lielā Dārza</w:t>
      </w:r>
      <w:r w:rsidRPr="00591235">
        <w:rPr>
          <w:sz w:val="20"/>
          <w:szCs w:val="20"/>
        </w:rPr>
        <w:t xml:space="preserve"> ielā </w:t>
      </w:r>
      <w:r w:rsidR="006C76FF">
        <w:rPr>
          <w:sz w:val="20"/>
          <w:szCs w:val="20"/>
        </w:rPr>
        <w:t>60/62</w:t>
      </w:r>
    </w:p>
    <w:p w14:paraId="710163A9" w14:textId="39738CCA" w:rsidR="002E484E" w:rsidRPr="0037400F" w:rsidRDefault="00591235" w:rsidP="00591235">
      <w:pPr>
        <w:jc w:val="right"/>
        <w:rPr>
          <w:sz w:val="22"/>
        </w:rPr>
      </w:pPr>
      <w:r w:rsidRPr="00591235">
        <w:rPr>
          <w:sz w:val="20"/>
          <w:szCs w:val="20"/>
        </w:rPr>
        <w:t>Izsoles identifikācijas Nr.</w:t>
      </w:r>
      <w:r w:rsidR="00612DF9">
        <w:rPr>
          <w:sz w:val="20"/>
          <w:szCs w:val="20"/>
        </w:rPr>
        <w:t>2026/02</w:t>
      </w:r>
    </w:p>
    <w:p w14:paraId="3B270CBD" w14:textId="77777777" w:rsidR="00612DF9" w:rsidRDefault="00612DF9" w:rsidP="002E484E">
      <w:pPr>
        <w:jc w:val="center"/>
        <w:rPr>
          <w:b/>
          <w:sz w:val="23"/>
          <w:szCs w:val="23"/>
        </w:rPr>
      </w:pPr>
    </w:p>
    <w:p w14:paraId="4D98CBE6" w14:textId="7C4D4398" w:rsidR="002E484E" w:rsidRPr="0037400F" w:rsidRDefault="00701A4A" w:rsidP="002E484E">
      <w:pPr>
        <w:jc w:val="center"/>
        <w:rPr>
          <w:b/>
          <w:sz w:val="23"/>
          <w:szCs w:val="23"/>
        </w:rPr>
      </w:pPr>
      <w:r w:rsidRPr="0037400F">
        <w:rPr>
          <w:b/>
          <w:sz w:val="23"/>
          <w:szCs w:val="23"/>
        </w:rPr>
        <w:t>PIEDĀVĀJUMS</w:t>
      </w:r>
      <w:r w:rsidR="002E484E" w:rsidRPr="0037400F">
        <w:rPr>
          <w:b/>
          <w:sz w:val="23"/>
          <w:szCs w:val="23"/>
        </w:rPr>
        <w:t xml:space="preserve"> IZSOLEI</w:t>
      </w:r>
    </w:p>
    <w:p w14:paraId="733A0A9C" w14:textId="77777777" w:rsidR="00612DF9" w:rsidRDefault="00612DF9" w:rsidP="00591235">
      <w:pPr>
        <w:jc w:val="center"/>
        <w:rPr>
          <w:b/>
          <w:sz w:val="23"/>
          <w:szCs w:val="23"/>
        </w:rPr>
      </w:pPr>
      <w:r w:rsidRPr="00612DF9">
        <w:rPr>
          <w:b/>
          <w:sz w:val="23"/>
          <w:szCs w:val="23"/>
        </w:rPr>
        <w:t>par telpu ēkā Lielā Dārza ielā 60/62, Daugavpilī (kadastra apzīmējums 0500 006 0608 011) ar kopējo platību 48,5 m2 nomu</w:t>
      </w:r>
    </w:p>
    <w:p w14:paraId="33480BEC" w14:textId="1EF057DE" w:rsidR="002E484E" w:rsidRDefault="00591235" w:rsidP="00591235">
      <w:pPr>
        <w:jc w:val="center"/>
        <w:rPr>
          <w:bCs/>
          <w:sz w:val="23"/>
          <w:szCs w:val="23"/>
        </w:rPr>
      </w:pPr>
      <w:r w:rsidRPr="00591235">
        <w:rPr>
          <w:bCs/>
          <w:sz w:val="23"/>
          <w:szCs w:val="23"/>
        </w:rPr>
        <w:t xml:space="preserve">Izsoles </w:t>
      </w:r>
      <w:r w:rsidRPr="0029605D">
        <w:rPr>
          <w:bCs/>
          <w:sz w:val="23"/>
          <w:szCs w:val="23"/>
        </w:rPr>
        <w:t>identifikācijas Nr.</w:t>
      </w:r>
      <w:r w:rsidR="00612DF9">
        <w:rPr>
          <w:bCs/>
          <w:sz w:val="23"/>
          <w:szCs w:val="23"/>
        </w:rPr>
        <w:t>2026/02</w:t>
      </w:r>
    </w:p>
    <w:p w14:paraId="6A0CF568" w14:textId="77777777" w:rsidR="00591235" w:rsidRPr="00591235" w:rsidRDefault="00591235" w:rsidP="00591235">
      <w:pPr>
        <w:jc w:val="center"/>
        <w:rPr>
          <w:bCs/>
          <w:sz w:val="23"/>
          <w:szCs w:val="23"/>
        </w:rPr>
      </w:pPr>
    </w:p>
    <w:tbl>
      <w:tblPr>
        <w:tblW w:w="0" w:type="auto"/>
        <w:tblBorders>
          <w:insideH w:val="single" w:sz="4" w:space="0" w:color="auto"/>
        </w:tblBorders>
        <w:tblLook w:val="04A0" w:firstRow="1" w:lastRow="0" w:firstColumn="1" w:lastColumn="0" w:noHBand="0" w:noVBand="1"/>
      </w:tblPr>
      <w:tblGrid>
        <w:gridCol w:w="4643"/>
        <w:gridCol w:w="4644"/>
      </w:tblGrid>
      <w:tr w:rsidR="002E484E" w:rsidRPr="0037400F" w14:paraId="0B62BEF0" w14:textId="77777777" w:rsidTr="00591235">
        <w:trPr>
          <w:trHeight w:val="342"/>
        </w:trPr>
        <w:tc>
          <w:tcPr>
            <w:tcW w:w="4643" w:type="dxa"/>
          </w:tcPr>
          <w:p w14:paraId="6DFE2A95" w14:textId="5DBDD972" w:rsidR="002E484E" w:rsidRPr="0037400F" w:rsidRDefault="00156577" w:rsidP="002E484E">
            <w:pPr>
              <w:rPr>
                <w:sz w:val="23"/>
                <w:szCs w:val="23"/>
              </w:rPr>
            </w:pPr>
            <w:r>
              <w:rPr>
                <w:sz w:val="23"/>
                <w:szCs w:val="23"/>
              </w:rPr>
              <w:t>Daugavpilī</w:t>
            </w:r>
            <w:r w:rsidR="002E484E" w:rsidRPr="0037400F">
              <w:rPr>
                <w:sz w:val="23"/>
                <w:szCs w:val="23"/>
              </w:rPr>
              <w:t>,</w:t>
            </w:r>
          </w:p>
        </w:tc>
        <w:tc>
          <w:tcPr>
            <w:tcW w:w="4644" w:type="dxa"/>
          </w:tcPr>
          <w:p w14:paraId="4AB48BC4" w14:textId="55731225" w:rsidR="002E484E" w:rsidRPr="0037400F" w:rsidRDefault="00B4613B" w:rsidP="0026019C">
            <w:pPr>
              <w:jc w:val="right"/>
              <w:rPr>
                <w:sz w:val="23"/>
                <w:szCs w:val="23"/>
              </w:rPr>
            </w:pPr>
            <w:r>
              <w:rPr>
                <w:sz w:val="23"/>
                <w:szCs w:val="23"/>
              </w:rPr>
              <w:t>20</w:t>
            </w:r>
            <w:r w:rsidR="00591235">
              <w:rPr>
                <w:sz w:val="23"/>
                <w:szCs w:val="23"/>
              </w:rPr>
              <w:t>2</w:t>
            </w:r>
            <w:r w:rsidR="00612DF9">
              <w:rPr>
                <w:sz w:val="23"/>
                <w:szCs w:val="23"/>
              </w:rPr>
              <w:t>6</w:t>
            </w:r>
            <w:r w:rsidR="002E484E" w:rsidRPr="0037400F">
              <w:rPr>
                <w:sz w:val="23"/>
                <w:szCs w:val="23"/>
              </w:rPr>
              <w:t>.gada</w:t>
            </w:r>
            <w:r w:rsidR="00F2508B">
              <w:rPr>
                <w:sz w:val="23"/>
                <w:szCs w:val="23"/>
              </w:rPr>
              <w:t xml:space="preserve"> </w:t>
            </w:r>
            <w:r w:rsidR="00591235">
              <w:rPr>
                <w:sz w:val="23"/>
                <w:szCs w:val="23"/>
              </w:rPr>
              <w:t>____</w:t>
            </w:r>
            <w:r w:rsidR="002E484E" w:rsidRPr="0037400F">
              <w:rPr>
                <w:sz w:val="23"/>
                <w:szCs w:val="23"/>
              </w:rPr>
              <w:t>__</w:t>
            </w:r>
          </w:p>
        </w:tc>
      </w:tr>
    </w:tbl>
    <w:p w14:paraId="6643C3C5" w14:textId="77777777" w:rsidR="00403B0D" w:rsidRDefault="002E484E" w:rsidP="008C3688">
      <w:pPr>
        <w:rPr>
          <w:b/>
          <w:sz w:val="23"/>
          <w:szCs w:val="23"/>
        </w:rPr>
      </w:pPr>
      <w:r w:rsidRPr="0037400F">
        <w:rPr>
          <w:b/>
          <w:sz w:val="23"/>
          <w:szCs w:val="23"/>
        </w:rPr>
        <w:tab/>
      </w:r>
    </w:p>
    <w:p w14:paraId="776FEC99" w14:textId="77777777" w:rsidR="00612DF9" w:rsidRPr="00612DF9" w:rsidRDefault="00612DF9" w:rsidP="00612DF9">
      <w:pPr>
        <w:spacing w:after="200" w:line="276" w:lineRule="auto"/>
        <w:ind w:right="-514"/>
        <w:jc w:val="left"/>
        <w:rPr>
          <w:rFonts w:eastAsiaTheme="minorHAnsi" w:cstheme="minorBidi"/>
          <w:i/>
          <w:szCs w:val="24"/>
        </w:rPr>
      </w:pPr>
      <w:r w:rsidRPr="00612DF9">
        <w:rPr>
          <w:rFonts w:eastAsiaTheme="minorHAnsi" w:cstheme="minorBidi"/>
          <w:i/>
          <w:szCs w:val="24"/>
        </w:rPr>
        <w:t>Nomas tiesību pretendents:</w:t>
      </w:r>
    </w:p>
    <w:tbl>
      <w:tblPr>
        <w:tblStyle w:val="TableGrid1"/>
        <w:tblW w:w="9606" w:type="dxa"/>
        <w:tblLook w:val="04A0" w:firstRow="1" w:lastRow="0" w:firstColumn="1" w:lastColumn="0" w:noHBand="0" w:noVBand="1"/>
      </w:tblPr>
      <w:tblGrid>
        <w:gridCol w:w="4928"/>
        <w:gridCol w:w="4678"/>
      </w:tblGrid>
      <w:tr w:rsidR="00612DF9" w:rsidRPr="00612DF9" w14:paraId="314CA5E6" w14:textId="77777777" w:rsidTr="00EE2A13">
        <w:trPr>
          <w:trHeight w:val="770"/>
        </w:trPr>
        <w:tc>
          <w:tcPr>
            <w:tcW w:w="4928" w:type="dxa"/>
          </w:tcPr>
          <w:p w14:paraId="1BD4B28E" w14:textId="77777777" w:rsidR="00612DF9" w:rsidRPr="00F2508B" w:rsidRDefault="00612DF9" w:rsidP="00EE2A13">
            <w:pPr>
              <w:ind w:right="-514"/>
              <w:jc w:val="left"/>
              <w:rPr>
                <w:rFonts w:ascii="Times New Roman" w:hAnsi="Times New Roman" w:cs="Times New Roman"/>
                <w:sz w:val="22"/>
              </w:rPr>
            </w:pPr>
            <w:r w:rsidRPr="00F2508B">
              <w:rPr>
                <w:rFonts w:ascii="Times New Roman" w:hAnsi="Times New Roman" w:cs="Times New Roman"/>
                <w:sz w:val="22"/>
              </w:rPr>
              <w:t xml:space="preserve">Juridiskas personas nosaukums (firma) </w:t>
            </w:r>
          </w:p>
        </w:tc>
        <w:tc>
          <w:tcPr>
            <w:tcW w:w="4678" w:type="dxa"/>
          </w:tcPr>
          <w:p w14:paraId="49D2A68F" w14:textId="77777777" w:rsidR="00612DF9" w:rsidRPr="00F2508B" w:rsidRDefault="00612DF9" w:rsidP="00EE2A13">
            <w:pPr>
              <w:spacing w:after="200" w:line="276" w:lineRule="auto"/>
              <w:ind w:right="-514"/>
              <w:jc w:val="center"/>
              <w:rPr>
                <w:rFonts w:ascii="Times New Roman" w:hAnsi="Times New Roman" w:cs="Times New Roman"/>
                <w:sz w:val="22"/>
              </w:rPr>
            </w:pPr>
          </w:p>
        </w:tc>
      </w:tr>
      <w:tr w:rsidR="00612DF9" w:rsidRPr="00612DF9" w14:paraId="4F73BEF2" w14:textId="77777777" w:rsidTr="00EE2A13">
        <w:tc>
          <w:tcPr>
            <w:tcW w:w="4928" w:type="dxa"/>
          </w:tcPr>
          <w:p w14:paraId="64853C3F" w14:textId="77777777" w:rsidR="00612DF9" w:rsidRPr="00F2508B" w:rsidRDefault="00612DF9" w:rsidP="00EE2A13">
            <w:pPr>
              <w:ind w:right="-514"/>
              <w:jc w:val="left"/>
              <w:rPr>
                <w:rFonts w:ascii="Times New Roman" w:hAnsi="Times New Roman" w:cs="Times New Roman"/>
                <w:sz w:val="22"/>
              </w:rPr>
            </w:pPr>
            <w:r w:rsidRPr="00F2508B">
              <w:rPr>
                <w:rFonts w:ascii="Times New Roman" w:hAnsi="Times New Roman" w:cs="Times New Roman"/>
                <w:sz w:val="22"/>
              </w:rPr>
              <w:t>Juridiskas personas reģistrācijas Nr.</w:t>
            </w:r>
          </w:p>
          <w:p w14:paraId="666538F7" w14:textId="77777777" w:rsidR="00612DF9" w:rsidRPr="00F2508B" w:rsidRDefault="00612DF9" w:rsidP="00EE2A13">
            <w:pPr>
              <w:ind w:right="-516"/>
              <w:jc w:val="left"/>
              <w:rPr>
                <w:rFonts w:ascii="Times New Roman" w:hAnsi="Times New Roman" w:cs="Times New Roman"/>
                <w:sz w:val="22"/>
              </w:rPr>
            </w:pPr>
          </w:p>
        </w:tc>
        <w:tc>
          <w:tcPr>
            <w:tcW w:w="4678" w:type="dxa"/>
          </w:tcPr>
          <w:p w14:paraId="54475424" w14:textId="77777777" w:rsidR="00612DF9" w:rsidRPr="00F2508B" w:rsidRDefault="00612DF9" w:rsidP="00EE2A13">
            <w:pPr>
              <w:spacing w:after="200" w:line="276" w:lineRule="auto"/>
              <w:ind w:right="-514"/>
              <w:jc w:val="center"/>
              <w:rPr>
                <w:rFonts w:ascii="Times New Roman" w:hAnsi="Times New Roman" w:cs="Times New Roman"/>
                <w:sz w:val="22"/>
              </w:rPr>
            </w:pPr>
          </w:p>
        </w:tc>
      </w:tr>
      <w:tr w:rsidR="00612DF9" w:rsidRPr="00612DF9" w14:paraId="0CD66700" w14:textId="77777777" w:rsidTr="00EE2A13">
        <w:tc>
          <w:tcPr>
            <w:tcW w:w="4928" w:type="dxa"/>
          </w:tcPr>
          <w:p w14:paraId="267129E6" w14:textId="77777777" w:rsidR="00612DF9" w:rsidRPr="00F2508B" w:rsidRDefault="00612DF9" w:rsidP="00EE2A13">
            <w:pPr>
              <w:ind w:right="-514"/>
              <w:jc w:val="left"/>
              <w:rPr>
                <w:rFonts w:ascii="Times New Roman" w:hAnsi="Times New Roman" w:cs="Times New Roman"/>
                <w:i/>
                <w:sz w:val="22"/>
              </w:rPr>
            </w:pPr>
            <w:r w:rsidRPr="00F2508B">
              <w:rPr>
                <w:rFonts w:ascii="Times New Roman" w:hAnsi="Times New Roman" w:cs="Times New Roman"/>
                <w:sz w:val="22"/>
              </w:rPr>
              <w:t>Juridiskā adrese</w:t>
            </w:r>
            <w:r w:rsidRPr="00F2508B">
              <w:rPr>
                <w:rFonts w:ascii="Times New Roman" w:hAnsi="Times New Roman" w:cs="Times New Roman"/>
                <w:sz w:val="22"/>
              </w:rPr>
              <w:tab/>
              <w:t xml:space="preserve"> </w:t>
            </w:r>
          </w:p>
          <w:p w14:paraId="5E612A2E" w14:textId="77777777" w:rsidR="00612DF9" w:rsidRPr="00F2508B" w:rsidRDefault="00612DF9" w:rsidP="00EE2A13">
            <w:pPr>
              <w:ind w:right="-514"/>
              <w:jc w:val="left"/>
              <w:rPr>
                <w:rFonts w:ascii="Times New Roman" w:hAnsi="Times New Roman" w:cs="Times New Roman"/>
                <w:sz w:val="22"/>
              </w:rPr>
            </w:pPr>
          </w:p>
        </w:tc>
        <w:tc>
          <w:tcPr>
            <w:tcW w:w="4678" w:type="dxa"/>
          </w:tcPr>
          <w:p w14:paraId="509C0771" w14:textId="77777777" w:rsidR="00612DF9" w:rsidRPr="00F2508B" w:rsidRDefault="00612DF9" w:rsidP="00EE2A13">
            <w:pPr>
              <w:spacing w:after="200" w:line="276" w:lineRule="auto"/>
              <w:ind w:right="-514"/>
              <w:jc w:val="center"/>
              <w:rPr>
                <w:rFonts w:ascii="Times New Roman" w:hAnsi="Times New Roman" w:cs="Times New Roman"/>
                <w:sz w:val="22"/>
              </w:rPr>
            </w:pPr>
          </w:p>
        </w:tc>
      </w:tr>
      <w:tr w:rsidR="00612DF9" w:rsidRPr="00612DF9" w14:paraId="25D6E2C3" w14:textId="77777777" w:rsidTr="00EE2A13">
        <w:tc>
          <w:tcPr>
            <w:tcW w:w="4928" w:type="dxa"/>
          </w:tcPr>
          <w:p w14:paraId="183A2286" w14:textId="77777777" w:rsidR="00612DF9" w:rsidRPr="00F2508B" w:rsidRDefault="00612DF9" w:rsidP="00EE2A13">
            <w:pPr>
              <w:spacing w:after="200" w:line="276" w:lineRule="auto"/>
              <w:ind w:right="-514"/>
              <w:jc w:val="left"/>
              <w:rPr>
                <w:rFonts w:ascii="Times New Roman" w:hAnsi="Times New Roman" w:cs="Times New Roman"/>
                <w:sz w:val="22"/>
              </w:rPr>
            </w:pPr>
            <w:r w:rsidRPr="00F2508B">
              <w:rPr>
                <w:rFonts w:ascii="Times New Roman" w:hAnsi="Times New Roman" w:cs="Times New Roman"/>
                <w:sz w:val="22"/>
              </w:rPr>
              <w:t xml:space="preserve">Nomas tiesību pretendenta pārstāvja vārds, uzvārds </w:t>
            </w:r>
          </w:p>
        </w:tc>
        <w:tc>
          <w:tcPr>
            <w:tcW w:w="4678" w:type="dxa"/>
          </w:tcPr>
          <w:p w14:paraId="094B3903" w14:textId="77777777" w:rsidR="00612DF9" w:rsidRPr="00F2508B" w:rsidRDefault="00612DF9" w:rsidP="00EE2A13">
            <w:pPr>
              <w:spacing w:after="200" w:line="276" w:lineRule="auto"/>
              <w:ind w:right="-514"/>
              <w:jc w:val="center"/>
              <w:rPr>
                <w:rFonts w:ascii="Times New Roman" w:hAnsi="Times New Roman" w:cs="Times New Roman"/>
                <w:sz w:val="22"/>
              </w:rPr>
            </w:pPr>
          </w:p>
        </w:tc>
      </w:tr>
      <w:tr w:rsidR="00612DF9" w:rsidRPr="00612DF9" w14:paraId="7009E0E5" w14:textId="77777777" w:rsidTr="00EE2A13">
        <w:tc>
          <w:tcPr>
            <w:tcW w:w="4928" w:type="dxa"/>
          </w:tcPr>
          <w:p w14:paraId="3FC60EEF" w14:textId="77777777" w:rsidR="00612DF9" w:rsidRPr="00F2508B" w:rsidRDefault="00612DF9" w:rsidP="00EE2A13">
            <w:pPr>
              <w:spacing w:after="200" w:line="276" w:lineRule="auto"/>
              <w:ind w:right="-514"/>
              <w:jc w:val="left"/>
              <w:rPr>
                <w:rFonts w:ascii="Times New Roman" w:hAnsi="Times New Roman" w:cs="Times New Roman"/>
                <w:sz w:val="22"/>
              </w:rPr>
            </w:pPr>
            <w:r w:rsidRPr="00F2508B">
              <w:rPr>
                <w:rFonts w:ascii="Times New Roman" w:hAnsi="Times New Roman" w:cs="Times New Roman"/>
                <w:sz w:val="22"/>
              </w:rPr>
              <w:t>Oficiālā elektroniskā adrese, ja ir aktivizēts konts, vai elektroniskā pasta adrese (ja ir)</w:t>
            </w:r>
          </w:p>
        </w:tc>
        <w:tc>
          <w:tcPr>
            <w:tcW w:w="4678" w:type="dxa"/>
          </w:tcPr>
          <w:p w14:paraId="2C37B43A" w14:textId="77777777" w:rsidR="00612DF9" w:rsidRPr="00F2508B" w:rsidRDefault="00612DF9" w:rsidP="00EE2A13">
            <w:pPr>
              <w:spacing w:after="200" w:line="276" w:lineRule="auto"/>
              <w:ind w:right="-514"/>
              <w:jc w:val="center"/>
              <w:rPr>
                <w:rFonts w:ascii="Times New Roman" w:hAnsi="Times New Roman" w:cs="Times New Roman"/>
                <w:sz w:val="22"/>
              </w:rPr>
            </w:pPr>
          </w:p>
        </w:tc>
      </w:tr>
      <w:tr w:rsidR="00612DF9" w:rsidRPr="00612DF9" w14:paraId="3654381B" w14:textId="77777777" w:rsidTr="00EE2A13">
        <w:tc>
          <w:tcPr>
            <w:tcW w:w="4928" w:type="dxa"/>
          </w:tcPr>
          <w:p w14:paraId="4605AA80" w14:textId="77777777" w:rsidR="00612DF9" w:rsidRPr="00F2508B" w:rsidRDefault="00612DF9" w:rsidP="00EE2A13">
            <w:pPr>
              <w:spacing w:after="200" w:line="276" w:lineRule="auto"/>
              <w:ind w:right="-514"/>
              <w:jc w:val="left"/>
              <w:rPr>
                <w:rFonts w:ascii="Times New Roman" w:hAnsi="Times New Roman" w:cs="Times New Roman"/>
                <w:sz w:val="22"/>
              </w:rPr>
            </w:pPr>
            <w:r w:rsidRPr="00F2508B">
              <w:rPr>
                <w:rFonts w:ascii="Times New Roman" w:hAnsi="Times New Roman" w:cs="Times New Roman"/>
                <w:sz w:val="22"/>
              </w:rPr>
              <w:t>Bankas rekvizīti</w:t>
            </w:r>
          </w:p>
        </w:tc>
        <w:tc>
          <w:tcPr>
            <w:tcW w:w="4678" w:type="dxa"/>
          </w:tcPr>
          <w:p w14:paraId="626ACD56" w14:textId="77777777" w:rsidR="00612DF9" w:rsidRPr="00F2508B" w:rsidRDefault="00612DF9" w:rsidP="00EE2A13">
            <w:pPr>
              <w:spacing w:after="200" w:line="276" w:lineRule="auto"/>
              <w:ind w:right="-514"/>
              <w:jc w:val="center"/>
              <w:rPr>
                <w:rFonts w:ascii="Times New Roman" w:hAnsi="Times New Roman" w:cs="Times New Roman"/>
                <w:sz w:val="22"/>
              </w:rPr>
            </w:pPr>
          </w:p>
        </w:tc>
      </w:tr>
    </w:tbl>
    <w:p w14:paraId="4C9E4A99" w14:textId="77777777" w:rsidR="00612DF9" w:rsidRDefault="00612DF9" w:rsidP="008C3688">
      <w:pPr>
        <w:rPr>
          <w:b/>
          <w:sz w:val="23"/>
          <w:szCs w:val="23"/>
        </w:rPr>
      </w:pPr>
    </w:p>
    <w:p w14:paraId="00CE5E9A" w14:textId="77777777" w:rsidR="00612DF9" w:rsidRDefault="00612DF9" w:rsidP="008C3688">
      <w:pPr>
        <w:rPr>
          <w:b/>
          <w:sz w:val="23"/>
          <w:szCs w:val="23"/>
        </w:rPr>
      </w:pPr>
    </w:p>
    <w:p w14:paraId="50BA3A73" w14:textId="593CE249" w:rsidR="002E484E" w:rsidRPr="00E1106C" w:rsidRDefault="002E484E" w:rsidP="008C3688">
      <w:pPr>
        <w:rPr>
          <w:szCs w:val="24"/>
        </w:rPr>
      </w:pPr>
      <w:r w:rsidRPr="00E1106C">
        <w:rPr>
          <w:szCs w:val="24"/>
        </w:rPr>
        <w:t>Ar š</w:t>
      </w:r>
      <w:r w:rsidR="00D53D8B" w:rsidRPr="00E1106C">
        <w:rPr>
          <w:szCs w:val="24"/>
        </w:rPr>
        <w:t>ī</w:t>
      </w:r>
      <w:r w:rsidRPr="00E1106C">
        <w:rPr>
          <w:szCs w:val="24"/>
        </w:rPr>
        <w:t xml:space="preserve"> </w:t>
      </w:r>
      <w:r w:rsidR="00701A4A" w:rsidRPr="00E1106C">
        <w:rPr>
          <w:szCs w:val="24"/>
        </w:rPr>
        <w:t>piedāvājuma</w:t>
      </w:r>
      <w:r w:rsidR="00DF0CD3" w:rsidRPr="00E1106C">
        <w:rPr>
          <w:szCs w:val="24"/>
        </w:rPr>
        <w:t xml:space="preserve"> </w:t>
      </w:r>
      <w:r w:rsidRPr="00E1106C">
        <w:rPr>
          <w:szCs w:val="24"/>
        </w:rPr>
        <w:t xml:space="preserve">iesniegšanu </w:t>
      </w:r>
      <w:r w:rsidRPr="00E1106C">
        <w:rPr>
          <w:szCs w:val="24"/>
          <w:u w:val="single"/>
        </w:rPr>
        <w:t>_____________________________</w:t>
      </w:r>
      <w:r w:rsidR="0026019C" w:rsidRPr="00E1106C">
        <w:rPr>
          <w:szCs w:val="24"/>
          <w:u w:val="single"/>
        </w:rPr>
        <w:t>____</w:t>
      </w:r>
      <w:r w:rsidRPr="00E1106C">
        <w:rPr>
          <w:szCs w:val="24"/>
          <w:u w:val="single"/>
        </w:rPr>
        <w:t xml:space="preserve"> (pretendenta nosaukums)</w:t>
      </w:r>
      <w:r w:rsidRPr="00E1106C">
        <w:rPr>
          <w:szCs w:val="24"/>
        </w:rPr>
        <w:t xml:space="preserve"> piesakās dalībai </w:t>
      </w:r>
      <w:r w:rsidR="008C3688" w:rsidRPr="00E1106C">
        <w:rPr>
          <w:szCs w:val="24"/>
        </w:rPr>
        <w:t>VSIA “</w:t>
      </w:r>
      <w:r w:rsidR="006C76FF">
        <w:rPr>
          <w:szCs w:val="24"/>
        </w:rPr>
        <w:t>Daugavpils psihoneiroloģiskā</w:t>
      </w:r>
      <w:r w:rsidR="008C3688" w:rsidRPr="00E1106C">
        <w:rPr>
          <w:szCs w:val="24"/>
        </w:rPr>
        <w:t xml:space="preserve"> slimnīca” (turpmāk- Slimnīca) rīkotajā </w:t>
      </w:r>
      <w:r w:rsidR="00DF0CD3" w:rsidRPr="00E1106C">
        <w:rPr>
          <w:szCs w:val="24"/>
        </w:rPr>
        <w:t>n</w:t>
      </w:r>
      <w:r w:rsidRPr="00E1106C">
        <w:rPr>
          <w:szCs w:val="24"/>
        </w:rPr>
        <w:t>omas tiesību izsolē (izsoles identifikācijas Nr.</w:t>
      </w:r>
      <w:r w:rsidR="00612DF9">
        <w:rPr>
          <w:szCs w:val="24"/>
        </w:rPr>
        <w:t>2026/02</w:t>
      </w:r>
      <w:r w:rsidRPr="00E1106C">
        <w:rPr>
          <w:szCs w:val="24"/>
        </w:rPr>
        <w:t xml:space="preserve">) </w:t>
      </w:r>
      <w:r w:rsidR="00612DF9" w:rsidRPr="00612DF9">
        <w:rPr>
          <w:szCs w:val="24"/>
        </w:rPr>
        <w:t>par telpu ēkā Lielā Dārza ielā 60/62, Daugavpilī (kadastra apzīmējums 0500 006 0608 011) ar kopējo platību 48,5 m2 nomu</w:t>
      </w:r>
      <w:r w:rsidR="00403B0D" w:rsidRPr="00E1106C">
        <w:rPr>
          <w:szCs w:val="24"/>
        </w:rPr>
        <w:t>.</w:t>
      </w:r>
      <w:r w:rsidRPr="00E1106C">
        <w:rPr>
          <w:szCs w:val="24"/>
        </w:rPr>
        <w:t xml:space="preserve"> </w:t>
      </w:r>
    </w:p>
    <w:p w14:paraId="7F7F6026" w14:textId="77777777" w:rsidR="00591235" w:rsidRDefault="00591235" w:rsidP="00A92000">
      <w:pPr>
        <w:pStyle w:val="ListParagraph"/>
        <w:ind w:left="0"/>
        <w:rPr>
          <w:szCs w:val="24"/>
        </w:rPr>
      </w:pPr>
    </w:p>
    <w:p w14:paraId="55373711" w14:textId="77777777" w:rsidR="00612DF9" w:rsidRPr="00612DF9" w:rsidRDefault="00612DF9" w:rsidP="00612DF9">
      <w:pPr>
        <w:rPr>
          <w:szCs w:val="24"/>
        </w:rPr>
      </w:pPr>
      <w:r w:rsidRPr="00612DF9">
        <w:rPr>
          <w:szCs w:val="24"/>
        </w:rPr>
        <w:t>Apliecinām, ka:</w:t>
      </w:r>
    </w:p>
    <w:p w14:paraId="42486210" w14:textId="77777777" w:rsidR="00612DF9" w:rsidRPr="00612DF9" w:rsidRDefault="00612DF9" w:rsidP="00612DF9">
      <w:pPr>
        <w:pStyle w:val="ListParagraph"/>
        <w:ind w:left="0"/>
        <w:rPr>
          <w:szCs w:val="24"/>
        </w:rPr>
      </w:pPr>
      <w:r w:rsidRPr="00612DF9">
        <w:rPr>
          <w:szCs w:val="24"/>
        </w:rPr>
        <w:t xml:space="preserve">1. </w:t>
      </w:r>
      <w:r w:rsidRPr="00612DF9">
        <w:rPr>
          <w:szCs w:val="24"/>
        </w:rPr>
        <w:tab/>
        <w:t>mums ir skaidras un saprotamas mūsu tiesības un pienākumi, kas ir noteikti izsoles nolikumā un normatīvajos aktos;</w:t>
      </w:r>
    </w:p>
    <w:p w14:paraId="6DE6E650" w14:textId="77777777" w:rsidR="00612DF9" w:rsidRPr="00612DF9" w:rsidRDefault="00612DF9" w:rsidP="00612DF9">
      <w:pPr>
        <w:pStyle w:val="ListParagraph"/>
        <w:ind w:left="0"/>
        <w:rPr>
          <w:szCs w:val="24"/>
        </w:rPr>
      </w:pPr>
      <w:r w:rsidRPr="00612DF9">
        <w:rPr>
          <w:szCs w:val="24"/>
        </w:rPr>
        <w:t xml:space="preserve">2. </w:t>
      </w:r>
      <w:r w:rsidRPr="00612DF9">
        <w:rPr>
          <w:szCs w:val="24"/>
        </w:rPr>
        <w:tab/>
        <w:t>esam iepazinušies ar izsoles nolikuma, tai skaitā visu tā pielikumu, saturu, atzīstam to par pareizu, saprotamu un atbilstošu;</w:t>
      </w:r>
    </w:p>
    <w:p w14:paraId="4E1E777C" w14:textId="77777777" w:rsidR="00612DF9" w:rsidRPr="00612DF9" w:rsidRDefault="00612DF9" w:rsidP="00612DF9">
      <w:pPr>
        <w:pStyle w:val="ListParagraph"/>
        <w:ind w:left="0"/>
        <w:rPr>
          <w:szCs w:val="24"/>
        </w:rPr>
      </w:pPr>
      <w:r w:rsidRPr="00612DF9">
        <w:rPr>
          <w:szCs w:val="24"/>
        </w:rPr>
        <w:t xml:space="preserve">3. </w:t>
      </w:r>
      <w:r w:rsidRPr="00612DF9">
        <w:rPr>
          <w:szCs w:val="24"/>
        </w:rPr>
        <w:tab/>
        <w:t>mums ir skaidras un saprotamas nolikumā noteiktās prasības piedāvājuma sagatavošanai, līguma priekšmets, līguma noteikumi un iznomātāja izvirzītās prasības nomnieka darbībai, līdz ar to atzīstam, ka Telpu nomas tiesību izsoles komisija ir nodrošinājusi mums iespēju bez neattaisnojama riska iesniegt savu piedāvājumu izsolei;</w:t>
      </w:r>
    </w:p>
    <w:p w14:paraId="01DAA399" w14:textId="77777777" w:rsidR="00612DF9" w:rsidRPr="00612DF9" w:rsidRDefault="00612DF9" w:rsidP="00612DF9">
      <w:pPr>
        <w:pStyle w:val="ListParagraph"/>
        <w:ind w:left="0"/>
        <w:rPr>
          <w:szCs w:val="24"/>
        </w:rPr>
      </w:pPr>
      <w:r w:rsidRPr="00612DF9">
        <w:rPr>
          <w:szCs w:val="24"/>
        </w:rPr>
        <w:t xml:space="preserve">4. </w:t>
      </w:r>
      <w:r w:rsidRPr="00612DF9">
        <w:rPr>
          <w:szCs w:val="24"/>
        </w:rPr>
        <w:tab/>
        <w:t>piekrītam pildīt nolikumam pievienotajā Telpu nomas līguma projektā noteiktos pienākumus;</w:t>
      </w:r>
    </w:p>
    <w:p w14:paraId="3BC2C600" w14:textId="77777777" w:rsidR="00612DF9" w:rsidRPr="00612DF9" w:rsidRDefault="00612DF9" w:rsidP="00612DF9">
      <w:pPr>
        <w:pStyle w:val="ListParagraph"/>
        <w:ind w:left="0"/>
        <w:rPr>
          <w:szCs w:val="24"/>
        </w:rPr>
      </w:pPr>
      <w:r w:rsidRPr="00612DF9">
        <w:rPr>
          <w:szCs w:val="24"/>
        </w:rPr>
        <w:t xml:space="preserve">5. </w:t>
      </w:r>
      <w:r w:rsidRPr="00612DF9">
        <w:rPr>
          <w:szCs w:val="24"/>
        </w:rPr>
        <w:tab/>
        <w:t>visas izsoles piedāvājumā sniegtās ziņas par pretendentu un tā piedāvājumiem ir patiesas;</w:t>
      </w:r>
    </w:p>
    <w:p w14:paraId="3A32C84B" w14:textId="77777777" w:rsidR="00612DF9" w:rsidRPr="00612DF9" w:rsidRDefault="00612DF9" w:rsidP="00612DF9">
      <w:pPr>
        <w:pStyle w:val="ListParagraph"/>
        <w:ind w:left="0"/>
        <w:rPr>
          <w:szCs w:val="24"/>
        </w:rPr>
      </w:pPr>
      <w:r w:rsidRPr="00612DF9">
        <w:rPr>
          <w:szCs w:val="24"/>
        </w:rPr>
        <w:t xml:space="preserve">6. </w:t>
      </w:r>
      <w:r w:rsidRPr="00612DF9">
        <w:rPr>
          <w:szCs w:val="24"/>
        </w:rPr>
        <w:tab/>
        <w:t>neesam ieinteresēti citu pretendentu šai izsolei iesniegtajos piedāvājumos;</w:t>
      </w:r>
    </w:p>
    <w:p w14:paraId="493AAB01" w14:textId="77777777" w:rsidR="00612DF9" w:rsidRDefault="00612DF9" w:rsidP="00612DF9">
      <w:pPr>
        <w:pStyle w:val="ListParagraph"/>
        <w:ind w:left="0"/>
        <w:rPr>
          <w:szCs w:val="24"/>
        </w:rPr>
      </w:pPr>
      <w:r w:rsidRPr="00612DF9">
        <w:rPr>
          <w:szCs w:val="24"/>
        </w:rPr>
        <w:t xml:space="preserve">7. </w:t>
      </w:r>
      <w:r w:rsidRPr="00612DF9">
        <w:rPr>
          <w:szCs w:val="24"/>
        </w:rPr>
        <w:tab/>
        <w:t>piekrītam, ka iznomātājs kā kredītinformācijas lietotājs pieprasa un saņem kredītinformāciju, tai skaitā ziņas par nomas tiesību pretendenta kavētajiem maksājumiem un tā kredītreitingu, no iznomātājam pieejamām datubāzēm.</w:t>
      </w:r>
    </w:p>
    <w:p w14:paraId="67E5A42E" w14:textId="77777777" w:rsidR="00612DF9" w:rsidRPr="00E1106C" w:rsidRDefault="00612DF9" w:rsidP="00612DF9">
      <w:pPr>
        <w:rPr>
          <w:szCs w:val="24"/>
        </w:rPr>
      </w:pPr>
    </w:p>
    <w:p w14:paraId="6FD877B6" w14:textId="77777777" w:rsidR="00612DF9" w:rsidRPr="00E1106C" w:rsidRDefault="00612DF9" w:rsidP="00612DF9">
      <w:pPr>
        <w:rPr>
          <w:szCs w:val="24"/>
        </w:rPr>
      </w:pPr>
      <w:r w:rsidRPr="00E1106C">
        <w:rPr>
          <w:szCs w:val="24"/>
        </w:rPr>
        <w:t xml:space="preserve">Piedāvātā nomas maksa </w:t>
      </w:r>
      <w:r w:rsidRPr="00E1106C">
        <w:rPr>
          <w:b/>
          <w:szCs w:val="24"/>
        </w:rPr>
        <w:t>EUR</w:t>
      </w:r>
      <w:r>
        <w:rPr>
          <w:b/>
          <w:szCs w:val="24"/>
        </w:rPr>
        <w:t xml:space="preserve"> par 1 </w:t>
      </w:r>
      <w:r w:rsidRPr="00E1106C">
        <w:rPr>
          <w:b/>
          <w:szCs w:val="24"/>
        </w:rPr>
        <w:t>m</w:t>
      </w:r>
      <w:r w:rsidRPr="00E1106C">
        <w:rPr>
          <w:b/>
          <w:szCs w:val="24"/>
          <w:vertAlign w:val="superscript"/>
        </w:rPr>
        <w:t>2</w:t>
      </w:r>
      <w:r w:rsidRPr="00E1106C">
        <w:rPr>
          <w:szCs w:val="24"/>
        </w:rPr>
        <w:t xml:space="preserve"> mēnesī (bez PVN): </w:t>
      </w:r>
      <w:r w:rsidRPr="00E1106C">
        <w:rPr>
          <w:szCs w:val="24"/>
          <w:u w:val="single"/>
        </w:rPr>
        <w:t>____________________________</w:t>
      </w:r>
      <w:r w:rsidRPr="00E1106C">
        <w:rPr>
          <w:rStyle w:val="FootnoteReference"/>
          <w:szCs w:val="24"/>
        </w:rPr>
        <w:footnoteReference w:id="1"/>
      </w:r>
      <w:r w:rsidRPr="00E1106C">
        <w:rPr>
          <w:szCs w:val="24"/>
        </w:rPr>
        <w:t xml:space="preserve">  </w:t>
      </w:r>
    </w:p>
    <w:p w14:paraId="5E757CBF" w14:textId="77777777" w:rsidR="00612DF9" w:rsidRPr="00E1106C" w:rsidRDefault="00612DF9" w:rsidP="00612DF9">
      <w:pPr>
        <w:rPr>
          <w:szCs w:val="24"/>
        </w:rPr>
      </w:pPr>
      <w:r w:rsidRPr="00E1106C">
        <w:rPr>
          <w:szCs w:val="24"/>
        </w:rPr>
        <w:tab/>
      </w:r>
      <w:r w:rsidRPr="00E1106C">
        <w:rPr>
          <w:szCs w:val="24"/>
        </w:rPr>
        <w:tab/>
      </w:r>
      <w:r w:rsidRPr="00E1106C">
        <w:rPr>
          <w:szCs w:val="24"/>
        </w:rPr>
        <w:tab/>
      </w:r>
      <w:r w:rsidRPr="00E1106C">
        <w:rPr>
          <w:szCs w:val="24"/>
        </w:rPr>
        <w:tab/>
      </w:r>
      <w:r w:rsidRPr="00E1106C">
        <w:rPr>
          <w:szCs w:val="24"/>
        </w:rPr>
        <w:tab/>
      </w:r>
      <w:r w:rsidRPr="00E1106C">
        <w:rPr>
          <w:szCs w:val="24"/>
        </w:rPr>
        <w:tab/>
      </w:r>
      <w:r w:rsidRPr="00E1106C">
        <w:rPr>
          <w:szCs w:val="24"/>
        </w:rPr>
        <w:tab/>
      </w:r>
      <w:r w:rsidRPr="00E1106C">
        <w:rPr>
          <w:szCs w:val="24"/>
        </w:rPr>
        <w:tab/>
        <w:t>(summa cipariem un vārdiem)</w:t>
      </w:r>
    </w:p>
    <w:p w14:paraId="567C5AEE" w14:textId="77777777" w:rsidR="00612DF9" w:rsidRDefault="00612DF9" w:rsidP="00612DF9">
      <w:pPr>
        <w:pStyle w:val="ListParagraph"/>
        <w:ind w:left="0"/>
        <w:rPr>
          <w:szCs w:val="24"/>
        </w:rPr>
      </w:pPr>
    </w:p>
    <w:p w14:paraId="0CAF8AC7" w14:textId="77777777" w:rsidR="00612DF9" w:rsidRPr="00612DF9" w:rsidRDefault="00612DF9" w:rsidP="00612DF9">
      <w:pPr>
        <w:pStyle w:val="ListParagraph"/>
        <w:ind w:left="0"/>
        <w:rPr>
          <w:szCs w:val="24"/>
        </w:rPr>
      </w:pPr>
    </w:p>
    <w:p w14:paraId="05CB9BD6" w14:textId="77777777" w:rsidR="00612DF9" w:rsidRDefault="00612DF9" w:rsidP="00612DF9">
      <w:pPr>
        <w:pStyle w:val="ListParagraph"/>
        <w:ind w:left="0"/>
        <w:rPr>
          <w:szCs w:val="24"/>
        </w:rPr>
      </w:pPr>
    </w:p>
    <w:p w14:paraId="6ABF2352" w14:textId="35B1EC86" w:rsidR="00612DF9" w:rsidRPr="00612DF9" w:rsidRDefault="00612DF9" w:rsidP="00612DF9">
      <w:pPr>
        <w:pStyle w:val="ListParagraph"/>
        <w:ind w:left="0"/>
        <w:rPr>
          <w:szCs w:val="24"/>
        </w:rPr>
      </w:pPr>
      <w:r w:rsidRPr="00612DF9">
        <w:rPr>
          <w:szCs w:val="24"/>
        </w:rPr>
        <w:t xml:space="preserve">Pielikumā: </w:t>
      </w:r>
    </w:p>
    <w:p w14:paraId="41BAF873" w14:textId="77777777" w:rsidR="00612DF9" w:rsidRPr="00612DF9" w:rsidRDefault="00612DF9" w:rsidP="00612DF9">
      <w:pPr>
        <w:pStyle w:val="ListParagraph"/>
        <w:ind w:left="0"/>
        <w:rPr>
          <w:szCs w:val="24"/>
        </w:rPr>
      </w:pPr>
      <w:r w:rsidRPr="00612DF9">
        <w:rPr>
          <w:szCs w:val="24"/>
        </w:rPr>
        <w:t>1)</w:t>
      </w:r>
      <w:r w:rsidRPr="00612DF9">
        <w:rPr>
          <w:szCs w:val="24"/>
        </w:rPr>
        <w:tab/>
        <w:t>___________________________________________________________________,</w:t>
      </w:r>
    </w:p>
    <w:p w14:paraId="3CDA30B0" w14:textId="77777777" w:rsidR="00612DF9" w:rsidRPr="00612DF9" w:rsidRDefault="00612DF9" w:rsidP="00612DF9">
      <w:pPr>
        <w:pStyle w:val="ListParagraph"/>
        <w:ind w:left="0"/>
        <w:rPr>
          <w:szCs w:val="24"/>
        </w:rPr>
      </w:pPr>
      <w:r w:rsidRPr="00612DF9">
        <w:rPr>
          <w:szCs w:val="24"/>
        </w:rPr>
        <w:t>2)</w:t>
      </w:r>
      <w:r w:rsidRPr="00612DF9">
        <w:rPr>
          <w:szCs w:val="24"/>
        </w:rPr>
        <w:tab/>
        <w:t>___________________________________________________________________,</w:t>
      </w:r>
    </w:p>
    <w:p w14:paraId="198AB2C5" w14:textId="77777777" w:rsidR="00612DF9" w:rsidRPr="00612DF9" w:rsidRDefault="00612DF9" w:rsidP="00612DF9">
      <w:pPr>
        <w:pStyle w:val="ListParagraph"/>
        <w:ind w:left="0"/>
        <w:rPr>
          <w:szCs w:val="24"/>
        </w:rPr>
      </w:pPr>
      <w:r w:rsidRPr="00612DF9">
        <w:rPr>
          <w:szCs w:val="24"/>
        </w:rPr>
        <w:t>3)</w:t>
      </w:r>
      <w:r w:rsidRPr="00612DF9">
        <w:rPr>
          <w:szCs w:val="24"/>
        </w:rPr>
        <w:tab/>
        <w:t>___________________________________________________________________.</w:t>
      </w:r>
    </w:p>
    <w:p w14:paraId="78F8F971" w14:textId="77777777" w:rsidR="00612DF9" w:rsidRPr="00612DF9" w:rsidRDefault="00612DF9" w:rsidP="00612DF9">
      <w:pPr>
        <w:pStyle w:val="ListParagraph"/>
        <w:rPr>
          <w:szCs w:val="24"/>
        </w:rPr>
      </w:pPr>
    </w:p>
    <w:p w14:paraId="76005185" w14:textId="77777777" w:rsidR="00612DF9" w:rsidRDefault="00612DF9" w:rsidP="00612DF9">
      <w:pPr>
        <w:pStyle w:val="ListParagraph"/>
        <w:rPr>
          <w:szCs w:val="24"/>
        </w:rPr>
      </w:pPr>
      <w:r w:rsidRPr="00612DF9">
        <w:rPr>
          <w:szCs w:val="24"/>
        </w:rPr>
        <w:t>(amats, paraksta atšifrējums, datums)</w:t>
      </w:r>
      <w:r w:rsidRPr="00612DF9">
        <w:rPr>
          <w:szCs w:val="24"/>
        </w:rPr>
        <w:tab/>
      </w:r>
      <w:r w:rsidRPr="00612DF9">
        <w:rPr>
          <w:szCs w:val="24"/>
        </w:rPr>
        <w:tab/>
      </w:r>
      <w:r w:rsidRPr="00612DF9">
        <w:rPr>
          <w:szCs w:val="24"/>
        </w:rPr>
        <w:tab/>
      </w:r>
      <w:r w:rsidRPr="00612DF9">
        <w:rPr>
          <w:szCs w:val="24"/>
        </w:rPr>
        <w:tab/>
      </w:r>
      <w:r w:rsidRPr="00612DF9">
        <w:rPr>
          <w:szCs w:val="24"/>
        </w:rPr>
        <w:tab/>
      </w:r>
      <w:r w:rsidRPr="00612DF9">
        <w:rPr>
          <w:szCs w:val="24"/>
        </w:rPr>
        <w:tab/>
        <w:t xml:space="preserve">  (paraksts)</w:t>
      </w:r>
      <w:r w:rsidRPr="00612DF9">
        <w:rPr>
          <w:szCs w:val="24"/>
          <w:vertAlign w:val="superscript"/>
        </w:rPr>
        <w:t xml:space="preserve"> 2</w:t>
      </w:r>
      <w:r w:rsidRPr="00612DF9">
        <w:rPr>
          <w:szCs w:val="24"/>
        </w:rPr>
        <w:t xml:space="preserve"> </w:t>
      </w:r>
    </w:p>
    <w:p w14:paraId="2BB120E5" w14:textId="77777777" w:rsidR="00612DF9" w:rsidRDefault="00612DF9" w:rsidP="00612DF9">
      <w:pPr>
        <w:pStyle w:val="ListParagraph"/>
        <w:rPr>
          <w:szCs w:val="24"/>
        </w:rPr>
      </w:pPr>
    </w:p>
    <w:p w14:paraId="6A20134C" w14:textId="77777777" w:rsidR="00612DF9" w:rsidRDefault="00612DF9" w:rsidP="00612DF9">
      <w:pPr>
        <w:pStyle w:val="ListParagraph"/>
        <w:rPr>
          <w:szCs w:val="24"/>
        </w:rPr>
      </w:pPr>
    </w:p>
    <w:p w14:paraId="3DCAD7F0" w14:textId="77777777" w:rsidR="00612DF9" w:rsidRDefault="00612DF9" w:rsidP="00612DF9">
      <w:pPr>
        <w:pStyle w:val="ListParagraph"/>
        <w:rPr>
          <w:szCs w:val="24"/>
        </w:rPr>
      </w:pPr>
    </w:p>
    <w:p w14:paraId="65F93ACE" w14:textId="77777777" w:rsidR="00612DF9" w:rsidRDefault="00612DF9" w:rsidP="00612DF9">
      <w:pPr>
        <w:pStyle w:val="ListParagraph"/>
        <w:rPr>
          <w:szCs w:val="24"/>
        </w:rPr>
      </w:pPr>
    </w:p>
    <w:p w14:paraId="4E2F5CA4" w14:textId="77777777" w:rsidR="00612DF9" w:rsidRDefault="00612DF9" w:rsidP="00612DF9">
      <w:pPr>
        <w:pStyle w:val="ListParagraph"/>
        <w:rPr>
          <w:szCs w:val="24"/>
        </w:rPr>
      </w:pPr>
    </w:p>
    <w:p w14:paraId="02A5BF11" w14:textId="77777777" w:rsidR="00612DF9" w:rsidRDefault="00612DF9" w:rsidP="00612DF9">
      <w:pPr>
        <w:pStyle w:val="ListParagraph"/>
        <w:rPr>
          <w:szCs w:val="24"/>
        </w:rPr>
      </w:pPr>
    </w:p>
    <w:p w14:paraId="1D8D201C" w14:textId="77777777" w:rsidR="00612DF9" w:rsidRDefault="00612DF9" w:rsidP="00612DF9">
      <w:pPr>
        <w:pStyle w:val="ListParagraph"/>
        <w:rPr>
          <w:szCs w:val="24"/>
        </w:rPr>
      </w:pPr>
      <w:r>
        <w:rPr>
          <w:szCs w:val="24"/>
        </w:rPr>
        <w:t xml:space="preserve"> </w:t>
      </w:r>
      <w:r w:rsidRPr="00612DF9">
        <w:rPr>
          <w:szCs w:val="24"/>
        </w:rPr>
        <w:t xml:space="preserve"> </w:t>
      </w:r>
    </w:p>
    <w:p w14:paraId="3A9D55F9" w14:textId="77777777" w:rsidR="00612DF9" w:rsidRDefault="00612DF9" w:rsidP="00612DF9">
      <w:pPr>
        <w:pStyle w:val="ListParagraph"/>
        <w:rPr>
          <w:szCs w:val="24"/>
        </w:rPr>
      </w:pPr>
    </w:p>
    <w:p w14:paraId="6A43AB1B" w14:textId="77777777" w:rsidR="00612DF9" w:rsidRDefault="00612DF9" w:rsidP="00612DF9">
      <w:pPr>
        <w:pStyle w:val="ListParagraph"/>
        <w:rPr>
          <w:szCs w:val="24"/>
        </w:rPr>
      </w:pPr>
    </w:p>
    <w:p w14:paraId="6DF46B76" w14:textId="77777777" w:rsidR="00612DF9" w:rsidRDefault="00612DF9" w:rsidP="00612DF9">
      <w:pPr>
        <w:pStyle w:val="ListParagraph"/>
        <w:rPr>
          <w:szCs w:val="24"/>
        </w:rPr>
      </w:pPr>
    </w:p>
    <w:p w14:paraId="1FE53C90" w14:textId="77777777" w:rsidR="00612DF9" w:rsidRDefault="00612DF9" w:rsidP="00612DF9">
      <w:pPr>
        <w:pStyle w:val="ListParagraph"/>
        <w:rPr>
          <w:szCs w:val="24"/>
        </w:rPr>
      </w:pPr>
    </w:p>
    <w:p w14:paraId="1A76924A" w14:textId="77777777" w:rsidR="00612DF9" w:rsidRDefault="00612DF9" w:rsidP="00612DF9">
      <w:pPr>
        <w:pStyle w:val="ListParagraph"/>
        <w:rPr>
          <w:szCs w:val="24"/>
        </w:rPr>
      </w:pPr>
    </w:p>
    <w:p w14:paraId="3AD6F0FF" w14:textId="77777777" w:rsidR="00612DF9" w:rsidRDefault="00612DF9" w:rsidP="00612DF9">
      <w:pPr>
        <w:pStyle w:val="ListParagraph"/>
        <w:rPr>
          <w:szCs w:val="24"/>
        </w:rPr>
      </w:pPr>
    </w:p>
    <w:p w14:paraId="756EB171" w14:textId="77777777" w:rsidR="00612DF9" w:rsidRDefault="00612DF9" w:rsidP="00612DF9">
      <w:pPr>
        <w:pStyle w:val="ListParagraph"/>
        <w:ind w:left="0"/>
        <w:rPr>
          <w:szCs w:val="24"/>
        </w:rPr>
      </w:pPr>
    </w:p>
    <w:p w14:paraId="620EFB0C" w14:textId="77777777" w:rsidR="00612DF9" w:rsidRDefault="00612DF9" w:rsidP="00612DF9">
      <w:pPr>
        <w:pStyle w:val="ListParagraph"/>
        <w:ind w:left="0"/>
        <w:rPr>
          <w:szCs w:val="24"/>
        </w:rPr>
      </w:pPr>
    </w:p>
    <w:p w14:paraId="6E47F542" w14:textId="77777777" w:rsidR="00612DF9" w:rsidRDefault="00612DF9" w:rsidP="00612DF9">
      <w:pPr>
        <w:pStyle w:val="ListParagraph"/>
        <w:ind w:left="0"/>
        <w:rPr>
          <w:szCs w:val="24"/>
        </w:rPr>
      </w:pPr>
    </w:p>
    <w:p w14:paraId="560AD095" w14:textId="77777777" w:rsidR="00612DF9" w:rsidRDefault="00612DF9" w:rsidP="00612DF9">
      <w:pPr>
        <w:pStyle w:val="ListParagraph"/>
        <w:ind w:left="0"/>
        <w:rPr>
          <w:szCs w:val="24"/>
        </w:rPr>
      </w:pPr>
    </w:p>
    <w:p w14:paraId="6B9A6EE8" w14:textId="77777777" w:rsidR="00612DF9" w:rsidRDefault="00612DF9" w:rsidP="00612DF9">
      <w:pPr>
        <w:pStyle w:val="ListParagraph"/>
        <w:ind w:left="0"/>
        <w:rPr>
          <w:szCs w:val="24"/>
        </w:rPr>
      </w:pPr>
    </w:p>
    <w:p w14:paraId="231683A9" w14:textId="77777777" w:rsidR="00612DF9" w:rsidRDefault="00612DF9" w:rsidP="00612DF9">
      <w:pPr>
        <w:pStyle w:val="ListParagraph"/>
        <w:ind w:left="0"/>
        <w:rPr>
          <w:szCs w:val="24"/>
        </w:rPr>
      </w:pPr>
    </w:p>
    <w:p w14:paraId="0662D8E2" w14:textId="77777777" w:rsidR="00612DF9" w:rsidRDefault="00612DF9" w:rsidP="00612DF9">
      <w:pPr>
        <w:pStyle w:val="ListParagraph"/>
        <w:ind w:left="0"/>
        <w:rPr>
          <w:szCs w:val="24"/>
        </w:rPr>
      </w:pPr>
    </w:p>
    <w:p w14:paraId="0BAF8D08" w14:textId="77777777" w:rsidR="00612DF9" w:rsidRDefault="00612DF9" w:rsidP="00612DF9">
      <w:pPr>
        <w:pStyle w:val="ListParagraph"/>
        <w:ind w:left="0"/>
        <w:rPr>
          <w:szCs w:val="24"/>
        </w:rPr>
      </w:pPr>
    </w:p>
    <w:p w14:paraId="7D5CC030" w14:textId="77777777" w:rsidR="00612DF9" w:rsidRDefault="00612DF9" w:rsidP="00612DF9">
      <w:pPr>
        <w:pStyle w:val="ListParagraph"/>
        <w:ind w:left="0"/>
        <w:rPr>
          <w:szCs w:val="24"/>
        </w:rPr>
      </w:pPr>
    </w:p>
    <w:p w14:paraId="186DD117" w14:textId="77777777" w:rsidR="00612DF9" w:rsidRDefault="00612DF9" w:rsidP="00612DF9">
      <w:pPr>
        <w:pStyle w:val="ListParagraph"/>
        <w:ind w:left="0"/>
        <w:rPr>
          <w:szCs w:val="24"/>
        </w:rPr>
      </w:pPr>
    </w:p>
    <w:p w14:paraId="062DE5A2" w14:textId="77777777" w:rsidR="00612DF9" w:rsidRDefault="00612DF9" w:rsidP="00612DF9">
      <w:pPr>
        <w:pStyle w:val="ListParagraph"/>
        <w:ind w:left="0"/>
        <w:rPr>
          <w:szCs w:val="24"/>
        </w:rPr>
      </w:pPr>
    </w:p>
    <w:p w14:paraId="0AA173FF" w14:textId="77777777" w:rsidR="00612DF9" w:rsidRDefault="00612DF9" w:rsidP="00612DF9">
      <w:pPr>
        <w:pStyle w:val="ListParagraph"/>
        <w:ind w:left="0"/>
        <w:rPr>
          <w:szCs w:val="24"/>
        </w:rPr>
      </w:pPr>
    </w:p>
    <w:p w14:paraId="60CBB02A" w14:textId="77777777" w:rsidR="00612DF9" w:rsidRDefault="00612DF9" w:rsidP="00612DF9">
      <w:pPr>
        <w:pStyle w:val="ListParagraph"/>
        <w:ind w:left="0"/>
        <w:rPr>
          <w:szCs w:val="24"/>
        </w:rPr>
      </w:pPr>
    </w:p>
    <w:p w14:paraId="7D87C1E6" w14:textId="77777777" w:rsidR="00612DF9" w:rsidRDefault="00612DF9" w:rsidP="00612DF9">
      <w:pPr>
        <w:pStyle w:val="ListParagraph"/>
        <w:ind w:left="0"/>
        <w:rPr>
          <w:szCs w:val="24"/>
        </w:rPr>
      </w:pPr>
    </w:p>
    <w:p w14:paraId="508A23BA" w14:textId="77777777" w:rsidR="00612DF9" w:rsidRDefault="00612DF9" w:rsidP="00612DF9">
      <w:pPr>
        <w:pStyle w:val="ListParagraph"/>
        <w:ind w:left="0"/>
        <w:rPr>
          <w:szCs w:val="24"/>
        </w:rPr>
      </w:pPr>
    </w:p>
    <w:p w14:paraId="58A4A995" w14:textId="77777777" w:rsidR="00612DF9" w:rsidRDefault="00612DF9" w:rsidP="00612DF9">
      <w:pPr>
        <w:pStyle w:val="ListParagraph"/>
        <w:ind w:left="0"/>
        <w:rPr>
          <w:szCs w:val="24"/>
        </w:rPr>
      </w:pPr>
    </w:p>
    <w:p w14:paraId="3438C223" w14:textId="77777777" w:rsidR="00612DF9" w:rsidRDefault="00612DF9" w:rsidP="00612DF9">
      <w:pPr>
        <w:pStyle w:val="ListParagraph"/>
        <w:ind w:left="0"/>
        <w:rPr>
          <w:rStyle w:val="FootnoteReference"/>
        </w:rPr>
      </w:pPr>
    </w:p>
    <w:p w14:paraId="41B6B54F" w14:textId="77777777" w:rsidR="00612DF9" w:rsidRDefault="00612DF9" w:rsidP="00612DF9">
      <w:pPr>
        <w:pStyle w:val="ListParagraph"/>
        <w:ind w:left="0"/>
      </w:pPr>
    </w:p>
    <w:p w14:paraId="21C7D55F" w14:textId="77777777" w:rsidR="00612DF9" w:rsidRDefault="00612DF9" w:rsidP="00612DF9">
      <w:pPr>
        <w:pStyle w:val="ListParagraph"/>
        <w:ind w:left="0"/>
      </w:pPr>
    </w:p>
    <w:p w14:paraId="6C520EF1" w14:textId="77777777" w:rsidR="00612DF9" w:rsidRDefault="00612DF9" w:rsidP="00612DF9">
      <w:pPr>
        <w:pStyle w:val="ListParagraph"/>
        <w:ind w:left="0"/>
      </w:pPr>
    </w:p>
    <w:p w14:paraId="57D05358" w14:textId="77777777" w:rsidR="00612DF9" w:rsidRDefault="00612DF9" w:rsidP="00612DF9">
      <w:pPr>
        <w:pStyle w:val="ListParagraph"/>
        <w:ind w:left="0"/>
      </w:pPr>
    </w:p>
    <w:p w14:paraId="7EF7598C" w14:textId="77777777" w:rsidR="00612DF9" w:rsidRDefault="00612DF9" w:rsidP="00612DF9">
      <w:pPr>
        <w:pStyle w:val="ListParagraph"/>
        <w:ind w:left="0"/>
      </w:pPr>
    </w:p>
    <w:p w14:paraId="35260C7A" w14:textId="77777777" w:rsidR="00612DF9" w:rsidRDefault="00612DF9" w:rsidP="00612DF9">
      <w:pPr>
        <w:pStyle w:val="ListParagraph"/>
        <w:ind w:left="0"/>
      </w:pPr>
    </w:p>
    <w:p w14:paraId="55DFADF8" w14:textId="77777777" w:rsidR="00612DF9" w:rsidRDefault="00612DF9" w:rsidP="00612DF9">
      <w:pPr>
        <w:pStyle w:val="ListParagraph"/>
        <w:ind w:left="0"/>
      </w:pPr>
    </w:p>
    <w:p w14:paraId="0B480CF3" w14:textId="77777777" w:rsidR="00612DF9" w:rsidRDefault="00612DF9" w:rsidP="00612DF9">
      <w:pPr>
        <w:pStyle w:val="ListParagraph"/>
        <w:ind w:left="0"/>
      </w:pPr>
    </w:p>
    <w:p w14:paraId="45021234" w14:textId="77777777" w:rsidR="00612DF9" w:rsidRDefault="00612DF9" w:rsidP="00612DF9">
      <w:pPr>
        <w:pStyle w:val="ListParagraph"/>
        <w:ind w:left="0"/>
      </w:pPr>
    </w:p>
    <w:p w14:paraId="2569336D" w14:textId="77777777" w:rsidR="00612DF9" w:rsidRDefault="00612DF9" w:rsidP="00612DF9">
      <w:pPr>
        <w:pStyle w:val="ListParagraph"/>
        <w:ind w:left="0"/>
      </w:pPr>
    </w:p>
    <w:p w14:paraId="5FEF03FF" w14:textId="77777777" w:rsidR="00612DF9" w:rsidRDefault="00612DF9" w:rsidP="00612DF9">
      <w:pPr>
        <w:pStyle w:val="ListParagraph"/>
        <w:ind w:left="0"/>
      </w:pPr>
    </w:p>
    <w:p w14:paraId="19B2198B" w14:textId="3369C256" w:rsidR="00612DF9" w:rsidRDefault="00612DF9" w:rsidP="00612DF9">
      <w:pPr>
        <w:pStyle w:val="ListParagraph"/>
        <w:ind w:left="0"/>
      </w:pPr>
      <w:r>
        <w:t>___________</w:t>
      </w:r>
    </w:p>
    <w:p w14:paraId="7242BA42" w14:textId="77777777" w:rsidR="00612DF9" w:rsidRDefault="00612DF9" w:rsidP="00612DF9">
      <w:pPr>
        <w:pStyle w:val="ListParagraph"/>
        <w:ind w:left="0"/>
      </w:pPr>
    </w:p>
    <w:p w14:paraId="02866801" w14:textId="6F7940A6" w:rsidR="00612DF9" w:rsidRPr="00612DF9" w:rsidRDefault="00612DF9" w:rsidP="00612DF9">
      <w:pPr>
        <w:pStyle w:val="ListParagraph"/>
        <w:ind w:left="0"/>
        <w:rPr>
          <w:sz w:val="20"/>
          <w:szCs w:val="20"/>
        </w:rPr>
      </w:pPr>
      <w:r w:rsidRPr="00612DF9">
        <w:rPr>
          <w:rStyle w:val="FootnoteReference"/>
          <w:sz w:val="20"/>
          <w:szCs w:val="20"/>
        </w:rPr>
        <w:t xml:space="preserve"> 2</w:t>
      </w:r>
      <w:r w:rsidRPr="00612DF9">
        <w:rPr>
          <w:sz w:val="20"/>
          <w:szCs w:val="20"/>
        </w:rPr>
        <w:t xml:space="preserve"> Jāpievieno, ja piedāvājumu paraksta pretendenta pilnvarota persona; ja piedāvājumu paraksta fiziskās personas pilnvarota persona, pilnvarai ir jābūt notariāli apliecinātai.</w:t>
      </w:r>
    </w:p>
    <w:p w14:paraId="79509CE4" w14:textId="77777777" w:rsidR="00612DF9" w:rsidRPr="00612DF9" w:rsidRDefault="00612DF9" w:rsidP="00612DF9">
      <w:pPr>
        <w:pStyle w:val="ListParagraph"/>
        <w:rPr>
          <w:szCs w:val="24"/>
        </w:rPr>
      </w:pPr>
    </w:p>
    <w:p w14:paraId="1D9BC100" w14:textId="77777777" w:rsidR="00612DF9" w:rsidRDefault="00612DF9" w:rsidP="00A92000">
      <w:pPr>
        <w:pStyle w:val="ListParagraph"/>
        <w:ind w:left="0"/>
        <w:rPr>
          <w:szCs w:val="24"/>
        </w:rPr>
      </w:pPr>
    </w:p>
    <w:p w14:paraId="0EB0B780" w14:textId="77777777" w:rsidR="00612DF9" w:rsidRDefault="00612DF9" w:rsidP="00A92000">
      <w:pPr>
        <w:pStyle w:val="ListParagraph"/>
        <w:ind w:left="0"/>
        <w:rPr>
          <w:szCs w:val="24"/>
        </w:rPr>
      </w:pPr>
    </w:p>
    <w:p w14:paraId="008D6DAE" w14:textId="4CB54D67" w:rsidR="00E1106C" w:rsidRDefault="00E1106C" w:rsidP="00E1106C">
      <w:pPr>
        <w:rPr>
          <w:szCs w:val="24"/>
        </w:rPr>
      </w:pPr>
    </w:p>
    <w:sectPr w:rsidR="00E1106C" w:rsidSect="00E20596">
      <w:pgSz w:w="11906" w:h="16838"/>
      <w:pgMar w:top="709" w:right="849"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D925" w14:textId="77777777" w:rsidR="00146E1E" w:rsidRDefault="00146E1E" w:rsidP="002E484E">
      <w:r>
        <w:separator/>
      </w:r>
    </w:p>
  </w:endnote>
  <w:endnote w:type="continuationSeparator" w:id="0">
    <w:p w14:paraId="700FF68D" w14:textId="77777777" w:rsidR="00146E1E" w:rsidRDefault="00146E1E" w:rsidP="002E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0736" w14:textId="77777777" w:rsidR="00146E1E" w:rsidRDefault="00146E1E" w:rsidP="002E484E">
      <w:r>
        <w:separator/>
      </w:r>
    </w:p>
  </w:footnote>
  <w:footnote w:type="continuationSeparator" w:id="0">
    <w:p w14:paraId="246FB5F5" w14:textId="77777777" w:rsidR="00146E1E" w:rsidRDefault="00146E1E" w:rsidP="002E484E">
      <w:r>
        <w:continuationSeparator/>
      </w:r>
    </w:p>
  </w:footnote>
  <w:footnote w:id="1">
    <w:p w14:paraId="5C3FA080" w14:textId="33BA1EB9" w:rsidR="00612DF9" w:rsidRPr="002E484E" w:rsidRDefault="00612DF9" w:rsidP="00612DF9">
      <w:pPr>
        <w:pStyle w:val="FootnoteText"/>
      </w:pPr>
      <w:r>
        <w:rPr>
          <w:rStyle w:val="FootnoteReference"/>
        </w:rPr>
        <w:footnoteRef/>
      </w:r>
      <w:r>
        <w:t xml:space="preserve"> Ne zemāka kā nosacītā nomas maksa 4,80</w:t>
      </w:r>
      <w:r w:rsidRPr="0037400F">
        <w:t xml:space="preserve"> </w:t>
      </w:r>
      <w:proofErr w:type="spellStart"/>
      <w:r w:rsidRPr="00591235">
        <w:rPr>
          <w:i/>
          <w:iCs/>
        </w:rPr>
        <w:t>euro</w:t>
      </w:r>
      <w:proofErr w:type="spellEnd"/>
      <w:r>
        <w:t xml:space="preserve"> bez PVN par 1 m</w:t>
      </w:r>
      <w:r>
        <w:rPr>
          <w:vertAlign w:val="superscript"/>
        </w:rPr>
        <w:t>2</w:t>
      </w:r>
      <w:r>
        <w:t xml:space="preserve"> </w:t>
      </w:r>
      <w:r w:rsidR="00F2508B">
        <w:t xml:space="preserve"> plus viens solis </w:t>
      </w:r>
      <w:r>
        <w:t xml:space="preserve">mēnesī.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B84"/>
    <w:multiLevelType w:val="multilevel"/>
    <w:tmpl w:val="18B2BAD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C22E0"/>
    <w:multiLevelType w:val="hybridMultilevel"/>
    <w:tmpl w:val="D96A655C"/>
    <w:lvl w:ilvl="0" w:tplc="F0767464">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244030"/>
    <w:multiLevelType w:val="multilevel"/>
    <w:tmpl w:val="5D96C638"/>
    <w:lvl w:ilvl="0">
      <w:start w:val="1"/>
      <w:numFmt w:val="decimal"/>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9644909"/>
    <w:multiLevelType w:val="hybridMultilevel"/>
    <w:tmpl w:val="31062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9B76D7"/>
    <w:multiLevelType w:val="hybridMultilevel"/>
    <w:tmpl w:val="C898E6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82269434">
    <w:abstractNumId w:val="4"/>
  </w:num>
  <w:num w:numId="2" w16cid:durableId="647370049">
    <w:abstractNumId w:val="1"/>
  </w:num>
  <w:num w:numId="3" w16cid:durableId="641616543">
    <w:abstractNumId w:val="3"/>
  </w:num>
  <w:num w:numId="4" w16cid:durableId="1830094444">
    <w:abstractNumId w:val="0"/>
  </w:num>
  <w:num w:numId="5" w16cid:durableId="92067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4E"/>
    <w:rsid w:val="00052D50"/>
    <w:rsid w:val="00053D4C"/>
    <w:rsid w:val="00071C81"/>
    <w:rsid w:val="00074828"/>
    <w:rsid w:val="000D1357"/>
    <w:rsid w:val="001000BE"/>
    <w:rsid w:val="00102F5C"/>
    <w:rsid w:val="00107B9E"/>
    <w:rsid w:val="001231BF"/>
    <w:rsid w:val="00125FD2"/>
    <w:rsid w:val="00144090"/>
    <w:rsid w:val="00146E1E"/>
    <w:rsid w:val="0015101A"/>
    <w:rsid w:val="00156577"/>
    <w:rsid w:val="00185D02"/>
    <w:rsid w:val="001C450E"/>
    <w:rsid w:val="001C5140"/>
    <w:rsid w:val="001E3AE8"/>
    <w:rsid w:val="001F1FE9"/>
    <w:rsid w:val="00201CF9"/>
    <w:rsid w:val="00203B9D"/>
    <w:rsid w:val="0021369E"/>
    <w:rsid w:val="00224FB1"/>
    <w:rsid w:val="00226BC3"/>
    <w:rsid w:val="00236A3B"/>
    <w:rsid w:val="00255EBB"/>
    <w:rsid w:val="0026019C"/>
    <w:rsid w:val="00276C6C"/>
    <w:rsid w:val="0028009E"/>
    <w:rsid w:val="00280472"/>
    <w:rsid w:val="00284D22"/>
    <w:rsid w:val="0029605D"/>
    <w:rsid w:val="0029777A"/>
    <w:rsid w:val="002E484E"/>
    <w:rsid w:val="003279D8"/>
    <w:rsid w:val="00361085"/>
    <w:rsid w:val="0037400F"/>
    <w:rsid w:val="003743E3"/>
    <w:rsid w:val="003760F4"/>
    <w:rsid w:val="00380F59"/>
    <w:rsid w:val="003B7395"/>
    <w:rsid w:val="003C23DD"/>
    <w:rsid w:val="00403B0D"/>
    <w:rsid w:val="00414431"/>
    <w:rsid w:val="00457469"/>
    <w:rsid w:val="004A1E6E"/>
    <w:rsid w:val="004D40F5"/>
    <w:rsid w:val="00514B29"/>
    <w:rsid w:val="00533F08"/>
    <w:rsid w:val="00577A48"/>
    <w:rsid w:val="00591235"/>
    <w:rsid w:val="005A35AB"/>
    <w:rsid w:val="005E34E1"/>
    <w:rsid w:val="005E3A72"/>
    <w:rsid w:val="00601D96"/>
    <w:rsid w:val="00612DF9"/>
    <w:rsid w:val="00614657"/>
    <w:rsid w:val="006278A4"/>
    <w:rsid w:val="00691C31"/>
    <w:rsid w:val="006C76FF"/>
    <w:rsid w:val="00701A4A"/>
    <w:rsid w:val="007448A6"/>
    <w:rsid w:val="007A5BB3"/>
    <w:rsid w:val="007B3EB1"/>
    <w:rsid w:val="007C2C74"/>
    <w:rsid w:val="00834B52"/>
    <w:rsid w:val="008C3688"/>
    <w:rsid w:val="008C6D11"/>
    <w:rsid w:val="008D22C9"/>
    <w:rsid w:val="008D3FB4"/>
    <w:rsid w:val="008D4645"/>
    <w:rsid w:val="008E6118"/>
    <w:rsid w:val="00915CAE"/>
    <w:rsid w:val="00920707"/>
    <w:rsid w:val="00927274"/>
    <w:rsid w:val="00984248"/>
    <w:rsid w:val="00987B8A"/>
    <w:rsid w:val="00996DDA"/>
    <w:rsid w:val="009C1325"/>
    <w:rsid w:val="009F482C"/>
    <w:rsid w:val="00A3103A"/>
    <w:rsid w:val="00A31CF8"/>
    <w:rsid w:val="00A70BB1"/>
    <w:rsid w:val="00A84847"/>
    <w:rsid w:val="00A92000"/>
    <w:rsid w:val="00AA20E5"/>
    <w:rsid w:val="00AC77E6"/>
    <w:rsid w:val="00B213F2"/>
    <w:rsid w:val="00B319E8"/>
    <w:rsid w:val="00B4613B"/>
    <w:rsid w:val="00B90639"/>
    <w:rsid w:val="00BA5CE5"/>
    <w:rsid w:val="00BD7A6F"/>
    <w:rsid w:val="00C6317F"/>
    <w:rsid w:val="00C83099"/>
    <w:rsid w:val="00CC4028"/>
    <w:rsid w:val="00CD452A"/>
    <w:rsid w:val="00CD7287"/>
    <w:rsid w:val="00CF1BEC"/>
    <w:rsid w:val="00CF358F"/>
    <w:rsid w:val="00D051C4"/>
    <w:rsid w:val="00D53D8B"/>
    <w:rsid w:val="00D70977"/>
    <w:rsid w:val="00D85E6B"/>
    <w:rsid w:val="00D95D85"/>
    <w:rsid w:val="00DB1277"/>
    <w:rsid w:val="00DD1C57"/>
    <w:rsid w:val="00DE5F67"/>
    <w:rsid w:val="00DF0CD3"/>
    <w:rsid w:val="00E04AB8"/>
    <w:rsid w:val="00E1106C"/>
    <w:rsid w:val="00E20596"/>
    <w:rsid w:val="00E24F67"/>
    <w:rsid w:val="00E27857"/>
    <w:rsid w:val="00E57076"/>
    <w:rsid w:val="00E83D6F"/>
    <w:rsid w:val="00EC199B"/>
    <w:rsid w:val="00EE5C0A"/>
    <w:rsid w:val="00EF32D2"/>
    <w:rsid w:val="00F175A3"/>
    <w:rsid w:val="00F2508B"/>
    <w:rsid w:val="00F34ECB"/>
    <w:rsid w:val="00F36657"/>
    <w:rsid w:val="00F45B90"/>
    <w:rsid w:val="00F46C38"/>
    <w:rsid w:val="00F85AEC"/>
    <w:rsid w:val="00F95980"/>
    <w:rsid w:val="00FB33BF"/>
    <w:rsid w:val="00FF2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4D58"/>
  <w15:chartTrackingRefBased/>
  <w15:docId w15:val="{8051EB3B-A8D5-4BD6-BE7C-4DF2994E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484E"/>
    <w:rPr>
      <w:sz w:val="20"/>
      <w:szCs w:val="20"/>
    </w:rPr>
  </w:style>
  <w:style w:type="character" w:customStyle="1" w:styleId="FootnoteTextChar">
    <w:name w:val="Footnote Text Char"/>
    <w:link w:val="FootnoteText"/>
    <w:uiPriority w:val="99"/>
    <w:semiHidden/>
    <w:rsid w:val="002E484E"/>
    <w:rPr>
      <w:sz w:val="20"/>
      <w:szCs w:val="20"/>
    </w:rPr>
  </w:style>
  <w:style w:type="character" w:styleId="FootnoteReference">
    <w:name w:val="footnote reference"/>
    <w:uiPriority w:val="99"/>
    <w:semiHidden/>
    <w:unhideWhenUsed/>
    <w:rsid w:val="002E484E"/>
    <w:rPr>
      <w:vertAlign w:val="superscript"/>
    </w:rPr>
  </w:style>
  <w:style w:type="table" w:styleId="TableGrid">
    <w:name w:val="Table Grid"/>
    <w:basedOn w:val="TableNormal"/>
    <w:uiPriority w:val="59"/>
    <w:rsid w:val="002E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028"/>
    <w:rPr>
      <w:rFonts w:ascii="Segoe UI" w:hAnsi="Segoe UI" w:cs="Segoe UI"/>
      <w:sz w:val="18"/>
      <w:szCs w:val="18"/>
    </w:rPr>
  </w:style>
  <w:style w:type="character" w:customStyle="1" w:styleId="BalloonTextChar">
    <w:name w:val="Balloon Text Char"/>
    <w:link w:val="BalloonText"/>
    <w:uiPriority w:val="99"/>
    <w:semiHidden/>
    <w:rsid w:val="00CC4028"/>
    <w:rPr>
      <w:rFonts w:ascii="Segoe UI" w:hAnsi="Segoe UI" w:cs="Segoe UI"/>
      <w:sz w:val="18"/>
      <w:szCs w:val="18"/>
      <w:lang w:eastAsia="en-US"/>
    </w:rPr>
  </w:style>
  <w:style w:type="paragraph" w:styleId="Header">
    <w:name w:val="header"/>
    <w:basedOn w:val="Normal"/>
    <w:link w:val="HeaderChar"/>
    <w:uiPriority w:val="99"/>
    <w:unhideWhenUsed/>
    <w:rsid w:val="0037400F"/>
    <w:pPr>
      <w:tabs>
        <w:tab w:val="center" w:pos="4153"/>
        <w:tab w:val="right" w:pos="8306"/>
      </w:tabs>
    </w:pPr>
  </w:style>
  <w:style w:type="character" w:customStyle="1" w:styleId="HeaderChar">
    <w:name w:val="Header Char"/>
    <w:link w:val="Header"/>
    <w:uiPriority w:val="99"/>
    <w:rsid w:val="0037400F"/>
    <w:rPr>
      <w:sz w:val="24"/>
      <w:szCs w:val="22"/>
      <w:lang w:eastAsia="en-US"/>
    </w:rPr>
  </w:style>
  <w:style w:type="paragraph" w:styleId="Footer">
    <w:name w:val="footer"/>
    <w:basedOn w:val="Normal"/>
    <w:link w:val="FooterChar"/>
    <w:uiPriority w:val="99"/>
    <w:unhideWhenUsed/>
    <w:rsid w:val="0037400F"/>
    <w:pPr>
      <w:tabs>
        <w:tab w:val="center" w:pos="4153"/>
        <w:tab w:val="right" w:pos="8306"/>
      </w:tabs>
    </w:pPr>
  </w:style>
  <w:style w:type="character" w:customStyle="1" w:styleId="FooterChar">
    <w:name w:val="Footer Char"/>
    <w:link w:val="Footer"/>
    <w:uiPriority w:val="99"/>
    <w:rsid w:val="0037400F"/>
    <w:rPr>
      <w:sz w:val="24"/>
      <w:szCs w:val="22"/>
      <w:lang w:eastAsia="en-US"/>
    </w:rPr>
  </w:style>
  <w:style w:type="paragraph" w:styleId="ListParagraph">
    <w:name w:val="List Paragraph"/>
    <w:basedOn w:val="Normal"/>
    <w:uiPriority w:val="34"/>
    <w:qFormat/>
    <w:rsid w:val="00A92000"/>
    <w:pPr>
      <w:ind w:left="720"/>
      <w:contextualSpacing/>
    </w:pPr>
  </w:style>
  <w:style w:type="table" w:customStyle="1" w:styleId="TableGrid1">
    <w:name w:val="Table Grid1"/>
    <w:basedOn w:val="TableNormal"/>
    <w:next w:val="TableGrid"/>
    <w:uiPriority w:val="59"/>
    <w:unhideWhenUsed/>
    <w:rsid w:val="00612D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16924-312C-414B-BA4F-30231DFA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1736</Words>
  <Characters>991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Līce</dc:creator>
  <cp:keywords/>
  <cp:lastModifiedBy>Anita Mikučanova</cp:lastModifiedBy>
  <cp:revision>8</cp:revision>
  <cp:lastPrinted>2016-04-12T08:42:00Z</cp:lastPrinted>
  <dcterms:created xsi:type="dcterms:W3CDTF">2024-04-18T08:12:00Z</dcterms:created>
  <dcterms:modified xsi:type="dcterms:W3CDTF">2026-02-26T12:10:00Z</dcterms:modified>
</cp:coreProperties>
</file>